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B88CE" w14:textId="77777777" w:rsidR="00717944" w:rsidRPr="00717944" w:rsidRDefault="00717944" w:rsidP="00717944">
      <w:pPr>
        <w:spacing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717944">
        <w:rPr>
          <w:rFonts w:ascii="Times New Roman" w:eastAsia="Calibri" w:hAnsi="Times New Roman" w:cs="Times New Roman"/>
          <w:b/>
          <w:sz w:val="28"/>
          <w:szCs w:val="28"/>
        </w:rPr>
        <w:t>ПЕРЕЛІК ОБ’ЄКТІВ МІСЬКОГО ПІДПОРЯДКУВАННЯ, ЩО ПРОПОНУЄТЬСЯ ДЛЯ ПЕРЕЙМЕНУВАННЯ</w:t>
      </w:r>
      <w:r w:rsidR="00D46C9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ПОВТОРНО</w:t>
      </w:r>
    </w:p>
    <w:p w14:paraId="38AC319C" w14:textId="163F1255" w:rsidR="00717944" w:rsidRPr="00717944" w:rsidRDefault="00717944" w:rsidP="00717944">
      <w:pPr>
        <w:spacing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944">
        <w:rPr>
          <w:rFonts w:ascii="Times New Roman" w:eastAsia="Calibri" w:hAnsi="Times New Roman" w:cs="Times New Roman"/>
          <w:sz w:val="28"/>
          <w:szCs w:val="28"/>
        </w:rPr>
        <w:t xml:space="preserve">Збір пропозицій триватиме до </w:t>
      </w:r>
      <w:r w:rsidR="00EE7E37">
        <w:rPr>
          <w:rFonts w:ascii="Times New Roman" w:eastAsia="Calibri" w:hAnsi="Times New Roman" w:cs="Times New Roman"/>
          <w:sz w:val="28"/>
          <w:szCs w:val="28"/>
        </w:rPr>
        <w:t>03</w:t>
      </w:r>
      <w:r w:rsidRPr="007179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7E37">
        <w:rPr>
          <w:rFonts w:ascii="Times New Roman" w:eastAsia="Calibri" w:hAnsi="Times New Roman" w:cs="Times New Roman"/>
          <w:sz w:val="28"/>
          <w:szCs w:val="28"/>
        </w:rPr>
        <w:t>вересня</w:t>
      </w:r>
      <w:r w:rsidR="001074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7944">
        <w:rPr>
          <w:rFonts w:ascii="Times New Roman" w:eastAsia="Calibri" w:hAnsi="Times New Roman" w:cs="Times New Roman"/>
          <w:sz w:val="28"/>
          <w:szCs w:val="28"/>
        </w:rPr>
        <w:t>202</w:t>
      </w:r>
      <w:r w:rsidR="009F014F">
        <w:rPr>
          <w:rFonts w:ascii="Times New Roman" w:eastAsia="Calibri" w:hAnsi="Times New Roman" w:cs="Times New Roman"/>
          <w:sz w:val="28"/>
          <w:szCs w:val="28"/>
        </w:rPr>
        <w:t>3</w:t>
      </w:r>
      <w:r w:rsidRPr="00717944">
        <w:rPr>
          <w:rFonts w:ascii="Times New Roman" w:eastAsia="Calibri" w:hAnsi="Times New Roman" w:cs="Times New Roman"/>
          <w:sz w:val="28"/>
          <w:szCs w:val="28"/>
        </w:rPr>
        <w:t xml:space="preserve"> року.</w:t>
      </w:r>
    </w:p>
    <w:p w14:paraId="40F8015E" w14:textId="77777777" w:rsidR="00717944" w:rsidRPr="00717944" w:rsidRDefault="00717944" w:rsidP="00717944">
      <w:pPr>
        <w:spacing w:after="24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17944">
        <w:rPr>
          <w:rFonts w:ascii="Times New Roman" w:eastAsia="Calibri" w:hAnsi="Times New Roman" w:cs="Times New Roman"/>
          <w:sz w:val="28"/>
          <w:szCs w:val="28"/>
        </w:rPr>
        <w:t xml:space="preserve">Пропозиції приймаються електронною поштою </w:t>
      </w:r>
      <w:hyperlink r:id="rId4" w:history="1">
        <w:r w:rsidRPr="00717944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name</w:t>
        </w:r>
        <w:r w:rsidRPr="00717944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@</w:t>
        </w:r>
        <w:proofErr w:type="spellStart"/>
        <w:r w:rsidRPr="00717944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kmr</w:t>
        </w:r>
        <w:proofErr w:type="spellEnd"/>
        <w:r w:rsidRPr="00717944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.</w:t>
        </w:r>
        <w:r w:rsidRPr="00717944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gov</w:t>
        </w:r>
        <w:r w:rsidRPr="00717944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u-RU"/>
          </w:rPr>
          <w:t>.</w:t>
        </w:r>
        <w:proofErr w:type="spellStart"/>
        <w:r w:rsidRPr="00717944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ua</w:t>
        </w:r>
        <w:proofErr w:type="spellEnd"/>
      </w:hyperlink>
      <w:r w:rsidRPr="0071794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055948DF" w14:textId="77777777" w:rsidR="00717944" w:rsidRPr="00717944" w:rsidRDefault="00717944" w:rsidP="00717944">
      <w:pPr>
        <w:spacing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944">
        <w:rPr>
          <w:rFonts w:ascii="Times New Roman" w:eastAsia="Calibri" w:hAnsi="Times New Roman" w:cs="Times New Roman"/>
          <w:sz w:val="28"/>
          <w:szCs w:val="28"/>
        </w:rPr>
        <w:t>До розгляду братимуться пропозиції, підготовлені з урахуванням вимог ст. 3 Закону України «Про присвоєння юридичним особам та об’єктам права власності імен (псевдонімів) фізичних осіб, ювілейних та святкових дат, назв і дат історичних подій».</w:t>
      </w:r>
    </w:p>
    <w:p w14:paraId="4D4D3EB2" w14:textId="77777777" w:rsidR="00717944" w:rsidRPr="00717944" w:rsidRDefault="00717944" w:rsidP="00717944">
      <w:pPr>
        <w:spacing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944">
        <w:rPr>
          <w:rFonts w:ascii="Times New Roman" w:eastAsia="Calibri" w:hAnsi="Times New Roman" w:cs="Times New Roman"/>
          <w:sz w:val="28"/>
          <w:szCs w:val="28"/>
        </w:rPr>
        <w:t>Зразок оформлення інформаційних довідок (обґрунтування) щодо пропонованих назв об’єктів міського підпорядкування міститься у додатку.</w:t>
      </w:r>
    </w:p>
    <w:p w14:paraId="276B0889" w14:textId="77777777" w:rsidR="008D4D33" w:rsidRPr="00AB66AF" w:rsidRDefault="00AB66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B66AF">
        <w:rPr>
          <w:rFonts w:ascii="Times New Roman" w:hAnsi="Times New Roman" w:cs="Times New Roman"/>
          <w:sz w:val="28"/>
          <w:szCs w:val="28"/>
        </w:rPr>
        <w:t>ропозиції, що дублю</w:t>
      </w:r>
      <w:r>
        <w:rPr>
          <w:rFonts w:ascii="Times New Roman" w:hAnsi="Times New Roman" w:cs="Times New Roman"/>
          <w:sz w:val="28"/>
          <w:szCs w:val="28"/>
        </w:rPr>
        <w:t>ватимуть</w:t>
      </w:r>
      <w:r w:rsidRPr="00AB66AF">
        <w:rPr>
          <w:rFonts w:ascii="Times New Roman" w:hAnsi="Times New Roman" w:cs="Times New Roman"/>
          <w:sz w:val="28"/>
          <w:szCs w:val="28"/>
        </w:rPr>
        <w:t xml:space="preserve"> за змістом варіант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B66A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передбачені у відхилених</w:t>
      </w:r>
      <w:r w:rsidRPr="00AB6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6AF">
        <w:rPr>
          <w:rFonts w:ascii="Times New Roman" w:hAnsi="Times New Roman" w:cs="Times New Roman"/>
          <w:sz w:val="28"/>
          <w:szCs w:val="28"/>
        </w:rPr>
        <w:t>проєкт</w:t>
      </w:r>
      <w:r>
        <w:rPr>
          <w:rFonts w:ascii="Times New Roman" w:hAnsi="Times New Roman" w:cs="Times New Roman"/>
          <w:sz w:val="28"/>
          <w:szCs w:val="28"/>
        </w:rPr>
        <w:t>ах</w:t>
      </w:r>
      <w:proofErr w:type="spellEnd"/>
      <w:r w:rsidRPr="00AB66AF">
        <w:rPr>
          <w:rFonts w:ascii="Times New Roman" w:hAnsi="Times New Roman" w:cs="Times New Roman"/>
          <w:sz w:val="28"/>
          <w:szCs w:val="28"/>
        </w:rPr>
        <w:t xml:space="preserve"> рішен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B66AF">
        <w:rPr>
          <w:rFonts w:ascii="Times New Roman" w:hAnsi="Times New Roman" w:cs="Times New Roman"/>
          <w:sz w:val="28"/>
          <w:szCs w:val="28"/>
        </w:rPr>
        <w:t xml:space="preserve"> Київської міської ради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66AF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B66AF">
        <w:rPr>
          <w:rFonts w:ascii="Times New Roman" w:hAnsi="Times New Roman" w:cs="Times New Roman"/>
          <w:sz w:val="28"/>
          <w:szCs w:val="28"/>
        </w:rPr>
        <w:t xml:space="preserve"> ВРАХОВУ</w:t>
      </w:r>
      <w:r>
        <w:rPr>
          <w:rFonts w:ascii="Times New Roman" w:hAnsi="Times New Roman" w:cs="Times New Roman"/>
          <w:sz w:val="28"/>
          <w:szCs w:val="28"/>
        </w:rPr>
        <w:t>ВАТИМУ</w:t>
      </w:r>
      <w:r w:rsidRPr="00AB66AF">
        <w:rPr>
          <w:rFonts w:ascii="Times New Roman" w:hAnsi="Times New Roman" w:cs="Times New Roman"/>
          <w:sz w:val="28"/>
          <w:szCs w:val="28"/>
        </w:rPr>
        <w:t xml:space="preserve">ТЬСЯ 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16"/>
        <w:gridCol w:w="4015"/>
        <w:gridCol w:w="2727"/>
        <w:gridCol w:w="2943"/>
      </w:tblGrid>
      <w:tr w:rsidR="004D59B0" w:rsidRPr="00CE677B" w14:paraId="4F2948A8" w14:textId="77777777" w:rsidTr="00A04D70">
        <w:tc>
          <w:tcPr>
            <w:tcW w:w="516" w:type="dxa"/>
            <w:vAlign w:val="center"/>
          </w:tcPr>
          <w:p w14:paraId="50332964" w14:textId="77777777" w:rsidR="004D59B0" w:rsidRPr="00CE677B" w:rsidRDefault="004D59B0" w:rsidP="004D59B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67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15" w:type="dxa"/>
            <w:vAlign w:val="center"/>
          </w:tcPr>
          <w:p w14:paraId="55C7AEF4" w14:textId="77777777" w:rsidR="004D59B0" w:rsidRPr="00CE677B" w:rsidRDefault="004D59B0" w:rsidP="004D59B0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67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Поточна назва об’єкта міського підпорядкування</w:t>
            </w:r>
          </w:p>
          <w:p w14:paraId="688FA75F" w14:textId="77777777" w:rsidR="004D59B0" w:rsidRPr="00CE677B" w:rsidRDefault="004D59B0" w:rsidP="004D59B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67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(район міста Києва)</w:t>
            </w:r>
          </w:p>
        </w:tc>
        <w:tc>
          <w:tcPr>
            <w:tcW w:w="2727" w:type="dxa"/>
            <w:vAlign w:val="center"/>
          </w:tcPr>
          <w:p w14:paraId="6A14D475" w14:textId="77777777" w:rsidR="004D59B0" w:rsidRPr="00CE677B" w:rsidRDefault="004D59B0" w:rsidP="004D59B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67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Пропонована назва об’єкта міського підпорядкування</w:t>
            </w:r>
          </w:p>
        </w:tc>
        <w:tc>
          <w:tcPr>
            <w:tcW w:w="2943" w:type="dxa"/>
            <w:vAlign w:val="center"/>
          </w:tcPr>
          <w:p w14:paraId="3C276A64" w14:textId="77777777" w:rsidR="004D59B0" w:rsidRPr="00CE677B" w:rsidRDefault="004D59B0" w:rsidP="004D59B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67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Обґрунтування пропонованої назви об’єкта міського підпорядкування</w:t>
            </w:r>
          </w:p>
        </w:tc>
      </w:tr>
      <w:tr w:rsidR="004D59B0" w:rsidRPr="00CE677B" w14:paraId="2D7BC2D5" w14:textId="77777777" w:rsidTr="00A04D70">
        <w:tc>
          <w:tcPr>
            <w:tcW w:w="516" w:type="dxa"/>
            <w:vAlign w:val="center"/>
          </w:tcPr>
          <w:p w14:paraId="7DD5360F" w14:textId="77777777" w:rsidR="004D59B0" w:rsidRPr="00CE677B" w:rsidRDefault="00A04D70" w:rsidP="00A04D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67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15" w:type="dxa"/>
            <w:vAlign w:val="center"/>
          </w:tcPr>
          <w:p w14:paraId="7787E644" w14:textId="749FB239" w:rsidR="004D59B0" w:rsidRPr="00CE677B" w:rsidRDefault="00D46C98" w:rsidP="00D46C98">
            <w:pPr>
              <w:spacing w:before="120" w:after="12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вулиця Б</w:t>
            </w:r>
            <w:r w:rsidR="00EE7E3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ілгородська</w:t>
            </w:r>
            <w:r w:rsidR="0010749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</w:t>
            </w:r>
            <w:r w:rsidR="00EE7E3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олом’янський </w:t>
            </w:r>
            <w:r w:rsidR="0010749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район)</w:t>
            </w:r>
          </w:p>
        </w:tc>
        <w:tc>
          <w:tcPr>
            <w:tcW w:w="2727" w:type="dxa"/>
            <w:vAlign w:val="center"/>
          </w:tcPr>
          <w:p w14:paraId="3399B29E" w14:textId="77777777" w:rsidR="004D59B0" w:rsidRPr="00CE677B" w:rsidRDefault="004D59B0" w:rsidP="00A04D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3" w:type="dxa"/>
            <w:vAlign w:val="center"/>
          </w:tcPr>
          <w:p w14:paraId="2A66313D" w14:textId="77777777" w:rsidR="004D59B0" w:rsidRPr="00CE677B" w:rsidRDefault="004D59B0" w:rsidP="00A04D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D59B0" w:rsidRPr="00CE677B" w14:paraId="08834714" w14:textId="77777777" w:rsidTr="00A04D70">
        <w:tc>
          <w:tcPr>
            <w:tcW w:w="516" w:type="dxa"/>
            <w:vAlign w:val="center"/>
          </w:tcPr>
          <w:p w14:paraId="7FEE3EC4" w14:textId="77777777" w:rsidR="004D59B0" w:rsidRPr="00CE677B" w:rsidRDefault="00A04D70" w:rsidP="00A04D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67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15" w:type="dxa"/>
            <w:vAlign w:val="center"/>
          </w:tcPr>
          <w:p w14:paraId="71EAD9CA" w14:textId="6136CEE2" w:rsidR="004D59B0" w:rsidRPr="00CE677B" w:rsidRDefault="00EE7E37" w:rsidP="00D46C98">
            <w:pPr>
              <w:spacing w:before="120" w:after="12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проспект</w:t>
            </w:r>
            <w:r w:rsidR="00D46C9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Повітрофлотський</w:t>
            </w:r>
            <w:r w:rsidR="0010749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46C9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Солом’янський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та Шевченківський</w:t>
            </w:r>
            <w:r w:rsidR="00D46C9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</w:t>
            </w:r>
            <w:r w:rsidR="00D46C9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727" w:type="dxa"/>
            <w:vAlign w:val="center"/>
          </w:tcPr>
          <w:p w14:paraId="59B20C7F" w14:textId="77777777" w:rsidR="004D59B0" w:rsidRPr="00CE677B" w:rsidRDefault="004D59B0" w:rsidP="00A04D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3" w:type="dxa"/>
            <w:vAlign w:val="center"/>
          </w:tcPr>
          <w:p w14:paraId="1E96568E" w14:textId="77777777" w:rsidR="004D59B0" w:rsidRPr="00CE677B" w:rsidRDefault="004D59B0" w:rsidP="00A04D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30A673A6" w14:textId="77777777" w:rsidR="004D59B0" w:rsidRDefault="004D59B0"/>
    <w:p w14:paraId="7CAF7228" w14:textId="77777777" w:rsidR="00D46C98" w:rsidRDefault="00D46C98" w:rsidP="0071794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1BB53FA" w14:textId="77777777" w:rsidR="00D46C98" w:rsidRDefault="00D46C98" w:rsidP="0071794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A9189F1" w14:textId="77777777" w:rsidR="00D46C98" w:rsidRDefault="00D46C98" w:rsidP="0071794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C65C095" w14:textId="77777777" w:rsidR="00D46C98" w:rsidRDefault="00D46C98" w:rsidP="0071794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69A12C1" w14:textId="77777777" w:rsidR="00D46C98" w:rsidRDefault="00D46C98" w:rsidP="0071794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928C8EC" w14:textId="77777777" w:rsidR="00EE7E37" w:rsidRDefault="00EE7E37" w:rsidP="0071794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E321A61" w14:textId="77777777" w:rsidR="00EE7E37" w:rsidRDefault="00EE7E37" w:rsidP="0071794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9E4987B" w14:textId="77777777" w:rsidR="00EE7E37" w:rsidRDefault="00EE7E37" w:rsidP="0071794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521A892" w14:textId="77777777" w:rsidR="00EE7E37" w:rsidRDefault="00EE7E37" w:rsidP="0071794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10C0666" w14:textId="77777777" w:rsidR="00EE7E37" w:rsidRDefault="00EE7E37" w:rsidP="0071794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1F588F7" w14:textId="77777777" w:rsidR="00EE7E37" w:rsidRDefault="00EE7E37" w:rsidP="0071794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58C39C5" w14:textId="77777777" w:rsidR="00EE7E37" w:rsidRDefault="00EE7E37" w:rsidP="0071794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B27B2B1" w14:textId="77777777" w:rsidR="00EE7E37" w:rsidRDefault="00EE7E37" w:rsidP="0071794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FCE756B" w14:textId="77777777" w:rsidR="00D46C98" w:rsidRDefault="00D46C98" w:rsidP="0071794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E7B54A6" w14:textId="77777777" w:rsidR="00D46C98" w:rsidRDefault="00D46C98" w:rsidP="0071794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C6B48C9" w14:textId="77777777" w:rsidR="00D46C98" w:rsidRDefault="00D46C98" w:rsidP="0071794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AD410D4" w14:textId="77777777" w:rsidR="00D46C98" w:rsidRDefault="00D46C98" w:rsidP="0071794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4964546" w14:textId="77777777" w:rsidR="00717944" w:rsidRPr="00717944" w:rsidRDefault="00717944" w:rsidP="0071794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17944">
        <w:rPr>
          <w:rFonts w:ascii="Times New Roman" w:eastAsia="Calibri" w:hAnsi="Times New Roman" w:cs="Times New Roman"/>
          <w:sz w:val="28"/>
          <w:szCs w:val="28"/>
        </w:rPr>
        <w:lastRenderedPageBreak/>
        <w:t>Додаток</w:t>
      </w:r>
    </w:p>
    <w:p w14:paraId="13EC4102" w14:textId="77777777" w:rsidR="00717944" w:rsidRPr="00717944" w:rsidRDefault="00717944" w:rsidP="0071794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7944">
        <w:rPr>
          <w:rFonts w:ascii="Times New Roman" w:eastAsia="Times New Roman" w:hAnsi="Times New Roman" w:cs="Times New Roman"/>
          <w:b/>
          <w:sz w:val="28"/>
          <w:szCs w:val="28"/>
        </w:rPr>
        <w:t>ЗРАЗОК</w:t>
      </w:r>
    </w:p>
    <w:p w14:paraId="6986B481" w14:textId="77777777" w:rsidR="00717944" w:rsidRPr="00717944" w:rsidRDefault="00717944" w:rsidP="0071794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7944">
        <w:rPr>
          <w:rFonts w:ascii="Times New Roman" w:eastAsia="Times New Roman" w:hAnsi="Times New Roman" w:cs="Times New Roman"/>
          <w:b/>
          <w:sz w:val="28"/>
          <w:szCs w:val="28"/>
        </w:rPr>
        <w:t>Інформаційна  довідка</w:t>
      </w:r>
    </w:p>
    <w:p w14:paraId="6FC79D57" w14:textId="77777777" w:rsidR="00717944" w:rsidRPr="00717944" w:rsidRDefault="00717944" w:rsidP="00717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9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Алчевська Христина Данилівна </w:t>
      </w:r>
      <w:r w:rsidRPr="00717944">
        <w:rPr>
          <w:rFonts w:ascii="Times New Roman" w:eastAsia="Times New Roman" w:hAnsi="Times New Roman" w:cs="Times New Roman"/>
          <w:sz w:val="28"/>
          <w:szCs w:val="28"/>
        </w:rPr>
        <w:t xml:space="preserve">(4 (16) квітня 1841, </w:t>
      </w:r>
      <w:proofErr w:type="spellStart"/>
      <w:r w:rsidRPr="00717944">
        <w:rPr>
          <w:rFonts w:ascii="Times New Roman" w:eastAsia="Times New Roman" w:hAnsi="Times New Roman" w:cs="Times New Roman"/>
          <w:sz w:val="28"/>
          <w:szCs w:val="28"/>
        </w:rPr>
        <w:t>Борзна</w:t>
      </w:r>
      <w:proofErr w:type="spellEnd"/>
      <w:r w:rsidRPr="00717944">
        <w:rPr>
          <w:rFonts w:ascii="Times New Roman" w:eastAsia="Times New Roman" w:hAnsi="Times New Roman" w:cs="Times New Roman"/>
          <w:sz w:val="28"/>
          <w:szCs w:val="28"/>
        </w:rPr>
        <w:t xml:space="preserve">, Чернігівська губернія, Російська імперія — 15 серпня 1920, Харків, Українська РСР) — українська </w:t>
      </w:r>
      <w:proofErr w:type="spellStart"/>
      <w:r w:rsidRPr="00717944">
        <w:rPr>
          <w:rFonts w:ascii="Times New Roman" w:eastAsia="Times New Roman" w:hAnsi="Times New Roman" w:cs="Times New Roman"/>
          <w:sz w:val="28"/>
          <w:szCs w:val="28"/>
        </w:rPr>
        <w:t>педагогиня</w:t>
      </w:r>
      <w:proofErr w:type="spellEnd"/>
      <w:r w:rsidRPr="00717944">
        <w:rPr>
          <w:rFonts w:ascii="Times New Roman" w:eastAsia="Times New Roman" w:hAnsi="Times New Roman" w:cs="Times New Roman"/>
          <w:sz w:val="28"/>
          <w:szCs w:val="28"/>
        </w:rPr>
        <w:t>, організаторка народної освіти, дружина засновника м. Алчевськ Олексія Алчевського, мати Григорія, Івана та Христини Алчевських.</w:t>
      </w:r>
    </w:p>
    <w:p w14:paraId="57EC02B2" w14:textId="77777777" w:rsidR="00717944" w:rsidRPr="00717944" w:rsidRDefault="00717944" w:rsidP="00717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Народилась 4 (16) квітня 1841 у </w:t>
      </w:r>
      <w:proofErr w:type="spellStart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Борзні</w:t>
      </w:r>
      <w:proofErr w:type="spellEnd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Чернігівщина. Батько — Д. Журавльов — викладач міського училища, мати — дочка героя Війни 1812 року генерала </w:t>
      </w:r>
      <w:proofErr w:type="spellStart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>Вуїча</w:t>
      </w:r>
      <w:proofErr w:type="spellEnd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сина молдовського господаря. Освіту здобула самотужки. В часи революційної ситуації 60-х років XIX ст. під псевдонімом «Українка» листувалася з О. Герценом, один з її листів надруковано в його часописі «</w:t>
      </w:r>
      <w:proofErr w:type="spellStart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Колокол</w:t>
      </w:r>
      <w:proofErr w:type="spellEnd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14:paraId="14305CAE" w14:textId="77777777" w:rsidR="00717944" w:rsidRPr="00717944" w:rsidRDefault="00717944" w:rsidP="00717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1862 заснувала Харківську жіночу недільну школу. Офіційно її засновано у 1870, утримувала цю школу до 1919. В школі викладала з колективом педагогів-сподвижників — безкоштовно працювало понад 100 вчителів. </w:t>
      </w:r>
    </w:p>
    <w:p w14:paraId="1E6035E9" w14:textId="77777777" w:rsidR="00717944" w:rsidRPr="00717944" w:rsidRDefault="00717944" w:rsidP="00717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1896 збудувала для школи будинок вартістю 50 000 карбованців — єдине власне, тобто таке, що належало школі, приміщення серед усіх недільних шкіл Російської імперії. </w:t>
      </w:r>
    </w:p>
    <w:p w14:paraId="6C00F60C" w14:textId="77777777" w:rsidR="00717944" w:rsidRPr="00717944" w:rsidRDefault="00717944" w:rsidP="00717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Популяризувала українську мову, народну пісню, творчість Тараса Шевченка. На своїй садибі у Харкові (тепер будинок Центру громадських зв'язків) у 1899 встановила перший у світі пам'ятник Тарасу Шевченку, погруддя роботи скульптора Володимира </w:t>
      </w:r>
      <w:proofErr w:type="spellStart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Беклемішева</w:t>
      </w:r>
      <w:proofErr w:type="spellEnd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BEC125B" w14:textId="77777777" w:rsidR="00717944" w:rsidRPr="00717944" w:rsidRDefault="00717944" w:rsidP="00717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Вона згуртувала й очолила авторський колектив з укладання 3-томного критико-бібліографічного покажчика «</w:t>
      </w:r>
      <w:proofErr w:type="spellStart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spellEnd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</w:t>
      </w:r>
      <w:proofErr w:type="spellEnd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народу?» (1884—1906). У ньому понад 4 тисячі рецензій, відгуків, анотацій близько 80 авторів, учителів, викладачів, професорів і просто читачів на твори зарубіжної, російської та української літератури. Сама Алчевська написала 1150 анотацій. Авторський колектив на чолі з нею підготував також 3-томний посібник «Книга </w:t>
      </w:r>
      <w:proofErr w:type="spellStart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взрослых</w:t>
      </w:r>
      <w:proofErr w:type="spellEnd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>», що протягом 1899—1917 витримав 40 видань. Вона є авторкою мемуарів «</w:t>
      </w:r>
      <w:proofErr w:type="spellStart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Передуманное</w:t>
      </w:r>
      <w:proofErr w:type="spellEnd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пережитое</w:t>
      </w:r>
      <w:proofErr w:type="spellEnd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>» (1912), методичних статей з навчання дорослих та оповідань, укладач «</w:t>
      </w:r>
      <w:proofErr w:type="spellStart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Каталога</w:t>
      </w:r>
      <w:proofErr w:type="spellEnd"/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книг» для недільних шкіл, учасниця педагогічної експозицій на всеросійських та міжнародних виставках (у Москві та Нижньому Новгороді — 1895, 1896, Парижі — 1889, 1900, Чикаго — 1893). </w:t>
      </w:r>
    </w:p>
    <w:p w14:paraId="2A8931C2" w14:textId="77777777" w:rsidR="00717944" w:rsidRPr="00717944" w:rsidRDefault="00717944" w:rsidP="00717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Удостоєна багатьох найвищих нагород — золотих та срібних медалей, почесних дипломів, тощо, обрана віце-президентом Міжнародної ліги освіти. </w:t>
      </w:r>
    </w:p>
    <w:p w14:paraId="6C46AD53" w14:textId="77777777" w:rsidR="00717944" w:rsidRPr="00717944" w:rsidRDefault="00717944" w:rsidP="00717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її надгробку зроблений напис «Просвітителька народу». Померла 27 жовтня 1920 у Харкові. </w:t>
      </w:r>
    </w:p>
    <w:p w14:paraId="6E743ECA" w14:textId="77777777" w:rsidR="00CE677B" w:rsidRPr="00CE677B" w:rsidRDefault="00CE677B" w:rsidP="00717944">
      <w:pPr>
        <w:jc w:val="both"/>
      </w:pPr>
    </w:p>
    <w:sectPr w:rsidR="00CE677B" w:rsidRPr="00CE67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9B0"/>
    <w:rsid w:val="00107497"/>
    <w:rsid w:val="004D59B0"/>
    <w:rsid w:val="005768B0"/>
    <w:rsid w:val="00693718"/>
    <w:rsid w:val="00717944"/>
    <w:rsid w:val="00804A9F"/>
    <w:rsid w:val="008D4D33"/>
    <w:rsid w:val="009F014F"/>
    <w:rsid w:val="00A04D70"/>
    <w:rsid w:val="00A4606D"/>
    <w:rsid w:val="00AB66AF"/>
    <w:rsid w:val="00BF143D"/>
    <w:rsid w:val="00CE677B"/>
    <w:rsid w:val="00D46C98"/>
    <w:rsid w:val="00EE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CC18F"/>
  <w15:chartTrackingRefBased/>
  <w15:docId w15:val="{63903980-98EB-455D-8CA3-A5144C94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6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460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me@kmr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2192</Words>
  <Characters>1250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Янзюк Олександр Іванович</dc:creator>
  <cp:keywords/>
  <dc:description/>
  <cp:lastModifiedBy>Кузьменков Сергій Сергійович</cp:lastModifiedBy>
  <cp:revision>3</cp:revision>
  <cp:lastPrinted>2023-07-03T10:22:00Z</cp:lastPrinted>
  <dcterms:created xsi:type="dcterms:W3CDTF">2023-07-03T10:26:00Z</dcterms:created>
  <dcterms:modified xsi:type="dcterms:W3CDTF">2023-08-25T08:42:00Z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2023-08-25T08:42:36Z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bc51d3c3-a6c1-4253-afca-bdadd643653a</vt:lpwstr>
  </property>
  <property fmtid="{D5CDD505-2E9C-101B-9397-08002B2CF9AE}" pid="8" name="MSIP_Label_defa4170-0d19-0005-0004-bc88714345d2_ContentBits">
    <vt:lpwstr>0</vt:lpwstr>
  </property>
</Properties>
</file>