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6AC1" w14:textId="77777777" w:rsidR="00706526" w:rsidRPr="00706526" w:rsidRDefault="00706526" w:rsidP="00E35832">
      <w:pPr>
        <w:spacing w:after="0" w:line="240" w:lineRule="auto"/>
        <w:ind w:firstLine="567"/>
        <w:jc w:val="both"/>
        <w:rPr>
          <w:rFonts w:ascii="Times New Roman" w:eastAsia="Times New Roman" w:hAnsi="Times New Roman" w:cs="Times New Roman"/>
          <w:b/>
          <w:kern w:val="0"/>
          <w:sz w:val="28"/>
          <w:szCs w:val="28"/>
          <w:lang w:eastAsia="uk-UA"/>
          <w14:ligatures w14:val="none"/>
        </w:rPr>
      </w:pPr>
      <w:r w:rsidRPr="00706526">
        <w:rPr>
          <w:rFonts w:ascii="Times New Roman" w:eastAsia="Times New Roman" w:hAnsi="Times New Roman" w:cs="Times New Roman"/>
          <w:b/>
          <w:kern w:val="0"/>
          <w:sz w:val="28"/>
          <w:szCs w:val="28"/>
          <w:lang w:eastAsia="uk-UA"/>
          <w14:ligatures w14:val="none"/>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6833F90" w14:textId="77777777" w:rsidR="00706526" w:rsidRPr="00706526" w:rsidRDefault="00706526" w:rsidP="00E35832">
      <w:pPr>
        <w:spacing w:after="0" w:line="240" w:lineRule="auto"/>
        <w:ind w:firstLine="567"/>
        <w:jc w:val="both"/>
        <w:rPr>
          <w:rFonts w:ascii="Times New Roman" w:eastAsia="Times New Roman" w:hAnsi="Times New Roman" w:cs="Times New Roman"/>
          <w:b/>
          <w:kern w:val="0"/>
          <w:sz w:val="28"/>
          <w:szCs w:val="28"/>
          <w:lang w:eastAsia="uk-UA"/>
          <w14:ligatures w14:val="none"/>
        </w:rPr>
      </w:pPr>
      <w:r w:rsidRPr="00706526">
        <w:rPr>
          <w:rFonts w:ascii="Times New Roman" w:eastAsia="Times New Roman" w:hAnsi="Times New Roman" w:cs="Times New Roman"/>
          <w:b/>
          <w:color w:val="000000"/>
          <w:kern w:val="0"/>
          <w:sz w:val="28"/>
          <w:szCs w:val="28"/>
          <w:shd w:val="clear" w:color="auto" w:fill="FFFFFF"/>
          <w:lang w:eastAsia="uk-UA"/>
          <w14:ligatures w14:val="none"/>
        </w:rPr>
        <w:t xml:space="preserve">Послуги </w:t>
      </w:r>
      <w:r w:rsidRPr="00706526">
        <w:rPr>
          <w:rFonts w:ascii="Times New Roman" w:eastAsia="Times New Roman" w:hAnsi="Times New Roman" w:cs="Times New Roman"/>
          <w:b/>
          <w:kern w:val="0"/>
          <w:sz w:val="28"/>
          <w:szCs w:val="28"/>
          <w:lang w:eastAsia="uk-UA"/>
          <w14:ligatures w14:val="none"/>
        </w:rPr>
        <w:t>щодо забезпечення охорони від пожеж об’єктів Київської міської ради</w:t>
      </w:r>
    </w:p>
    <w:p w14:paraId="742A3BCB" w14:textId="77777777" w:rsidR="00706526" w:rsidRPr="00706526" w:rsidRDefault="00706526" w:rsidP="00E35832">
      <w:pPr>
        <w:spacing w:after="0" w:line="240" w:lineRule="auto"/>
        <w:ind w:firstLine="567"/>
        <w:jc w:val="both"/>
        <w:rPr>
          <w:rFonts w:ascii="Times New Roman" w:eastAsia="Times New Roman" w:hAnsi="Times New Roman" w:cs="Times New Roman"/>
          <w:kern w:val="0"/>
          <w:sz w:val="28"/>
          <w:szCs w:val="28"/>
          <w:lang w:eastAsia="uk-UA"/>
          <w14:ligatures w14:val="none"/>
        </w:rPr>
      </w:pPr>
    </w:p>
    <w:p w14:paraId="1344DBB3"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Технічні та якісні характеристики предмета закупівлі розроблені відповідно до наявної потреби, з метою забезпечення цілодобової охорони від пожеж об’єктів Київської міської ради на вул. Хрещатик, 36 та вул. Богдана Хмельницького, 6-А силами та засобами Головного управління ДСНС України в м. Києві.</w:t>
      </w:r>
    </w:p>
    <w:p w14:paraId="53AD2CBB"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p>
    <w:p w14:paraId="3599DF72"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Технічні, якісні та кількісні характеристики предмета закупівлі визначені у тендерній документації.</w:t>
      </w:r>
    </w:p>
    <w:p w14:paraId="6B1DE643"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p>
    <w:p w14:paraId="75178DF9" w14:textId="28DD3C2A" w:rsidR="00706526" w:rsidRPr="00706526" w:rsidRDefault="00ED20A8" w:rsidP="00E35832">
      <w:pPr>
        <w:spacing w:after="0" w:line="240" w:lineRule="auto"/>
        <w:ind w:left="36" w:firstLine="531"/>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Відповідно до підпункту 5 пункту 13 Особливостей</w:t>
      </w:r>
      <w:r w:rsidR="00706526" w:rsidRPr="00706526">
        <w:rPr>
          <w:rFonts w:ascii="Times New Roman" w:eastAsia="Times New Roman" w:hAnsi="Times New Roman" w:cs="Times New Roman"/>
          <w:kern w:val="0"/>
          <w:lang w:eastAsia="uk-UA"/>
          <w14:ligatures w14:val="none"/>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послуги можуть бути виконані, поставлені чи надані виключно певним суб'єктом господарювання внаслідок відсутності конкуренції з технічних причин. </w:t>
      </w:r>
    </w:p>
    <w:p w14:paraId="23AE908E" w14:textId="77777777" w:rsidR="00706526" w:rsidRPr="00706526" w:rsidRDefault="00706526" w:rsidP="00E35832">
      <w:pPr>
        <w:spacing w:after="0" w:line="240" w:lineRule="auto"/>
        <w:ind w:left="36" w:firstLine="531"/>
        <w:jc w:val="both"/>
        <w:rPr>
          <w:rFonts w:ascii="Times New Roman" w:eastAsia="Times New Roman" w:hAnsi="Times New Roman" w:cs="Times New Roman"/>
          <w:kern w:val="0"/>
          <w:lang w:eastAsia="uk-UA"/>
          <w14:ligatures w14:val="none"/>
        </w:rPr>
      </w:pPr>
    </w:p>
    <w:p w14:paraId="7AEC5E3D" w14:textId="77777777" w:rsidR="00706526" w:rsidRPr="00706526" w:rsidRDefault="00706526" w:rsidP="00E35832">
      <w:pPr>
        <w:spacing w:after="0" w:line="240" w:lineRule="auto"/>
        <w:ind w:left="36" w:firstLine="531"/>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 xml:space="preserve">Відповідно до Порядку організації та забезпечення охорони від пожеж підприємств, установ, організацій та інших об’єктів на підставі договорів, затвердженого постановою Кабінету Міністрів України від 14 серпня 2019 року № 716 «Про затвердження Порядку організації та забезпечення охорони від пожеж підприємств, установ, організацій та інших об’єктів на підставі договорів», дія цього Порядку поширюється на інших суб’єктів господарювання, зокрема тих, що включені до переліку об’єктів державної власності, що мають стратегічне значення для економіки і безпеки держави, затвердженого постановою Кабінету Міністрів України від 4 березня 2015 року № 83, але не включені до переліку, зазначеного в абзаці другому цього пункту, за їх зверненням. </w:t>
      </w:r>
    </w:p>
    <w:p w14:paraId="58E85560" w14:textId="77777777" w:rsidR="00706526" w:rsidRPr="00706526" w:rsidRDefault="00706526" w:rsidP="00E35832">
      <w:pPr>
        <w:spacing w:after="0" w:line="240" w:lineRule="auto"/>
        <w:ind w:left="36" w:firstLine="531"/>
        <w:jc w:val="both"/>
        <w:rPr>
          <w:rFonts w:ascii="Times New Roman" w:eastAsia="Times New Roman" w:hAnsi="Times New Roman" w:cs="Times New Roman"/>
          <w:kern w:val="0"/>
          <w:lang w:eastAsia="uk-UA"/>
          <w14:ligatures w14:val="none"/>
        </w:rPr>
      </w:pPr>
    </w:p>
    <w:p w14:paraId="64203098" w14:textId="76F04C6A" w:rsidR="00706526" w:rsidRPr="00706526" w:rsidRDefault="00706526" w:rsidP="00E35832">
      <w:pPr>
        <w:spacing w:after="0" w:line="240" w:lineRule="auto"/>
        <w:ind w:firstLine="531"/>
        <w:jc w:val="both"/>
        <w:rPr>
          <w:rFonts w:ascii="Times New Roman" w:eastAsia="Times New Roman" w:hAnsi="Times New Roman" w:cs="Times New Roman"/>
          <w:kern w:val="0"/>
          <w:lang w:eastAsia="uk-UA"/>
          <w14:ligatures w14:val="none"/>
        </w:rPr>
      </w:pPr>
      <w:r w:rsidRPr="002957F3">
        <w:rPr>
          <w:rFonts w:ascii="Times New Roman" w:eastAsia="Times New Roman" w:hAnsi="Times New Roman" w:cs="Times New Roman"/>
          <w:kern w:val="0"/>
          <w:lang w:eastAsia="uk-UA"/>
          <w14:ligatures w14:val="none"/>
        </w:rPr>
        <w:t>Таким чином у Київської міської ради наявні підстави для укладання договору із</w:t>
      </w:r>
      <w:r w:rsidRPr="00706526">
        <w:rPr>
          <w:rFonts w:ascii="Times New Roman" w:eastAsia="Times New Roman" w:hAnsi="Times New Roman" w:cs="Times New Roman"/>
          <w:kern w:val="0"/>
          <w:lang w:eastAsia="uk-UA"/>
          <w14:ligatures w14:val="none"/>
        </w:rPr>
        <w:t xml:space="preserve"> </w:t>
      </w:r>
      <w:r w:rsidR="00796A59" w:rsidRPr="00796A59">
        <w:rPr>
          <w:rFonts w:ascii="Times New Roman" w:eastAsia="Times New Roman" w:hAnsi="Times New Roman" w:cs="Times New Roman"/>
          <w:kern w:val="0"/>
          <w:lang w:eastAsia="uk-UA"/>
          <w14:ligatures w14:val="none"/>
        </w:rPr>
        <w:t>2 державни</w:t>
      </w:r>
      <w:r w:rsidR="00796A59">
        <w:rPr>
          <w:rFonts w:ascii="Times New Roman" w:eastAsia="Times New Roman" w:hAnsi="Times New Roman" w:cs="Times New Roman"/>
          <w:kern w:val="0"/>
          <w:lang w:eastAsia="uk-UA"/>
          <w14:ligatures w14:val="none"/>
        </w:rPr>
        <w:t>м</w:t>
      </w:r>
      <w:r w:rsidR="00796A59" w:rsidRPr="00796A59">
        <w:rPr>
          <w:rFonts w:ascii="Times New Roman" w:eastAsia="Times New Roman" w:hAnsi="Times New Roman" w:cs="Times New Roman"/>
          <w:kern w:val="0"/>
          <w:lang w:eastAsia="uk-UA"/>
          <w14:ligatures w14:val="none"/>
        </w:rPr>
        <w:t xml:space="preserve"> пожежно-рятувальни</w:t>
      </w:r>
      <w:r w:rsidR="00796A59">
        <w:rPr>
          <w:rFonts w:ascii="Times New Roman" w:eastAsia="Times New Roman" w:hAnsi="Times New Roman" w:cs="Times New Roman"/>
          <w:kern w:val="0"/>
          <w:lang w:eastAsia="uk-UA"/>
          <w14:ligatures w14:val="none"/>
        </w:rPr>
        <w:t>м</w:t>
      </w:r>
      <w:r w:rsidR="00796A59" w:rsidRPr="00796A59">
        <w:rPr>
          <w:rFonts w:ascii="Times New Roman" w:eastAsia="Times New Roman" w:hAnsi="Times New Roman" w:cs="Times New Roman"/>
          <w:kern w:val="0"/>
          <w:lang w:eastAsia="uk-UA"/>
          <w14:ligatures w14:val="none"/>
        </w:rPr>
        <w:t xml:space="preserve"> заг</w:t>
      </w:r>
      <w:r w:rsidR="00796A59">
        <w:rPr>
          <w:rFonts w:ascii="Times New Roman" w:eastAsia="Times New Roman" w:hAnsi="Times New Roman" w:cs="Times New Roman"/>
          <w:kern w:val="0"/>
          <w:lang w:eastAsia="uk-UA"/>
          <w14:ligatures w14:val="none"/>
        </w:rPr>
        <w:t>оном</w:t>
      </w:r>
      <w:r w:rsidR="00796A59" w:rsidRPr="00796A59">
        <w:rPr>
          <w:rFonts w:ascii="Times New Roman" w:eastAsia="Times New Roman" w:hAnsi="Times New Roman" w:cs="Times New Roman"/>
          <w:kern w:val="0"/>
          <w:lang w:eastAsia="uk-UA"/>
          <w14:ligatures w14:val="none"/>
        </w:rPr>
        <w:t xml:space="preserve"> Головного управління ДСНС України у м. Києв</w:t>
      </w:r>
      <w:r w:rsidR="00796A59">
        <w:rPr>
          <w:rFonts w:ascii="Times New Roman" w:eastAsia="Times New Roman" w:hAnsi="Times New Roman" w:cs="Times New Roman"/>
          <w:kern w:val="0"/>
          <w:lang w:eastAsia="uk-UA"/>
          <w14:ligatures w14:val="none"/>
        </w:rPr>
        <w:t xml:space="preserve">і </w:t>
      </w:r>
      <w:r w:rsidRPr="00706526">
        <w:rPr>
          <w:rFonts w:ascii="Times New Roman" w:eastAsia="Times New Roman" w:hAnsi="Times New Roman" w:cs="Times New Roman"/>
          <w:kern w:val="0"/>
          <w:lang w:eastAsia="uk-UA"/>
          <w14:ligatures w14:val="none"/>
        </w:rPr>
        <w:t>на «послуги щодо організації та здійснення аварійно-рятувального обслуговування об’єктів Замовника за адресами: м. Київ, вул. Хрещатик, 36, літ. «А», «Б», «В», «Г» та вул. Б. Хмельницького, 6-А, літ. «А», «Б» (75250000-3 - послуги пожежних та рятувальних служб) без застосування відкритих торгів, згідно з вимогами п. п. 5 п. 13 Особливостей.</w:t>
      </w:r>
    </w:p>
    <w:p w14:paraId="41F52690"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p>
    <w:p w14:paraId="74D53900" w14:textId="5F966FD5"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Розміру бюджетного призначення складає –</w:t>
      </w:r>
      <w:r w:rsidR="002957F3">
        <w:rPr>
          <w:rFonts w:ascii="Times New Roman" w:eastAsia="Times New Roman" w:hAnsi="Times New Roman" w:cs="Times New Roman"/>
          <w:kern w:val="0"/>
          <w:lang w:eastAsia="uk-UA"/>
          <w14:ligatures w14:val="none"/>
        </w:rPr>
        <w:t xml:space="preserve"> </w:t>
      </w:r>
      <w:r w:rsidR="002957F3" w:rsidRPr="002957F3">
        <w:rPr>
          <w:rFonts w:ascii="Times New Roman" w:eastAsia="Times New Roman" w:hAnsi="Times New Roman" w:cs="Times New Roman"/>
          <w:kern w:val="0"/>
          <w:lang w:eastAsia="uk-UA"/>
          <w14:ligatures w14:val="none"/>
        </w:rPr>
        <w:t>2 101 062,96</w:t>
      </w:r>
      <w:r w:rsidRPr="00706526">
        <w:rPr>
          <w:rFonts w:ascii="Times New Roman" w:eastAsia="Times New Roman" w:hAnsi="Times New Roman" w:cs="Times New Roman"/>
          <w:kern w:val="0"/>
          <w:lang w:eastAsia="uk-UA"/>
          <w14:ligatures w14:val="none"/>
        </w:rPr>
        <w:t xml:space="preserve"> грн.</w:t>
      </w:r>
    </w:p>
    <w:p w14:paraId="32F8BB46" w14:textId="52114948"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Очікувана вартість закупівлі становить –</w:t>
      </w:r>
      <w:r w:rsidR="002957F3" w:rsidRPr="002957F3">
        <w:rPr>
          <w:rFonts w:ascii="Times New Roman" w:eastAsia="Times New Roman" w:hAnsi="Times New Roman" w:cs="Times New Roman"/>
          <w:kern w:val="0"/>
          <w:lang w:eastAsia="uk-UA"/>
          <w14:ligatures w14:val="none"/>
        </w:rPr>
        <w:t>2 101 062,96</w:t>
      </w:r>
      <w:r w:rsidRPr="00706526">
        <w:rPr>
          <w:rFonts w:ascii="Times New Roman" w:eastAsia="Times New Roman" w:hAnsi="Times New Roman" w:cs="Times New Roman"/>
          <w:kern w:val="0"/>
          <w:lang w:eastAsia="uk-UA"/>
          <w14:ligatures w14:val="none"/>
        </w:rPr>
        <w:t xml:space="preserve"> грн.</w:t>
      </w:r>
    </w:p>
    <w:p w14:paraId="0B353317"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p>
    <w:p w14:paraId="12F5B7D9"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 xml:space="preserve">Посилання па процедуру закупівлі в електронній системі закупівель: </w:t>
      </w:r>
    </w:p>
    <w:p w14:paraId="764CB2BC" w14:textId="7CE7B598" w:rsidR="004D060B" w:rsidRPr="002957F3" w:rsidRDefault="002957F3" w:rsidP="00E35832">
      <w:pPr>
        <w:spacing w:after="0" w:line="240" w:lineRule="auto"/>
        <w:rPr>
          <w:rFonts w:ascii="Times New Roman" w:hAnsi="Times New Roman" w:cs="Times New Roman"/>
          <w:color w:val="004E9A"/>
          <w:u w:val="single"/>
        </w:rPr>
      </w:pPr>
      <w:r w:rsidRPr="002957F3">
        <w:rPr>
          <w:rFonts w:ascii="Times New Roman" w:hAnsi="Times New Roman" w:cs="Times New Roman"/>
          <w:color w:val="004E9A"/>
          <w:u w:val="single"/>
        </w:rPr>
        <w:t>https://prozorro.gov.ua/uk/tender/UA-2026-01-08-007702-a</w:t>
      </w:r>
    </w:p>
    <w:sectPr w:rsidR="004D060B" w:rsidRPr="002957F3" w:rsidSect="00706526">
      <w:headerReference w:type="default" r:id="rId6"/>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7488" w14:textId="77777777" w:rsidR="00BB70CA" w:rsidRDefault="00BB70CA">
      <w:pPr>
        <w:spacing w:after="0" w:line="240" w:lineRule="auto"/>
      </w:pPr>
      <w:r>
        <w:separator/>
      </w:r>
    </w:p>
  </w:endnote>
  <w:endnote w:type="continuationSeparator" w:id="0">
    <w:p w14:paraId="2E4A8971" w14:textId="77777777" w:rsidR="00BB70CA" w:rsidRDefault="00BB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08ED" w14:textId="77777777" w:rsidR="00BB70CA" w:rsidRDefault="00BB70CA">
      <w:pPr>
        <w:spacing w:after="0" w:line="240" w:lineRule="auto"/>
      </w:pPr>
      <w:r>
        <w:separator/>
      </w:r>
    </w:p>
  </w:footnote>
  <w:footnote w:type="continuationSeparator" w:id="0">
    <w:p w14:paraId="31027124" w14:textId="77777777" w:rsidR="00BB70CA" w:rsidRDefault="00BB7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9723"/>
      <w:docPartObj>
        <w:docPartGallery w:val="Page Numbers (Top of Page)"/>
        <w:docPartUnique/>
      </w:docPartObj>
    </w:sdtPr>
    <w:sdtContent>
      <w:p w14:paraId="07AC4F0B" w14:textId="77777777" w:rsidR="007F47BC" w:rsidRDefault="00000000">
        <w:pPr>
          <w:pStyle w:val="11"/>
          <w:jc w:val="center"/>
        </w:pPr>
        <w:r>
          <w:fldChar w:fldCharType="begin"/>
        </w:r>
        <w:r>
          <w:instrText>PAGE   \* MERGEFORMAT</w:instrText>
        </w:r>
        <w:r>
          <w:fldChar w:fldCharType="separate"/>
        </w:r>
        <w:r>
          <w:rPr>
            <w:noProof/>
          </w:rPr>
          <w:t>11</w:t>
        </w:r>
        <w:r>
          <w:fldChar w:fldCharType="end"/>
        </w:r>
      </w:p>
    </w:sdtContent>
  </w:sdt>
  <w:p w14:paraId="78611190" w14:textId="77777777" w:rsidR="007F47BC" w:rsidRDefault="007F47BC">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0B"/>
    <w:rsid w:val="00023FE1"/>
    <w:rsid w:val="002957F3"/>
    <w:rsid w:val="004D060B"/>
    <w:rsid w:val="00706526"/>
    <w:rsid w:val="00796A59"/>
    <w:rsid w:val="007F47BC"/>
    <w:rsid w:val="008D6A12"/>
    <w:rsid w:val="00B31182"/>
    <w:rsid w:val="00BA1598"/>
    <w:rsid w:val="00BB70CA"/>
    <w:rsid w:val="00D17F15"/>
    <w:rsid w:val="00E35832"/>
    <w:rsid w:val="00E50785"/>
    <w:rsid w:val="00ED2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38D7"/>
  <w15:chartTrackingRefBased/>
  <w15:docId w15:val="{952B1C93-47BB-4A65-97A9-D4D051A9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0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D0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D06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D06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D06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D06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06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06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06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60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D060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D060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D060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D060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D06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060B"/>
    <w:rPr>
      <w:rFonts w:eastAsiaTheme="majorEastAsia" w:cstheme="majorBidi"/>
      <w:color w:val="595959" w:themeColor="text1" w:themeTint="A6"/>
    </w:rPr>
  </w:style>
  <w:style w:type="character" w:customStyle="1" w:styleId="80">
    <w:name w:val="Заголовок 8 Знак"/>
    <w:basedOn w:val="a0"/>
    <w:link w:val="8"/>
    <w:uiPriority w:val="9"/>
    <w:semiHidden/>
    <w:rsid w:val="004D06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060B"/>
    <w:rPr>
      <w:rFonts w:eastAsiaTheme="majorEastAsia" w:cstheme="majorBidi"/>
      <w:color w:val="272727" w:themeColor="text1" w:themeTint="D8"/>
    </w:rPr>
  </w:style>
  <w:style w:type="paragraph" w:styleId="a3">
    <w:name w:val="Title"/>
    <w:basedOn w:val="a"/>
    <w:next w:val="a"/>
    <w:link w:val="a4"/>
    <w:uiPriority w:val="10"/>
    <w:qFormat/>
    <w:rsid w:val="004D0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D0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60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D060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D060B"/>
    <w:pPr>
      <w:spacing w:before="160"/>
      <w:jc w:val="center"/>
    </w:pPr>
    <w:rPr>
      <w:i/>
      <w:iCs/>
      <w:color w:val="404040" w:themeColor="text1" w:themeTint="BF"/>
    </w:rPr>
  </w:style>
  <w:style w:type="character" w:customStyle="1" w:styleId="a8">
    <w:name w:val="Цитата Знак"/>
    <w:basedOn w:val="a0"/>
    <w:link w:val="a7"/>
    <w:uiPriority w:val="29"/>
    <w:rsid w:val="004D060B"/>
    <w:rPr>
      <w:i/>
      <w:iCs/>
      <w:color w:val="404040" w:themeColor="text1" w:themeTint="BF"/>
    </w:rPr>
  </w:style>
  <w:style w:type="paragraph" w:styleId="a9">
    <w:name w:val="List Paragraph"/>
    <w:basedOn w:val="a"/>
    <w:uiPriority w:val="34"/>
    <w:qFormat/>
    <w:rsid w:val="004D060B"/>
    <w:pPr>
      <w:ind w:left="720"/>
      <w:contextualSpacing/>
    </w:pPr>
  </w:style>
  <w:style w:type="character" w:styleId="aa">
    <w:name w:val="Intense Emphasis"/>
    <w:basedOn w:val="a0"/>
    <w:uiPriority w:val="21"/>
    <w:qFormat/>
    <w:rsid w:val="004D060B"/>
    <w:rPr>
      <w:i/>
      <w:iCs/>
      <w:color w:val="0F4761" w:themeColor="accent1" w:themeShade="BF"/>
    </w:rPr>
  </w:style>
  <w:style w:type="paragraph" w:styleId="ab">
    <w:name w:val="Intense Quote"/>
    <w:basedOn w:val="a"/>
    <w:next w:val="a"/>
    <w:link w:val="ac"/>
    <w:uiPriority w:val="30"/>
    <w:qFormat/>
    <w:rsid w:val="004D0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D060B"/>
    <w:rPr>
      <w:i/>
      <w:iCs/>
      <w:color w:val="0F4761" w:themeColor="accent1" w:themeShade="BF"/>
    </w:rPr>
  </w:style>
  <w:style w:type="character" w:styleId="ad">
    <w:name w:val="Intense Reference"/>
    <w:basedOn w:val="a0"/>
    <w:uiPriority w:val="32"/>
    <w:qFormat/>
    <w:rsid w:val="004D060B"/>
    <w:rPr>
      <w:b/>
      <w:bCs/>
      <w:smallCaps/>
      <w:color w:val="0F4761" w:themeColor="accent1" w:themeShade="BF"/>
      <w:spacing w:val="5"/>
    </w:rPr>
  </w:style>
  <w:style w:type="paragraph" w:customStyle="1" w:styleId="11">
    <w:name w:val="Верхній колонтитул1"/>
    <w:basedOn w:val="a"/>
    <w:next w:val="ae"/>
    <w:link w:val="af"/>
    <w:uiPriority w:val="99"/>
    <w:unhideWhenUsed/>
    <w:rsid w:val="00706526"/>
    <w:pPr>
      <w:tabs>
        <w:tab w:val="center" w:pos="4819"/>
        <w:tab w:val="right" w:pos="9639"/>
      </w:tabs>
      <w:spacing w:after="0" w:line="240" w:lineRule="auto"/>
    </w:pPr>
  </w:style>
  <w:style w:type="character" w:customStyle="1" w:styleId="af">
    <w:name w:val="Верхній колонтитул Знак"/>
    <w:basedOn w:val="a0"/>
    <w:link w:val="11"/>
    <w:uiPriority w:val="99"/>
    <w:rsid w:val="00706526"/>
  </w:style>
  <w:style w:type="paragraph" w:styleId="ae">
    <w:name w:val="header"/>
    <w:basedOn w:val="a"/>
    <w:link w:val="12"/>
    <w:uiPriority w:val="99"/>
    <w:semiHidden/>
    <w:unhideWhenUsed/>
    <w:rsid w:val="00706526"/>
    <w:pPr>
      <w:tabs>
        <w:tab w:val="center" w:pos="4819"/>
        <w:tab w:val="right" w:pos="9639"/>
      </w:tabs>
      <w:spacing w:after="0" w:line="240" w:lineRule="auto"/>
    </w:pPr>
  </w:style>
  <w:style w:type="character" w:customStyle="1" w:styleId="12">
    <w:name w:val="Верхній колонтитул Знак1"/>
    <w:basedOn w:val="a0"/>
    <w:link w:val="ae"/>
    <w:uiPriority w:val="99"/>
    <w:semiHidden/>
    <w:rsid w:val="00706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1952</Words>
  <Characters>1113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Стрельнікова Надія Володимирівна</dc:creator>
  <cp:keywords/>
  <dc:description/>
  <cp:lastModifiedBy>Стрельнікова Надія Володимирівна</cp:lastModifiedBy>
  <cp:revision>4</cp:revision>
  <dcterms:created xsi:type="dcterms:W3CDTF">2026-02-12T12:13:00Z</dcterms:created>
  <dcterms:modified xsi:type="dcterms:W3CDTF">2026-02-16T09:47:00Z</dcterms:modified>
</cp:coreProperties>
</file>