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7958" w14:textId="77777777" w:rsidR="0026172F" w:rsidRPr="0026172F" w:rsidRDefault="00706526" w:rsidP="0026172F">
      <w:pPr>
        <w:spacing w:after="0" w:line="240" w:lineRule="auto"/>
        <w:ind w:firstLine="567"/>
        <w:jc w:val="both"/>
        <w:rPr>
          <w:rFonts w:ascii="Open Sans" w:eastAsia="Times New Roman" w:hAnsi="Open Sans" w:cs="Open Sans"/>
          <w:b/>
          <w:bCs/>
          <w:color w:val="242638"/>
          <w:kern w:val="0"/>
          <w:sz w:val="36"/>
          <w:szCs w:val="36"/>
          <w:lang w:val="ru-RU" w:eastAsia="uk-UA"/>
          <w14:ligatures w14:val="none"/>
        </w:rPr>
      </w:pPr>
      <w:r w:rsidRPr="00706526">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42A3BCB" w14:textId="20729BB0" w:rsidR="00706526" w:rsidRPr="007F4409" w:rsidRDefault="0026172F" w:rsidP="0026172F">
      <w:pPr>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26172F">
        <w:rPr>
          <w:rFonts w:ascii="Times New Roman" w:eastAsia="Times New Roman" w:hAnsi="Times New Roman" w:cs="Times New Roman"/>
          <w:b/>
          <w:bCs/>
          <w:kern w:val="0"/>
          <w:sz w:val="28"/>
          <w:szCs w:val="28"/>
          <w:lang w:eastAsia="uk-UA"/>
          <w14:ligatures w14:val="none"/>
        </w:rPr>
        <w:t>Послуги з поточного ремонту (аварійного) пасажирських ліфтів «Otis» (FL08833D, № 27924, інвентарний номер № 10401583 та FP13933W, № 27723, інвентарний номер № 10401589) в адміністративному будинку на вул. Хрещатик, 36 (літера А), які були пошкоджені внаслідок надзвичайної ситуації, пожежі.</w:t>
      </w:r>
    </w:p>
    <w:p w14:paraId="0317D0D4" w14:textId="77777777" w:rsidR="0026172F" w:rsidRPr="007F4409"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p>
    <w:p w14:paraId="1344DBB3" w14:textId="48528665" w:rsidR="00706526" w:rsidRPr="007F4409" w:rsidRDefault="00706526"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Технічні та якісні характеристики предмета закупівлі розроблені відповідно до наявної потреби з метою забезпечення</w:t>
      </w:r>
      <w:r w:rsidR="0026172F" w:rsidRPr="0026172F">
        <w:rPr>
          <w:rFonts w:ascii="Times New Roman" w:eastAsia="Times New Roman" w:hAnsi="Times New Roman" w:cs="Times New Roman"/>
          <w:kern w:val="0"/>
          <w:lang w:val="en-US" w:eastAsia="uk-UA"/>
          <w14:ligatures w14:val="none"/>
        </w:rPr>
        <w:t xml:space="preserve"> </w:t>
      </w:r>
      <w:r w:rsidR="0026172F" w:rsidRPr="0026172F">
        <w:rPr>
          <w:rFonts w:ascii="Times New Roman" w:eastAsia="Times New Roman" w:hAnsi="Times New Roman" w:cs="Times New Roman"/>
          <w:kern w:val="0"/>
          <w:lang w:eastAsia="uk-UA"/>
          <w14:ligatures w14:val="none"/>
        </w:rPr>
        <w:t>поточного ремонту (аварійного) пасажирських ліфтів «Otis» (FL08833D, № 27924, інвентарний номер № 10401583 та FP13933W, № 27723, інвентарний номер № 10401589) в адміністративному будинку на вул. Хрещатик, 36 (літера А), які були пошкоджені внаслідок надзвичайної ситуації, пожежі.</w:t>
      </w:r>
    </w:p>
    <w:p w14:paraId="53AD2CBB" w14:textId="77777777" w:rsidR="00706526" w:rsidRPr="0026172F" w:rsidRDefault="00706526" w:rsidP="0026172F">
      <w:pPr>
        <w:spacing w:after="0" w:line="240" w:lineRule="auto"/>
        <w:ind w:firstLine="567"/>
        <w:jc w:val="both"/>
        <w:rPr>
          <w:rFonts w:ascii="Times New Roman" w:eastAsia="Times New Roman" w:hAnsi="Times New Roman" w:cs="Times New Roman"/>
          <w:kern w:val="0"/>
          <w:lang w:eastAsia="uk-UA"/>
          <w14:ligatures w14:val="none"/>
        </w:rPr>
      </w:pPr>
    </w:p>
    <w:p w14:paraId="3599DF72" w14:textId="77777777" w:rsidR="00706526" w:rsidRPr="0026172F" w:rsidRDefault="00706526"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370D07CB" w14:textId="77777777" w:rsidR="0026172F" w:rsidRPr="0026172F"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На балансі Київської міської ради обліковуються ліфти пасажирські «Otis» (FL08833D, № 27924, інвентарний номер № 10401583 та FP13933W, № 27723, інвентарний номер № 10401589) (далі – Ліфти).</w:t>
      </w:r>
    </w:p>
    <w:p w14:paraId="7601758F" w14:textId="77777777" w:rsidR="0026172F" w:rsidRPr="007F4409"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p>
    <w:p w14:paraId="7504145F" w14:textId="10C1CDD1" w:rsidR="0026172F" w:rsidRPr="0026172F"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Відповідно до підпункту 4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якщо існує нагальна потреба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14:paraId="388E6C8F" w14:textId="77777777" w:rsidR="0026172F" w:rsidRPr="0026172F"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Враховуючи завершення бюджетного року та необхідності забезпечення належного функціонування адміністративного будинку на вул. Хрещатик, 36, відповідно до дорученням Київського міського голови від 02.12.2025 № 08/58022, існує нагальна потреба у здійсненні закупівлі у зв’язку з виникненням об’єктивних обставин, що унеможливлюють дотримання строків для проведення закупівлі із застосуванням відкритих торгів.</w:t>
      </w:r>
    </w:p>
    <w:p w14:paraId="4AE78117" w14:textId="77777777" w:rsidR="0026172F" w:rsidRPr="0026172F" w:rsidRDefault="0026172F" w:rsidP="0026172F">
      <w:pPr>
        <w:spacing w:after="0" w:line="240" w:lineRule="auto"/>
        <w:ind w:firstLine="567"/>
        <w:jc w:val="both"/>
        <w:rPr>
          <w:rFonts w:ascii="Times New Roman" w:eastAsia="Times New Roman" w:hAnsi="Times New Roman" w:cs="Times New Roman"/>
          <w:kern w:val="0"/>
          <w:lang w:eastAsia="uk-UA"/>
          <w14:ligatures w14:val="none"/>
        </w:rPr>
      </w:pPr>
      <w:r w:rsidRPr="0026172F">
        <w:rPr>
          <w:rFonts w:ascii="Times New Roman" w:eastAsia="Times New Roman" w:hAnsi="Times New Roman" w:cs="Times New Roman"/>
          <w:kern w:val="0"/>
          <w:lang w:eastAsia="uk-UA"/>
          <w14:ligatures w14:val="none"/>
        </w:rPr>
        <w:t>Таким чином, у Київської міської ради наявні підстави для укладення договору про закупівлю без застосування відкритих торгів на «послуги з поточного ремонту (аварійного) пасажирських ліфтів «Otis» (FL08833D, № 27924, інвентарний номер № 10401583 та FP13933W, № 27723, інвентарний номер № 10401589) в адміністративному будинку на вул. Хрещатик, 36 (літера А), які були пошкоджені внаслідок надзвичайної ситуації, пожежі. (50710000-5 — послуги з ремонту і технічного обслуговування електричного і механічного устаткування будівель), відповідно до підпункту 4 пункту 13 Особливостей.</w:t>
      </w:r>
    </w:p>
    <w:p w14:paraId="41F52690"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4D53900" w14:textId="45891EE0"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Розміру бюджетного призначення складає –</w:t>
      </w:r>
      <w:r w:rsidR="002957F3">
        <w:rPr>
          <w:rFonts w:ascii="Times New Roman" w:eastAsia="Times New Roman" w:hAnsi="Times New Roman" w:cs="Times New Roman"/>
          <w:kern w:val="0"/>
          <w:lang w:eastAsia="uk-UA"/>
          <w14:ligatures w14:val="none"/>
        </w:rPr>
        <w:t xml:space="preserve"> </w:t>
      </w:r>
      <w:r w:rsidR="0026172F" w:rsidRPr="0026172F">
        <w:rPr>
          <w:rFonts w:ascii="Times New Roman" w:eastAsia="Times New Roman" w:hAnsi="Times New Roman" w:cs="Times New Roman"/>
          <w:kern w:val="0"/>
          <w:lang w:eastAsia="uk-UA"/>
          <w14:ligatures w14:val="none"/>
        </w:rPr>
        <w:t>2 726 222,08</w:t>
      </w:r>
      <w:r w:rsidRPr="00706526">
        <w:rPr>
          <w:rFonts w:ascii="Times New Roman" w:eastAsia="Times New Roman" w:hAnsi="Times New Roman" w:cs="Times New Roman"/>
          <w:kern w:val="0"/>
          <w:lang w:eastAsia="uk-UA"/>
          <w14:ligatures w14:val="none"/>
        </w:rPr>
        <w:t xml:space="preserve"> грн.</w:t>
      </w:r>
    </w:p>
    <w:p w14:paraId="32F8BB46" w14:textId="2A9AFEE4"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Очікувана вартість закупівлі становить –</w:t>
      </w:r>
      <w:r w:rsidR="0026172F" w:rsidRPr="0026172F">
        <w:rPr>
          <w:rFonts w:ascii="Times New Roman" w:eastAsia="Times New Roman" w:hAnsi="Times New Roman" w:cs="Times New Roman"/>
          <w:kern w:val="0"/>
          <w:lang w:val="ru-RU" w:eastAsia="uk-UA"/>
          <w14:ligatures w14:val="none"/>
        </w:rPr>
        <w:t xml:space="preserve"> </w:t>
      </w:r>
      <w:r w:rsidR="0026172F" w:rsidRPr="0026172F">
        <w:rPr>
          <w:rFonts w:ascii="Times New Roman" w:eastAsia="Times New Roman" w:hAnsi="Times New Roman" w:cs="Times New Roman"/>
          <w:kern w:val="0"/>
          <w:lang w:eastAsia="uk-UA"/>
          <w14:ligatures w14:val="none"/>
        </w:rPr>
        <w:t>2 726 222,08</w:t>
      </w:r>
      <w:r w:rsidRPr="00706526">
        <w:rPr>
          <w:rFonts w:ascii="Times New Roman" w:eastAsia="Times New Roman" w:hAnsi="Times New Roman" w:cs="Times New Roman"/>
          <w:kern w:val="0"/>
          <w:lang w:eastAsia="uk-UA"/>
          <w14:ligatures w14:val="none"/>
        </w:rPr>
        <w:t xml:space="preserve"> грн.</w:t>
      </w:r>
    </w:p>
    <w:p w14:paraId="0B353317"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12F5B7D9"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Посилання па процедуру закупівлі в електронній системі закупівель: </w:t>
      </w:r>
    </w:p>
    <w:p w14:paraId="764CB2BC" w14:textId="492AF9E6" w:rsidR="004D060B" w:rsidRPr="002957F3" w:rsidRDefault="0026172F" w:rsidP="00E35832">
      <w:pPr>
        <w:spacing w:after="0" w:line="240" w:lineRule="auto"/>
        <w:rPr>
          <w:rFonts w:ascii="Times New Roman" w:hAnsi="Times New Roman" w:cs="Times New Roman"/>
          <w:color w:val="004E9A"/>
          <w:u w:val="single"/>
        </w:rPr>
      </w:pPr>
      <w:r w:rsidRPr="0026172F">
        <w:rPr>
          <w:rFonts w:ascii="Times New Roman" w:hAnsi="Times New Roman" w:cs="Times New Roman"/>
          <w:color w:val="004E9A"/>
          <w:u w:val="single"/>
        </w:rPr>
        <w:t>https://prozorro.gov.ua/uk/tender/UA-2025-12-11-020475-a</w:t>
      </w:r>
    </w:p>
    <w:sectPr w:rsidR="004D060B" w:rsidRPr="002957F3" w:rsidSect="00706526">
      <w:headerReference w:type="default" r:id="rId6"/>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D8C9" w14:textId="77777777" w:rsidR="00385F1A" w:rsidRDefault="00385F1A">
      <w:pPr>
        <w:spacing w:after="0" w:line="240" w:lineRule="auto"/>
      </w:pPr>
      <w:r>
        <w:separator/>
      </w:r>
    </w:p>
  </w:endnote>
  <w:endnote w:type="continuationSeparator" w:id="0">
    <w:p w14:paraId="51ADF1C7" w14:textId="77777777" w:rsidR="00385F1A" w:rsidRDefault="0038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60E5" w14:textId="77777777" w:rsidR="00385F1A" w:rsidRDefault="00385F1A">
      <w:pPr>
        <w:spacing w:after="0" w:line="240" w:lineRule="auto"/>
      </w:pPr>
      <w:r>
        <w:separator/>
      </w:r>
    </w:p>
  </w:footnote>
  <w:footnote w:type="continuationSeparator" w:id="0">
    <w:p w14:paraId="3C6EFE59" w14:textId="77777777" w:rsidR="00385F1A" w:rsidRDefault="0038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26172F"/>
    <w:rsid w:val="002621F5"/>
    <w:rsid w:val="002957F3"/>
    <w:rsid w:val="00385F1A"/>
    <w:rsid w:val="004D060B"/>
    <w:rsid w:val="00706526"/>
    <w:rsid w:val="00796A59"/>
    <w:rsid w:val="007F4409"/>
    <w:rsid w:val="007F47BC"/>
    <w:rsid w:val="008D6A12"/>
    <w:rsid w:val="009626DB"/>
    <w:rsid w:val="00B31182"/>
    <w:rsid w:val="00BA1598"/>
    <w:rsid w:val="00BB70CA"/>
    <w:rsid w:val="00D17F15"/>
    <w:rsid w:val="00E35832"/>
    <w:rsid w:val="00E50785"/>
    <w:rsid w:val="00E674D3"/>
    <w:rsid w:val="00ED20A8"/>
    <w:rsid w:val="00F05A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2180</Words>
  <Characters>1244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3</cp:revision>
  <dcterms:created xsi:type="dcterms:W3CDTF">2026-03-02T09:53:00Z</dcterms:created>
  <dcterms:modified xsi:type="dcterms:W3CDTF">2026-03-13T11:54:00Z</dcterms:modified>
</cp:coreProperties>
</file>