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E2" w:rsidRPr="00575B94" w:rsidRDefault="009E2386" w:rsidP="003675E2">
      <w:pPr>
        <w:suppressAutoHyphens/>
        <w:spacing w:after="0" w:line="240" w:lineRule="auto"/>
        <w:ind w:left="709"/>
        <w:textAlignment w:val="baseline"/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</w:pP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highlight w:val="yellow"/>
          <w:lang w:val="ru-RU" w:eastAsia="uk-UA" w:bidi="en-US"/>
        </w:rPr>
        <w:t>ПРОЄКТ</w:t>
      </w:r>
      <w:r w:rsidR="00364225"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  <w:t xml:space="preserve"> </w:t>
      </w:r>
    </w:p>
    <w:p w:rsidR="009E2386" w:rsidRPr="00575B94" w:rsidRDefault="009E2386" w:rsidP="003675E2">
      <w:pPr>
        <w:suppressAutoHyphens/>
        <w:spacing w:after="0" w:line="240" w:lineRule="auto"/>
        <w:ind w:left="5245"/>
        <w:textAlignment w:val="baseline"/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</w:pPr>
      <w:proofErr w:type="spellStart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>Місце</w:t>
      </w:r>
      <w:proofErr w:type="spellEnd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 xml:space="preserve"> </w:t>
      </w:r>
      <w:proofErr w:type="spellStart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>проведення</w:t>
      </w:r>
      <w:proofErr w:type="spellEnd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>:</w:t>
      </w:r>
    </w:p>
    <w:p w:rsidR="009E2386" w:rsidRPr="00575B94" w:rsidRDefault="009E2386" w:rsidP="009E2386">
      <w:pPr>
        <w:suppressAutoHyphens/>
        <w:spacing w:after="0" w:line="240" w:lineRule="auto"/>
        <w:ind w:left="5040" w:firstLine="205"/>
        <w:textAlignment w:val="baseline"/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</w:pPr>
      <w:proofErr w:type="spellStart"/>
      <w:r w:rsidRPr="00575B94"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  <w:t>вул</w:t>
      </w:r>
      <w:proofErr w:type="spellEnd"/>
      <w:r w:rsidRPr="00575B94"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  <w:t xml:space="preserve">. Хрещатик, 36, </w:t>
      </w:r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4 й поверх,</w:t>
      </w:r>
    </w:p>
    <w:p w:rsidR="009E2386" w:rsidRPr="00575B94" w:rsidRDefault="009E2386" w:rsidP="009E2386">
      <w:pPr>
        <w:suppressAutoHyphens/>
        <w:spacing w:after="0" w:line="240" w:lineRule="auto"/>
        <w:ind w:left="5517" w:hanging="272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</w:pPr>
      <w:proofErr w:type="spellStart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сесійна</w:t>
      </w:r>
      <w:proofErr w:type="spellEnd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 xml:space="preserve"> зала </w:t>
      </w:r>
      <w:proofErr w:type="spellStart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Київської</w:t>
      </w:r>
      <w:proofErr w:type="spellEnd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 xml:space="preserve"> </w:t>
      </w:r>
      <w:proofErr w:type="spellStart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міської</w:t>
      </w:r>
      <w:proofErr w:type="spellEnd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 xml:space="preserve"> ради</w:t>
      </w:r>
    </w:p>
    <w:p w:rsidR="009E2386" w:rsidRPr="00575B94" w:rsidRDefault="009E2386" w:rsidP="009E2386">
      <w:pPr>
        <w:suppressAutoHyphens/>
        <w:spacing w:after="0" w:line="240" w:lineRule="auto"/>
        <w:ind w:left="5040" w:firstLine="205"/>
        <w:textAlignment w:val="baseline"/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</w:pPr>
      <w:r w:rsidRPr="00575B94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 xml:space="preserve">початок о </w:t>
      </w:r>
      <w:r w:rsidR="00A155A7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>09-3</w:t>
      </w:r>
      <w:r w:rsidRPr="00575B94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 xml:space="preserve">0 </w:t>
      </w:r>
      <w:proofErr w:type="spellStart"/>
      <w:r w:rsidRPr="00575B94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>годині</w:t>
      </w:r>
      <w:proofErr w:type="spellEnd"/>
    </w:p>
    <w:p w:rsidR="009E2386" w:rsidRPr="00575B94" w:rsidRDefault="009E2386" w:rsidP="009E2386">
      <w:pPr>
        <w:suppressAutoHyphens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16"/>
          <w:szCs w:val="16"/>
          <w:lang w:eastAsia="uk-UA" w:bidi="en-US"/>
        </w:rPr>
      </w:pPr>
    </w:p>
    <w:p w:rsidR="009E2386" w:rsidRPr="00575B94" w:rsidRDefault="009E2386" w:rsidP="009E2386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</w:pP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Порядок денний</w:t>
      </w:r>
    </w:p>
    <w:p w:rsidR="009E2386" w:rsidRPr="00575B94" w:rsidRDefault="009E2386" w:rsidP="009E2386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uk-UA" w:bidi="en-US"/>
        </w:rPr>
      </w:pP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засідання постійної комісії Київської міської ради</w:t>
      </w:r>
    </w:p>
    <w:p w:rsidR="009E2386" w:rsidRPr="00575B94" w:rsidRDefault="009E2386" w:rsidP="009E2386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uk-UA" w:bidi="en-US"/>
        </w:rPr>
      </w:pP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з питань бюджету та соціально-економічного розвитку</w:t>
      </w:r>
    </w:p>
    <w:p w:rsidR="009E2386" w:rsidRPr="00575B94" w:rsidRDefault="009E2386" w:rsidP="009E2386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</w:pP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від </w:t>
      </w:r>
      <w:r w:rsidR="00A155A7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15</w:t>
      </w:r>
      <w:r w:rsidR="008C2939"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 </w:t>
      </w:r>
      <w:r w:rsidR="00A155A7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квітня </w:t>
      </w: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202</w:t>
      </w:r>
      <w:r w:rsidR="008C2939"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2</w:t>
      </w: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 року № </w:t>
      </w:r>
      <w:r w:rsidR="000649DE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5</w:t>
      </w: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/</w:t>
      </w:r>
      <w:r w:rsidR="006B052A"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4</w:t>
      </w:r>
      <w:r w:rsidR="000649DE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2</w:t>
      </w:r>
    </w:p>
    <w:p w:rsidR="00052AB0" w:rsidRPr="00575B94" w:rsidRDefault="00052AB0" w:rsidP="009E2386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2"/>
          <w:sz w:val="16"/>
          <w:szCs w:val="16"/>
          <w:lang w:eastAsia="uk-UA" w:bidi="en-US"/>
        </w:rPr>
      </w:pPr>
    </w:p>
    <w:p w:rsidR="000E3815" w:rsidRPr="00575B94" w:rsidRDefault="000E3815" w:rsidP="00670FCF">
      <w:pPr>
        <w:pStyle w:val="a3"/>
        <w:numPr>
          <w:ilvl w:val="0"/>
          <w:numId w:val="7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5B94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575B9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75B94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Pr="00575B94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r w:rsidRPr="00575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A155A7">
        <w:rPr>
          <w:rFonts w:ascii="Times New Roman" w:hAnsi="Times New Roman" w:cs="Times New Roman"/>
          <w:sz w:val="28"/>
          <w:szCs w:val="28"/>
          <w:shd w:val="clear" w:color="auto" w:fill="FFFFFF"/>
        </w:rPr>
        <w:t>Про деякі питання надання комунальних послуг в умовах воєнного стану в місті Києві</w:t>
      </w:r>
      <w:r w:rsidRPr="00575B94">
        <w:rPr>
          <w:rFonts w:ascii="Times New Roman" w:hAnsi="Times New Roman" w:cs="Times New Roman"/>
          <w:sz w:val="28"/>
          <w:szCs w:val="28"/>
          <w:shd w:val="clear" w:color="auto" w:fill="FFFFFF"/>
        </w:rPr>
        <w:t>)» (</w:t>
      </w:r>
      <w:r w:rsidRPr="00575B94">
        <w:rPr>
          <w:rFonts w:ascii="Roboto Condensed" w:hAnsi="Roboto Condensed"/>
          <w:sz w:val="28"/>
          <w:szCs w:val="28"/>
          <w:shd w:val="clear" w:color="auto" w:fill="FFFFFF"/>
        </w:rPr>
        <w:t>від 1</w:t>
      </w:r>
      <w:r w:rsidR="00A155A7">
        <w:rPr>
          <w:rFonts w:ascii="Roboto Condensed" w:hAnsi="Roboto Condensed"/>
          <w:sz w:val="28"/>
          <w:szCs w:val="28"/>
          <w:shd w:val="clear" w:color="auto" w:fill="FFFFFF"/>
        </w:rPr>
        <w:t>3</w:t>
      </w:r>
      <w:r w:rsidRPr="00575B94">
        <w:rPr>
          <w:rFonts w:ascii="Roboto Condensed" w:hAnsi="Roboto Condensed"/>
          <w:sz w:val="28"/>
          <w:szCs w:val="28"/>
          <w:shd w:val="clear" w:color="auto" w:fill="FFFFFF"/>
        </w:rPr>
        <w:t>.0</w:t>
      </w:r>
      <w:r w:rsidR="00A155A7">
        <w:rPr>
          <w:rFonts w:ascii="Roboto Condensed" w:hAnsi="Roboto Condensed"/>
          <w:sz w:val="28"/>
          <w:szCs w:val="28"/>
          <w:shd w:val="clear" w:color="auto" w:fill="FFFFFF"/>
        </w:rPr>
        <w:t>4</w:t>
      </w:r>
      <w:r w:rsidRPr="00575B94">
        <w:rPr>
          <w:rFonts w:ascii="Roboto Condensed" w:hAnsi="Roboto Condensed"/>
          <w:sz w:val="28"/>
          <w:szCs w:val="28"/>
          <w:shd w:val="clear" w:color="auto" w:fill="FFFFFF"/>
        </w:rPr>
        <w:t xml:space="preserve">.2022 </w:t>
      </w:r>
      <w:r w:rsidRPr="00575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 08/231-</w:t>
      </w:r>
      <w:r w:rsidR="00A155A7">
        <w:rPr>
          <w:rFonts w:ascii="Times New Roman" w:hAnsi="Times New Roman" w:cs="Times New Roman"/>
          <w:sz w:val="28"/>
          <w:szCs w:val="28"/>
          <w:shd w:val="clear" w:color="auto" w:fill="FFFFFF"/>
        </w:rPr>
        <w:t>544</w:t>
      </w:r>
      <w:r w:rsidRPr="00575B94">
        <w:rPr>
          <w:rFonts w:ascii="Times New Roman" w:hAnsi="Times New Roman" w:cs="Times New Roman"/>
          <w:sz w:val="28"/>
          <w:szCs w:val="28"/>
          <w:shd w:val="clear" w:color="auto" w:fill="FFFFFF"/>
        </w:rPr>
        <w:t>/ПР).</w:t>
      </w:r>
    </w:p>
    <w:p w:rsidR="000E3815" w:rsidRPr="00FC093B" w:rsidRDefault="000E3815" w:rsidP="000E38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Доповідач: </w:t>
      </w:r>
      <w:r w:rsidR="00A155A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Бродський О.Я.</w:t>
      </w:r>
      <w:r w:rsidRPr="00575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</w:t>
      </w:r>
      <w:r w:rsidR="00A155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голова постійної комісії Київської міської ради з питань житлово-комунального господарства та паливно-енергетичного комплексу.</w:t>
      </w:r>
      <w:bookmarkStart w:id="0" w:name="_GoBack"/>
      <w:bookmarkEnd w:id="0"/>
    </w:p>
    <w:p w:rsidR="000E3815" w:rsidRDefault="000E3815" w:rsidP="000E38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0E3815" w:rsidSect="00364225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CC"/>
    <w:family w:val="auto"/>
    <w:pitch w:val="variable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3E60"/>
    <w:multiLevelType w:val="hybridMultilevel"/>
    <w:tmpl w:val="BA2EFFBC"/>
    <w:lvl w:ilvl="0" w:tplc="8B801B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52123"/>
    <w:multiLevelType w:val="hybridMultilevel"/>
    <w:tmpl w:val="F75C406E"/>
    <w:lvl w:ilvl="0" w:tplc="564035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D0EEB"/>
    <w:multiLevelType w:val="hybridMultilevel"/>
    <w:tmpl w:val="B4B64D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E33AC"/>
    <w:multiLevelType w:val="hybridMultilevel"/>
    <w:tmpl w:val="F2DEB4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43FEB"/>
    <w:multiLevelType w:val="hybridMultilevel"/>
    <w:tmpl w:val="648CC7BE"/>
    <w:lvl w:ilvl="0" w:tplc="7AE892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063AC"/>
    <w:multiLevelType w:val="hybridMultilevel"/>
    <w:tmpl w:val="6136B1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33F04"/>
    <w:multiLevelType w:val="hybridMultilevel"/>
    <w:tmpl w:val="7B640A96"/>
    <w:lvl w:ilvl="0" w:tplc="A8D8F0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86"/>
    <w:rsid w:val="0003242F"/>
    <w:rsid w:val="0004056F"/>
    <w:rsid w:val="00052AB0"/>
    <w:rsid w:val="000649DE"/>
    <w:rsid w:val="0009341D"/>
    <w:rsid w:val="000B08E1"/>
    <w:rsid w:val="000E3815"/>
    <w:rsid w:val="00124634"/>
    <w:rsid w:val="00145B91"/>
    <w:rsid w:val="0015064C"/>
    <w:rsid w:val="00165465"/>
    <w:rsid w:val="001663DC"/>
    <w:rsid w:val="001B3CC8"/>
    <w:rsid w:val="001D0737"/>
    <w:rsid w:val="00205486"/>
    <w:rsid w:val="002D1392"/>
    <w:rsid w:val="002D5C90"/>
    <w:rsid w:val="002F65B0"/>
    <w:rsid w:val="00342A32"/>
    <w:rsid w:val="00345E1B"/>
    <w:rsid w:val="00353EC8"/>
    <w:rsid w:val="00364225"/>
    <w:rsid w:val="003675E2"/>
    <w:rsid w:val="003873C1"/>
    <w:rsid w:val="003955AC"/>
    <w:rsid w:val="004051EA"/>
    <w:rsid w:val="004172D2"/>
    <w:rsid w:val="00535ED7"/>
    <w:rsid w:val="00544BE9"/>
    <w:rsid w:val="00575B94"/>
    <w:rsid w:val="005B3B8B"/>
    <w:rsid w:val="005E7471"/>
    <w:rsid w:val="006354B0"/>
    <w:rsid w:val="0064440F"/>
    <w:rsid w:val="00670FCF"/>
    <w:rsid w:val="006B052A"/>
    <w:rsid w:val="006B3303"/>
    <w:rsid w:val="006B49DB"/>
    <w:rsid w:val="006C6DC6"/>
    <w:rsid w:val="0072494B"/>
    <w:rsid w:val="00767143"/>
    <w:rsid w:val="007A0C02"/>
    <w:rsid w:val="007A7121"/>
    <w:rsid w:val="007D1B78"/>
    <w:rsid w:val="007F31A2"/>
    <w:rsid w:val="007F7EEB"/>
    <w:rsid w:val="00833E63"/>
    <w:rsid w:val="008347EF"/>
    <w:rsid w:val="008654EF"/>
    <w:rsid w:val="008C2939"/>
    <w:rsid w:val="008D1B50"/>
    <w:rsid w:val="009524B4"/>
    <w:rsid w:val="00962022"/>
    <w:rsid w:val="009936E0"/>
    <w:rsid w:val="009E2386"/>
    <w:rsid w:val="00A0272B"/>
    <w:rsid w:val="00A155A7"/>
    <w:rsid w:val="00A159EA"/>
    <w:rsid w:val="00A17F55"/>
    <w:rsid w:val="00A212B8"/>
    <w:rsid w:val="00A473C3"/>
    <w:rsid w:val="00A50802"/>
    <w:rsid w:val="00A5095B"/>
    <w:rsid w:val="00A6307D"/>
    <w:rsid w:val="00B260F5"/>
    <w:rsid w:val="00B42C70"/>
    <w:rsid w:val="00B477C6"/>
    <w:rsid w:val="00BB4F4A"/>
    <w:rsid w:val="00C63B78"/>
    <w:rsid w:val="00CF2349"/>
    <w:rsid w:val="00CF7652"/>
    <w:rsid w:val="00D25C0B"/>
    <w:rsid w:val="00DA01B2"/>
    <w:rsid w:val="00DD011B"/>
    <w:rsid w:val="00DD1FEF"/>
    <w:rsid w:val="00DF3EE6"/>
    <w:rsid w:val="00E32786"/>
    <w:rsid w:val="00E370B6"/>
    <w:rsid w:val="00EB0136"/>
    <w:rsid w:val="00EE19CD"/>
    <w:rsid w:val="00F12562"/>
    <w:rsid w:val="00F673DD"/>
    <w:rsid w:val="00FC093B"/>
    <w:rsid w:val="00FC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DF0A"/>
  <w15:chartTrackingRefBased/>
  <w15:docId w15:val="{45A07713-521C-404F-B9A0-0B6DE63C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386"/>
  </w:style>
  <w:style w:type="paragraph" w:styleId="2">
    <w:name w:val="heading 2"/>
    <w:basedOn w:val="a"/>
    <w:link w:val="20"/>
    <w:uiPriority w:val="99"/>
    <w:qFormat/>
    <w:rsid w:val="00B477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52AB0"/>
    <w:pPr>
      <w:ind w:left="720"/>
      <w:contextualSpacing/>
    </w:pPr>
  </w:style>
  <w:style w:type="character" w:customStyle="1" w:styleId="a4">
    <w:name w:val="Абзац списку Знак"/>
    <w:basedOn w:val="a0"/>
    <w:link w:val="a3"/>
    <w:uiPriority w:val="34"/>
    <w:rsid w:val="00052AB0"/>
  </w:style>
  <w:style w:type="character" w:styleId="a5">
    <w:name w:val="Hyperlink"/>
    <w:rsid w:val="00A473C3"/>
    <w:rPr>
      <w:color w:val="000080"/>
      <w:u w:val="single"/>
    </w:rPr>
  </w:style>
  <w:style w:type="paragraph" w:customStyle="1" w:styleId="a6">
    <w:name w:val="Содержимое таблицы"/>
    <w:basedOn w:val="a"/>
    <w:rsid w:val="00A473C3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a7">
    <w:name w:val="Strong"/>
    <w:uiPriority w:val="22"/>
    <w:qFormat/>
    <w:rsid w:val="0015064C"/>
    <w:rPr>
      <w:b/>
      <w:bCs/>
    </w:rPr>
  </w:style>
  <w:style w:type="table" w:styleId="a8">
    <w:name w:val="Table Grid"/>
    <w:basedOn w:val="a1"/>
    <w:uiPriority w:val="39"/>
    <w:rsid w:val="00CF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3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9341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B477C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b">
    <w:name w:val="Normal (Web)"/>
    <w:basedOn w:val="a"/>
    <w:rsid w:val="00B4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378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Luciv Oksana</dc:creator>
  <cp:keywords/>
  <dc:description/>
  <cp:lastModifiedBy>Vasilov Oleksandr</cp:lastModifiedBy>
  <cp:revision>20</cp:revision>
  <cp:lastPrinted>2022-02-16T11:52:00Z</cp:lastPrinted>
  <dcterms:created xsi:type="dcterms:W3CDTF">2022-02-04T08:50:00Z</dcterms:created>
  <dcterms:modified xsi:type="dcterms:W3CDTF">2022-04-15T06:21:00Z</dcterms:modified>
</cp:coreProperties>
</file>