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A2" w:rsidRPr="002E5CB6" w:rsidRDefault="002E5CB6" w:rsidP="00BA5AAA">
      <w:pPr>
        <w:spacing w:after="12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="00453624" w:rsidRPr="00AE64A5">
        <w:rPr>
          <w:rFonts w:ascii="Times New Roman" w:hAnsi="Times New Roman"/>
          <w:b/>
          <w:sz w:val="36"/>
          <w:szCs w:val="36"/>
        </w:rPr>
        <w:t>Звіт</w: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</w:t>
      </w:r>
    </w:p>
    <w:p w:rsidR="005456A2" w:rsidRPr="00AE64A5" w:rsidRDefault="00453624" w:rsidP="00BA5AA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56A2">
        <w:rPr>
          <w:rFonts w:ascii="Times New Roman" w:hAnsi="Times New Roman"/>
          <w:b/>
          <w:sz w:val="28"/>
          <w:szCs w:val="28"/>
        </w:rPr>
        <w:t xml:space="preserve">про виконання результативних показників </w:t>
      </w:r>
      <w:r w:rsidR="00EF3708">
        <w:rPr>
          <w:rFonts w:ascii="Times New Roman" w:hAnsi="Times New Roman"/>
          <w:b/>
          <w:sz w:val="28"/>
          <w:szCs w:val="28"/>
        </w:rPr>
        <w:t>за</w:t>
      </w:r>
      <w:r w:rsidR="002B39C8">
        <w:rPr>
          <w:rFonts w:ascii="Times New Roman" w:hAnsi="Times New Roman"/>
          <w:b/>
          <w:sz w:val="28"/>
          <w:szCs w:val="28"/>
        </w:rPr>
        <w:t>12</w:t>
      </w:r>
      <w:r w:rsidR="00250316">
        <w:rPr>
          <w:rFonts w:ascii="Times New Roman" w:hAnsi="Times New Roman"/>
          <w:b/>
          <w:sz w:val="28"/>
          <w:szCs w:val="28"/>
          <w:u w:val="single"/>
        </w:rPr>
        <w:t xml:space="preserve"> міс.</w:t>
      </w:r>
      <w:r w:rsidR="00EF3708" w:rsidRPr="00EF370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E64A5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475BBD">
        <w:rPr>
          <w:rFonts w:ascii="Times New Roman" w:hAnsi="Times New Roman"/>
          <w:b/>
          <w:sz w:val="28"/>
          <w:szCs w:val="28"/>
          <w:u w:val="single"/>
        </w:rPr>
        <w:t>8</w:t>
      </w:r>
      <w:r w:rsidRPr="00AE64A5">
        <w:rPr>
          <w:rFonts w:ascii="Times New Roman" w:hAnsi="Times New Roman"/>
          <w:b/>
          <w:sz w:val="28"/>
          <w:szCs w:val="28"/>
          <w:u w:val="single"/>
        </w:rPr>
        <w:t xml:space="preserve"> року </w:t>
      </w:r>
    </w:p>
    <w:p w:rsidR="00926210" w:rsidRPr="00AE64A5" w:rsidRDefault="00453624" w:rsidP="00BA5AA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E64A5">
        <w:rPr>
          <w:rFonts w:ascii="Times New Roman" w:hAnsi="Times New Roman"/>
          <w:b/>
          <w:sz w:val="28"/>
          <w:szCs w:val="28"/>
          <w:u w:val="single"/>
        </w:rPr>
        <w:t>Міськ</w:t>
      </w:r>
      <w:r w:rsidR="00AE64A5" w:rsidRPr="00AE64A5">
        <w:rPr>
          <w:rFonts w:ascii="Times New Roman" w:hAnsi="Times New Roman"/>
          <w:b/>
          <w:sz w:val="28"/>
          <w:szCs w:val="28"/>
          <w:u w:val="single"/>
        </w:rPr>
        <w:t>ої</w:t>
      </w:r>
      <w:r w:rsidRPr="00AE64A5">
        <w:rPr>
          <w:rFonts w:ascii="Times New Roman" w:hAnsi="Times New Roman"/>
          <w:b/>
          <w:sz w:val="28"/>
          <w:szCs w:val="28"/>
          <w:u w:val="single"/>
        </w:rPr>
        <w:t xml:space="preserve"> цільов</w:t>
      </w:r>
      <w:r w:rsidR="00AE64A5" w:rsidRPr="00AE64A5">
        <w:rPr>
          <w:rFonts w:ascii="Times New Roman" w:hAnsi="Times New Roman"/>
          <w:b/>
          <w:sz w:val="28"/>
          <w:szCs w:val="28"/>
          <w:u w:val="single"/>
        </w:rPr>
        <w:t>ої</w:t>
      </w:r>
      <w:r w:rsidRPr="00AE64A5">
        <w:rPr>
          <w:rFonts w:ascii="Times New Roman" w:hAnsi="Times New Roman"/>
          <w:b/>
          <w:sz w:val="28"/>
          <w:szCs w:val="28"/>
          <w:u w:val="single"/>
        </w:rPr>
        <w:t xml:space="preserve"> програм</w:t>
      </w:r>
      <w:r w:rsidR="00AE64A5" w:rsidRPr="00AE64A5">
        <w:rPr>
          <w:rFonts w:ascii="Times New Roman" w:hAnsi="Times New Roman"/>
          <w:b/>
          <w:sz w:val="28"/>
          <w:szCs w:val="28"/>
          <w:u w:val="single"/>
        </w:rPr>
        <w:t>и</w:t>
      </w:r>
      <w:r w:rsidRPr="00AE64A5">
        <w:rPr>
          <w:rFonts w:ascii="Times New Roman" w:hAnsi="Times New Roman"/>
          <w:b/>
          <w:sz w:val="28"/>
          <w:szCs w:val="28"/>
          <w:u w:val="single"/>
        </w:rPr>
        <w:t xml:space="preserve"> протидії захворюванню на туберкульоз на 2017-2021 роки</w:t>
      </w:r>
    </w:p>
    <w:tbl>
      <w:tblPr>
        <w:tblStyle w:val="a3"/>
        <w:tblW w:w="15734" w:type="dxa"/>
        <w:jc w:val="center"/>
        <w:tblCellMar>
          <w:left w:w="57" w:type="dxa"/>
          <w:right w:w="57" w:type="dxa"/>
        </w:tblCellMar>
        <w:tblLook w:val="04A0"/>
      </w:tblPr>
      <w:tblGrid>
        <w:gridCol w:w="636"/>
        <w:gridCol w:w="3052"/>
        <w:gridCol w:w="2310"/>
        <w:gridCol w:w="3574"/>
        <w:gridCol w:w="1593"/>
        <w:gridCol w:w="1580"/>
        <w:gridCol w:w="2989"/>
      </w:tblGrid>
      <w:tr w:rsidR="00EE74F9" w:rsidRPr="00F35BFC" w:rsidTr="0010288A">
        <w:trPr>
          <w:tblHeader/>
          <w:jc w:val="center"/>
        </w:trPr>
        <w:tc>
          <w:tcPr>
            <w:tcW w:w="636" w:type="dxa"/>
            <w:vMerge w:val="restart"/>
          </w:tcPr>
          <w:p w:rsidR="00453624" w:rsidRPr="00F35BFC" w:rsidRDefault="00453624" w:rsidP="00453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BFC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3052" w:type="dxa"/>
            <w:vMerge w:val="restart"/>
          </w:tcPr>
          <w:p w:rsidR="00453624" w:rsidRPr="00F35BFC" w:rsidRDefault="00453624" w:rsidP="00453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BFC">
              <w:rPr>
                <w:rFonts w:ascii="Times New Roman" w:hAnsi="Times New Roman"/>
                <w:sz w:val="20"/>
                <w:szCs w:val="20"/>
              </w:rPr>
              <w:t>Результативні показники</w:t>
            </w:r>
          </w:p>
        </w:tc>
        <w:tc>
          <w:tcPr>
            <w:tcW w:w="5884" w:type="dxa"/>
            <w:gridSpan w:val="2"/>
          </w:tcPr>
          <w:p w:rsidR="00453624" w:rsidRPr="00F35BFC" w:rsidRDefault="00453624" w:rsidP="00453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BFC">
              <w:rPr>
                <w:rFonts w:ascii="Times New Roman" w:hAnsi="Times New Roman"/>
                <w:sz w:val="20"/>
                <w:szCs w:val="20"/>
              </w:rPr>
              <w:t>Значення показника</w:t>
            </w:r>
          </w:p>
        </w:tc>
        <w:tc>
          <w:tcPr>
            <w:tcW w:w="1593" w:type="dxa"/>
            <w:vMerge w:val="restart"/>
          </w:tcPr>
          <w:p w:rsidR="00453624" w:rsidRPr="00F35BFC" w:rsidRDefault="00453624" w:rsidP="00453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BFC">
              <w:rPr>
                <w:rFonts w:ascii="Times New Roman" w:hAnsi="Times New Roman"/>
                <w:sz w:val="20"/>
                <w:szCs w:val="20"/>
              </w:rPr>
              <w:t xml:space="preserve">Відхилення (зі знаком «+» або </w:t>
            </w:r>
            <w:r w:rsidR="00ED2532" w:rsidRPr="00F35BF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F35BFC">
              <w:rPr>
                <w:rFonts w:ascii="Times New Roman" w:hAnsi="Times New Roman"/>
                <w:sz w:val="20"/>
                <w:szCs w:val="20"/>
              </w:rPr>
              <w:t>«-»)</w:t>
            </w:r>
          </w:p>
        </w:tc>
        <w:tc>
          <w:tcPr>
            <w:tcW w:w="1580" w:type="dxa"/>
            <w:vMerge w:val="restart"/>
          </w:tcPr>
          <w:p w:rsidR="00453624" w:rsidRPr="00F35BFC" w:rsidRDefault="00453624" w:rsidP="00453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BFC">
              <w:rPr>
                <w:rFonts w:ascii="Times New Roman" w:hAnsi="Times New Roman"/>
                <w:sz w:val="20"/>
                <w:szCs w:val="20"/>
              </w:rPr>
              <w:t>Фактичне значення показника до планового (%)</w:t>
            </w:r>
          </w:p>
        </w:tc>
        <w:tc>
          <w:tcPr>
            <w:tcW w:w="2989" w:type="dxa"/>
            <w:vMerge w:val="restart"/>
          </w:tcPr>
          <w:p w:rsidR="00453624" w:rsidRPr="00F35BFC" w:rsidRDefault="00453624" w:rsidP="004536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BFC">
              <w:rPr>
                <w:rFonts w:ascii="Times New Roman" w:hAnsi="Times New Roman"/>
                <w:sz w:val="20"/>
                <w:szCs w:val="20"/>
              </w:rPr>
              <w:t>Причини невиконання показника</w:t>
            </w:r>
          </w:p>
        </w:tc>
      </w:tr>
      <w:tr w:rsidR="00293FF9" w:rsidRPr="006F6063" w:rsidTr="00D74492">
        <w:trPr>
          <w:tblHeader/>
          <w:jc w:val="center"/>
        </w:trPr>
        <w:tc>
          <w:tcPr>
            <w:tcW w:w="636" w:type="dxa"/>
            <w:vMerge/>
          </w:tcPr>
          <w:p w:rsidR="00453624" w:rsidRPr="006F6063" w:rsidRDefault="00453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:rsidR="00453624" w:rsidRPr="006F6063" w:rsidRDefault="00453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453624" w:rsidRPr="006F6063" w:rsidRDefault="00453624" w:rsidP="0045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063">
              <w:rPr>
                <w:rFonts w:ascii="Times New Roman" w:hAnsi="Times New Roman"/>
                <w:sz w:val="24"/>
                <w:szCs w:val="24"/>
              </w:rPr>
              <w:t>планове</w:t>
            </w:r>
          </w:p>
        </w:tc>
        <w:tc>
          <w:tcPr>
            <w:tcW w:w="3574" w:type="dxa"/>
          </w:tcPr>
          <w:p w:rsidR="00453624" w:rsidRPr="006F6063" w:rsidRDefault="00453624" w:rsidP="00453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063">
              <w:rPr>
                <w:rFonts w:ascii="Times New Roman" w:hAnsi="Times New Roman"/>
                <w:sz w:val="24"/>
                <w:szCs w:val="24"/>
              </w:rPr>
              <w:t>фактичне</w:t>
            </w:r>
          </w:p>
        </w:tc>
        <w:tc>
          <w:tcPr>
            <w:tcW w:w="1593" w:type="dxa"/>
            <w:vMerge/>
          </w:tcPr>
          <w:p w:rsidR="00453624" w:rsidRPr="006F6063" w:rsidRDefault="00453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453624" w:rsidRPr="006F6063" w:rsidRDefault="00453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453624" w:rsidRPr="006F6063" w:rsidRDefault="004536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8C" w:rsidRPr="00A521F0" w:rsidTr="0010288A">
        <w:trPr>
          <w:jc w:val="center"/>
        </w:trPr>
        <w:tc>
          <w:tcPr>
            <w:tcW w:w="15734" w:type="dxa"/>
            <w:gridSpan w:val="7"/>
          </w:tcPr>
          <w:p w:rsidR="00824664" w:rsidRPr="00A521F0" w:rsidRDefault="00824664">
            <w:pPr>
              <w:rPr>
                <w:rFonts w:ascii="Times New Roman" w:hAnsi="Times New Roman"/>
                <w:b/>
                <w:i/>
              </w:rPr>
            </w:pPr>
          </w:p>
          <w:p w:rsidR="001C338C" w:rsidRDefault="001C338C">
            <w:pPr>
              <w:rPr>
                <w:rFonts w:ascii="Times New Roman" w:hAnsi="Times New Roman"/>
                <w:b/>
                <w:i/>
              </w:rPr>
            </w:pPr>
            <w:r w:rsidRPr="00A521F0">
              <w:rPr>
                <w:rFonts w:ascii="Times New Roman" w:hAnsi="Times New Roman"/>
                <w:b/>
                <w:i/>
              </w:rPr>
              <w:t xml:space="preserve">І. Комплексні та </w:t>
            </w:r>
            <w:r w:rsidR="008B6515" w:rsidRPr="00A521F0">
              <w:rPr>
                <w:rFonts w:ascii="Times New Roman" w:hAnsi="Times New Roman"/>
                <w:b/>
                <w:i/>
              </w:rPr>
              <w:t>орієнтовані на пацієнта скринінг, діагностика, лікування та профілактика туберкульозу</w:t>
            </w:r>
          </w:p>
          <w:p w:rsidR="00214B88" w:rsidRPr="00A521F0" w:rsidRDefault="00214B88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135E3C" w:rsidRPr="00A521F0" w:rsidTr="0010288A">
        <w:trPr>
          <w:jc w:val="center"/>
        </w:trPr>
        <w:tc>
          <w:tcPr>
            <w:tcW w:w="15734" w:type="dxa"/>
            <w:gridSpan w:val="7"/>
          </w:tcPr>
          <w:p w:rsidR="00135E3C" w:rsidRPr="00A521F0" w:rsidRDefault="00135E3C" w:rsidP="00135E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</w:rPr>
            </w:pPr>
            <w:r w:rsidRPr="00A521F0">
              <w:rPr>
                <w:rFonts w:ascii="Times New Roman" w:hAnsi="Times New Roman"/>
                <w:b/>
                <w:i/>
              </w:rPr>
              <w:t>Систематичний скринінг груп високого ризику щодо захворювання на туберкульоз</w:t>
            </w:r>
          </w:p>
        </w:tc>
      </w:tr>
      <w:tr w:rsidR="00871B5D" w:rsidRPr="00A521F0" w:rsidTr="0010288A">
        <w:trPr>
          <w:jc w:val="center"/>
        </w:trPr>
        <w:tc>
          <w:tcPr>
            <w:tcW w:w="15734" w:type="dxa"/>
            <w:gridSpan w:val="7"/>
          </w:tcPr>
          <w:p w:rsidR="00871B5D" w:rsidRPr="00A521F0" w:rsidRDefault="00871B5D" w:rsidP="00871B5D">
            <w:pPr>
              <w:spacing w:before="100" w:beforeAutospacing="1" w:after="100" w:afterAutospacing="1"/>
              <w:ind w:firstLine="731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1.1. Диференційоване формування груп підвищеного ризику захворювання на туберкульоз для активного виявлення туберкульозу в залежності від регіональних особливостей (соціальних, епідеміологічних, туберкульоз/ВІЛ) та забезпечення їх повного охоплення діагностикою туберкульозу із залученням організацій громадянського суспільства</w:t>
            </w:r>
          </w:p>
        </w:tc>
      </w:tr>
      <w:tr w:rsidR="00AA7655" w:rsidRPr="00A521F0" w:rsidTr="00BC5929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зростання відсотка виявлення хворих на туберкульоз серед осіб з груп ризику, охоплених скринінгом (%)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21F0">
              <w:rPr>
                <w:rFonts w:ascii="Times New Roman" w:hAnsi="Times New Roman" w:cs="Times New Roman"/>
                <w:color w:val="000000" w:themeColor="text1"/>
              </w:rPr>
              <w:t>2%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AA7655" w:rsidRPr="00BC5929" w:rsidRDefault="002A4029" w:rsidP="00C24B2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C5929">
              <w:rPr>
                <w:rFonts w:ascii="Times New Roman" w:hAnsi="Times New Roman" w:cs="Times New Roman"/>
                <w:i/>
                <w:color w:val="000000" w:themeColor="text1"/>
              </w:rPr>
              <w:t>2%</w:t>
            </w:r>
            <w:r w:rsidR="00BC592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AA7655" w:rsidRPr="00AC2910" w:rsidRDefault="00AC2910" w:rsidP="00AA765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</w:t>
            </w:r>
          </w:p>
        </w:tc>
        <w:tc>
          <w:tcPr>
            <w:tcW w:w="1580" w:type="dxa"/>
            <w:vAlign w:val="center"/>
          </w:tcPr>
          <w:p w:rsidR="00AA7655" w:rsidRPr="00AC2910" w:rsidRDefault="00AC2910" w:rsidP="00AA765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100</w:t>
            </w:r>
          </w:p>
        </w:tc>
        <w:tc>
          <w:tcPr>
            <w:tcW w:w="2989" w:type="dxa"/>
            <w:vAlign w:val="center"/>
          </w:tcPr>
          <w:p w:rsidR="00AA7655" w:rsidRPr="00A521F0" w:rsidRDefault="009F1A5E" w:rsidP="00AC2910">
            <w:pPr>
              <w:spacing w:before="120" w:line="280" w:lineRule="exact"/>
              <w:ind w:firstLine="1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5293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A7655" w:rsidRPr="00A521F0" w:rsidTr="0010288A">
        <w:trPr>
          <w:jc w:val="center"/>
        </w:trPr>
        <w:tc>
          <w:tcPr>
            <w:tcW w:w="15734" w:type="dxa"/>
            <w:gridSpan w:val="7"/>
          </w:tcPr>
          <w:p w:rsidR="00AA7655" w:rsidRPr="00A521F0" w:rsidRDefault="00AA7655" w:rsidP="00AA7655">
            <w:pPr>
              <w:ind w:firstLine="731"/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1.2.Здійснення систематичного скринінгу, що включає активне виявлення випадків туберкульозу серед груп високого ризику захворювання на туберкульоз, в тому числі із залученням неурядового сектора (</w:t>
            </w:r>
            <w:r w:rsidR="00771057" w:rsidRPr="00A521F0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закупівля пересувного флюорографа, комплексу рентгенівського діагностичного з цифровою обробкою зображення на 2 робочих місця з функцією </w:t>
            </w:r>
            <w:proofErr w:type="spellStart"/>
            <w:r w:rsidR="00771057" w:rsidRPr="00A521F0">
              <w:rPr>
                <w:rFonts w:ascii="Times New Roman" w:hAnsi="Times New Roman" w:cs="Times New Roman"/>
                <w:i/>
                <w:color w:val="000000" w:themeColor="text1"/>
              </w:rPr>
              <w:t>томосинтезу</w:t>
            </w:r>
            <w:proofErr w:type="spellEnd"/>
            <w:r w:rsidR="00771057" w:rsidRPr="00A521F0">
              <w:rPr>
                <w:rFonts w:ascii="Times New Roman" w:hAnsi="Times New Roman" w:cs="Times New Roman"/>
                <w:i/>
                <w:color w:val="000000" w:themeColor="text1"/>
              </w:rPr>
              <w:t>,  портативного цифрового рентген</w:t>
            </w:r>
            <w:r w:rsidR="00457984" w:rsidRPr="00A521F0">
              <w:rPr>
                <w:rFonts w:ascii="Times New Roman" w:hAnsi="Times New Roman" w:cs="Times New Roman"/>
                <w:i/>
                <w:color w:val="000000" w:themeColor="text1"/>
              </w:rPr>
              <w:t>івського</w:t>
            </w:r>
            <w:r w:rsidR="00771057" w:rsidRPr="00A521F0">
              <w:rPr>
                <w:rFonts w:ascii="Times New Roman" w:hAnsi="Times New Roman" w:cs="Times New Roman"/>
                <w:i/>
                <w:color w:val="000000" w:themeColor="text1"/>
              </w:rPr>
              <w:t xml:space="preserve"> апарату</w:t>
            </w:r>
            <w:r w:rsidRPr="00A521F0">
              <w:rPr>
                <w:rFonts w:ascii="Times New Roman" w:hAnsi="Times New Roman"/>
                <w:i/>
              </w:rPr>
              <w:t>)</w:t>
            </w: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витрат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056298" w:rsidRPr="00056298" w:rsidTr="00D74492">
        <w:trPr>
          <w:jc w:val="center"/>
        </w:trPr>
        <w:tc>
          <w:tcPr>
            <w:tcW w:w="636" w:type="dxa"/>
          </w:tcPr>
          <w:p w:rsidR="00AA7655" w:rsidRPr="00056298" w:rsidRDefault="00AA7655" w:rsidP="00AA765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AA7655" w:rsidRPr="00056298" w:rsidRDefault="00AA7655" w:rsidP="00AA7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6298">
              <w:rPr>
                <w:rFonts w:ascii="Times New Roman" w:hAnsi="Times New Roman" w:cs="Times New Roman"/>
                <w:color w:val="000000" w:themeColor="text1"/>
              </w:rPr>
              <w:t>Обсяг видатків (</w:t>
            </w:r>
            <w:proofErr w:type="spellStart"/>
            <w:r w:rsidRPr="00056298">
              <w:rPr>
                <w:rFonts w:ascii="Times New Roman" w:hAnsi="Times New Roman" w:cs="Times New Roman"/>
                <w:color w:val="000000" w:themeColor="text1"/>
              </w:rPr>
              <w:t>тис.грн</w:t>
            </w:r>
            <w:proofErr w:type="spellEnd"/>
            <w:r w:rsidRPr="00056298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vAlign w:val="center"/>
          </w:tcPr>
          <w:p w:rsidR="00AA7655" w:rsidRPr="00056298" w:rsidRDefault="009230FA" w:rsidP="007710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6298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83FA5" w:rsidRPr="00056298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56298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983FA5" w:rsidRPr="0005629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56298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  <w:tc>
          <w:tcPr>
            <w:tcW w:w="3574" w:type="dxa"/>
            <w:vAlign w:val="center"/>
          </w:tcPr>
          <w:p w:rsidR="00AA7655" w:rsidRPr="00056298" w:rsidRDefault="00056298" w:rsidP="00AA76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6298">
              <w:rPr>
                <w:rFonts w:ascii="Times New Roman" w:hAnsi="Times New Roman" w:cs="Times New Roman"/>
                <w:color w:val="000000" w:themeColor="text1"/>
              </w:rPr>
              <w:t>1 490,0</w:t>
            </w:r>
          </w:p>
        </w:tc>
        <w:tc>
          <w:tcPr>
            <w:tcW w:w="1593" w:type="dxa"/>
            <w:vAlign w:val="center"/>
          </w:tcPr>
          <w:p w:rsidR="00AA7655" w:rsidRPr="00056298" w:rsidRDefault="00983FA5" w:rsidP="00056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629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056298" w:rsidRPr="00056298">
              <w:rPr>
                <w:rFonts w:ascii="Times New Roman" w:hAnsi="Times New Roman" w:cs="Times New Roman"/>
                <w:color w:val="000000" w:themeColor="text1"/>
              </w:rPr>
              <w:t>4 510,0</w:t>
            </w:r>
          </w:p>
        </w:tc>
        <w:tc>
          <w:tcPr>
            <w:tcW w:w="1580" w:type="dxa"/>
            <w:vAlign w:val="center"/>
          </w:tcPr>
          <w:p w:rsidR="00AA7655" w:rsidRPr="00056298" w:rsidRDefault="00056298" w:rsidP="00AA76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6298">
              <w:rPr>
                <w:rFonts w:ascii="Times New Roman" w:hAnsi="Times New Roman" w:cs="Times New Roman"/>
                <w:color w:val="000000" w:themeColor="text1"/>
              </w:rPr>
              <w:t>24,8</w:t>
            </w:r>
          </w:p>
        </w:tc>
        <w:tc>
          <w:tcPr>
            <w:tcW w:w="2989" w:type="dxa"/>
            <w:vAlign w:val="center"/>
          </w:tcPr>
          <w:p w:rsidR="00725B02" w:rsidRDefault="00056298" w:rsidP="00056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Закуплено портативний цифровий рентген</w:t>
            </w:r>
            <w:r w:rsidR="00F56E42">
              <w:rPr>
                <w:rFonts w:ascii="Times New Roman" w:hAnsi="Times New Roman" w:cs="Times New Roman"/>
                <w:color w:val="000000" w:themeColor="text1"/>
              </w:rPr>
              <w:t>івський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апарат. </w:t>
            </w:r>
            <w:r w:rsidR="00725B02">
              <w:rPr>
                <w:rFonts w:ascii="Times New Roman" w:hAnsi="Times New Roman" w:cs="Times New Roman"/>
                <w:color w:val="000000" w:themeColor="text1"/>
              </w:rPr>
              <w:t xml:space="preserve">Поставлено та профінансованою. </w:t>
            </w:r>
          </w:p>
          <w:p w:rsidR="00056298" w:rsidRPr="00056298" w:rsidRDefault="00056298" w:rsidP="00056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2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Економія коштів – 10,0 </w:t>
            </w:r>
            <w:proofErr w:type="spellStart"/>
            <w:r w:rsidRPr="000562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тис.грн</w:t>
            </w:r>
            <w:proofErr w:type="spellEnd"/>
            <w:r w:rsidRPr="000562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725B02" w:rsidRDefault="00056298" w:rsidP="00F56E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Закупівля</w:t>
            </w:r>
            <w:r w:rsidRPr="00056298">
              <w:rPr>
                <w:rFonts w:ascii="Times New Roman" w:hAnsi="Times New Roman" w:cs="Times New Roman"/>
                <w:color w:val="000000" w:themeColor="text1"/>
              </w:rPr>
              <w:t xml:space="preserve"> комплексу рентгенівського діагностичного з цифровою обробкою зображення на 2 робочих місця з функцією </w:t>
            </w:r>
            <w:proofErr w:type="spellStart"/>
            <w:r w:rsidRPr="00056298">
              <w:rPr>
                <w:rFonts w:ascii="Times New Roman" w:hAnsi="Times New Roman" w:cs="Times New Roman"/>
                <w:color w:val="000000" w:themeColor="text1"/>
              </w:rPr>
              <w:t>томосинтезу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не відбулась (менше двох пропозицій)</w:t>
            </w:r>
            <w:r w:rsidR="00725B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56E42" w:rsidRPr="00056298" w:rsidRDefault="00F56E42" w:rsidP="00F56E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lastRenderedPageBreak/>
              <w:t>2.</w:t>
            </w: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продукту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  <w:highlight w:val="cyan"/>
              </w:rPr>
            </w:pP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  <w:highlight w:val="cyan"/>
              </w:rPr>
            </w:pP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  <w:highlight w:val="cyan"/>
              </w:rPr>
            </w:pP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  <w:highlight w:val="cyan"/>
              </w:rPr>
            </w:pP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  <w:highlight w:val="cyan"/>
              </w:rPr>
            </w:pPr>
          </w:p>
        </w:tc>
      </w:tr>
      <w:tr w:rsidR="00AA7655" w:rsidRPr="00BC5929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AA7655" w:rsidRPr="00BC5929" w:rsidRDefault="00AA7655" w:rsidP="00AA7655">
            <w:pPr>
              <w:rPr>
                <w:rFonts w:ascii="Times New Roman" w:hAnsi="Times New Roman"/>
              </w:rPr>
            </w:pPr>
            <w:r w:rsidRPr="00BC5929">
              <w:rPr>
                <w:rFonts w:ascii="Times New Roman" w:hAnsi="Times New Roman"/>
              </w:rPr>
              <w:t>Кількість осіб з груп ризику, які підлягають скринінгу на туберкульоз</w:t>
            </w:r>
          </w:p>
        </w:tc>
        <w:tc>
          <w:tcPr>
            <w:tcW w:w="2310" w:type="dxa"/>
            <w:vAlign w:val="center"/>
          </w:tcPr>
          <w:p w:rsidR="000B46E7" w:rsidRPr="00BC5929" w:rsidRDefault="00AA7655" w:rsidP="005C3278">
            <w:pPr>
              <w:jc w:val="center"/>
              <w:rPr>
                <w:rFonts w:ascii="Times New Roman" w:hAnsi="Times New Roman"/>
              </w:rPr>
            </w:pPr>
            <w:r w:rsidRPr="00BC5929">
              <w:rPr>
                <w:rFonts w:ascii="Times New Roman" w:hAnsi="Times New Roman"/>
              </w:rPr>
              <w:t>250000</w:t>
            </w:r>
            <w:r w:rsidR="000B46E7" w:rsidRPr="00BC5929">
              <w:rPr>
                <w:rFonts w:ascii="Times New Roman" w:hAnsi="Times New Roman"/>
              </w:rPr>
              <w:t xml:space="preserve"> </w:t>
            </w:r>
            <w:r w:rsidR="00575B7B" w:rsidRPr="00BC5929">
              <w:rPr>
                <w:rFonts w:ascii="Times New Roman" w:hAnsi="Times New Roman"/>
              </w:rPr>
              <w:t xml:space="preserve"> </w:t>
            </w:r>
          </w:p>
          <w:p w:rsidR="00C24B24" w:rsidRPr="00BC5929" w:rsidRDefault="00E5052C" w:rsidP="005C3278">
            <w:pPr>
              <w:jc w:val="center"/>
              <w:rPr>
                <w:rFonts w:ascii="Times New Roman" w:hAnsi="Times New Roman"/>
              </w:rPr>
            </w:pPr>
            <w:r w:rsidRPr="00BC59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4" w:type="dxa"/>
            <w:vAlign w:val="center"/>
          </w:tcPr>
          <w:p w:rsidR="00F473A0" w:rsidRPr="00BC5929" w:rsidRDefault="00804AF9" w:rsidP="007F2C0F">
            <w:pPr>
              <w:jc w:val="center"/>
              <w:rPr>
                <w:rFonts w:ascii="Times New Roman" w:hAnsi="Times New Roman"/>
                <w:color w:val="FF0000"/>
              </w:rPr>
            </w:pPr>
            <w:r w:rsidRPr="00BC5929">
              <w:rPr>
                <w:rFonts w:ascii="Times New Roman" w:hAnsi="Times New Roman"/>
              </w:rPr>
              <w:t>232834</w:t>
            </w:r>
          </w:p>
        </w:tc>
        <w:tc>
          <w:tcPr>
            <w:tcW w:w="1593" w:type="dxa"/>
            <w:vAlign w:val="center"/>
          </w:tcPr>
          <w:p w:rsidR="00AA7655" w:rsidRPr="00BC5929" w:rsidRDefault="002B39C8" w:rsidP="00AA7655">
            <w:pPr>
              <w:jc w:val="center"/>
              <w:rPr>
                <w:rFonts w:ascii="Times New Roman" w:hAnsi="Times New Roman"/>
              </w:rPr>
            </w:pPr>
            <w:r w:rsidRPr="00BC5929">
              <w:rPr>
                <w:rFonts w:ascii="Times New Roman" w:hAnsi="Times New Roman"/>
              </w:rPr>
              <w:t xml:space="preserve"> </w:t>
            </w:r>
          </w:p>
          <w:p w:rsidR="000B46E7" w:rsidRPr="00BC5929" w:rsidRDefault="007F2C0F" w:rsidP="00804AF9">
            <w:pPr>
              <w:jc w:val="center"/>
              <w:rPr>
                <w:rFonts w:ascii="Times New Roman" w:hAnsi="Times New Roman"/>
              </w:rPr>
            </w:pPr>
            <w:r w:rsidRPr="00BC5929">
              <w:rPr>
                <w:rFonts w:ascii="Times New Roman" w:hAnsi="Times New Roman"/>
              </w:rPr>
              <w:t>-</w:t>
            </w:r>
            <w:r w:rsidR="00804AF9" w:rsidRPr="00BC5929">
              <w:rPr>
                <w:rFonts w:ascii="Times New Roman" w:hAnsi="Times New Roman"/>
              </w:rPr>
              <w:t>17166</w:t>
            </w:r>
          </w:p>
        </w:tc>
        <w:tc>
          <w:tcPr>
            <w:tcW w:w="1580" w:type="dxa"/>
            <w:vAlign w:val="center"/>
          </w:tcPr>
          <w:p w:rsidR="00AA7655" w:rsidRPr="00BC5929" w:rsidRDefault="00804AF9" w:rsidP="00804AF9">
            <w:pPr>
              <w:jc w:val="center"/>
              <w:rPr>
                <w:rFonts w:ascii="Times New Roman" w:hAnsi="Times New Roman"/>
              </w:rPr>
            </w:pPr>
            <w:r w:rsidRPr="00BC5929">
              <w:rPr>
                <w:rFonts w:ascii="Times New Roman" w:hAnsi="Times New Roman"/>
              </w:rPr>
              <w:t xml:space="preserve"> 93</w:t>
            </w:r>
            <w:r w:rsidR="007F2C0F" w:rsidRPr="00BC5929">
              <w:rPr>
                <w:rFonts w:ascii="Times New Roman" w:hAnsi="Times New Roman"/>
              </w:rPr>
              <w:t>,</w:t>
            </w:r>
            <w:r w:rsidRPr="00BC5929">
              <w:rPr>
                <w:rFonts w:ascii="Times New Roman" w:hAnsi="Times New Roman"/>
              </w:rPr>
              <w:t>1</w:t>
            </w:r>
            <w:r w:rsidR="007F2C0F" w:rsidRPr="00BC5929">
              <w:rPr>
                <w:rFonts w:ascii="Times New Roman" w:hAnsi="Times New Roman"/>
              </w:rPr>
              <w:t>%</w:t>
            </w:r>
            <w:r w:rsidR="002B39C8" w:rsidRPr="00BC5929">
              <w:rPr>
                <w:rFonts w:ascii="Times New Roman" w:hAnsi="Times New Roman"/>
              </w:rPr>
              <w:t xml:space="preserve"> </w:t>
            </w:r>
            <w:r w:rsidR="00E5052C" w:rsidRPr="00BC59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89" w:type="dxa"/>
            <w:vAlign w:val="center"/>
          </w:tcPr>
          <w:p w:rsidR="00AA7655" w:rsidRPr="00D94429" w:rsidRDefault="00AC2910" w:rsidP="00AB5182">
            <w:pPr>
              <w:rPr>
                <w:rFonts w:ascii="Times New Roman" w:hAnsi="Times New Roman"/>
                <w:strike/>
              </w:rPr>
            </w:pPr>
            <w:r w:rsidRPr="00D944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Недосягнення показника відбулося за рахунок </w:t>
            </w:r>
            <w:r w:rsidR="00B16477">
              <w:rPr>
                <w:rFonts w:ascii="Times New Roman" w:hAnsi="Times New Roman"/>
                <w:color w:val="000000"/>
                <w:sz w:val="20"/>
                <w:szCs w:val="20"/>
              </w:rPr>
              <w:t>важкості залучення</w:t>
            </w:r>
            <w:r w:rsidR="00D94429" w:rsidRPr="00D944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6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медичними працівниками  </w:t>
            </w:r>
            <w:r w:rsidRPr="00D944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164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осіб з </w:t>
            </w:r>
            <w:r w:rsidR="00320594" w:rsidRPr="00D944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груп соціального ризику </w:t>
            </w:r>
            <w:r w:rsidR="00B16477" w:rsidRPr="00D944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проведення скринінгу </w:t>
            </w:r>
            <w:r w:rsidR="00320594" w:rsidRPr="00D94429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D944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особи, що вживають наркотичні та психотропні речовини,  зловживають алкоголем, особи </w:t>
            </w:r>
            <w:r w:rsidR="00AB5182">
              <w:rPr>
                <w:rFonts w:ascii="Times New Roman" w:hAnsi="Times New Roman"/>
                <w:color w:val="000000"/>
                <w:sz w:val="20"/>
                <w:szCs w:val="20"/>
              </w:rPr>
              <w:t>БПМП</w:t>
            </w:r>
            <w:r w:rsidRPr="00D94429">
              <w:rPr>
                <w:rFonts w:ascii="Times New Roman" w:hAnsi="Times New Roman"/>
                <w:color w:val="000000"/>
                <w:sz w:val="20"/>
                <w:szCs w:val="20"/>
              </w:rPr>
              <w:t>,  особи без реєстрації  в м. Києві, особи, які звільнилися з місць позбавлення волі</w:t>
            </w:r>
            <w:r w:rsidR="00D94429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D9442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AA7655" w:rsidRPr="00BC5929" w:rsidTr="00D74492">
        <w:trPr>
          <w:jc w:val="center"/>
        </w:trPr>
        <w:tc>
          <w:tcPr>
            <w:tcW w:w="636" w:type="dxa"/>
          </w:tcPr>
          <w:p w:rsidR="00AA7655" w:rsidRPr="00BC5929" w:rsidRDefault="00AA7655" w:rsidP="00AA7655">
            <w:pPr>
              <w:rPr>
                <w:rFonts w:ascii="Times New Roman" w:hAnsi="Times New Roman"/>
                <w:i/>
              </w:rPr>
            </w:pPr>
            <w:r w:rsidRPr="00BC5929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3052" w:type="dxa"/>
          </w:tcPr>
          <w:p w:rsidR="00AA7655" w:rsidRPr="00BC5929" w:rsidRDefault="00AA7655" w:rsidP="00AA7655">
            <w:pPr>
              <w:rPr>
                <w:rFonts w:ascii="Times New Roman" w:hAnsi="Times New Roman"/>
                <w:i/>
              </w:rPr>
            </w:pPr>
            <w:r w:rsidRPr="00BC5929">
              <w:rPr>
                <w:rFonts w:ascii="Times New Roman" w:hAnsi="Times New Roman"/>
                <w:i/>
              </w:rPr>
              <w:t>Показники ефективності</w:t>
            </w:r>
          </w:p>
        </w:tc>
        <w:tc>
          <w:tcPr>
            <w:tcW w:w="2310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DB0DA7" w:rsidRPr="00BC5929" w:rsidTr="00D74492">
        <w:trPr>
          <w:jc w:val="center"/>
        </w:trPr>
        <w:tc>
          <w:tcPr>
            <w:tcW w:w="636" w:type="dxa"/>
          </w:tcPr>
          <w:p w:rsidR="00AA7655" w:rsidRPr="00BC5929" w:rsidRDefault="00AA7655" w:rsidP="00AA765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AA7655" w:rsidRPr="00BC5929" w:rsidRDefault="00AA7655" w:rsidP="00163182">
            <w:pPr>
              <w:rPr>
                <w:rFonts w:ascii="Times New Roman" w:hAnsi="Times New Roman"/>
                <w:color w:val="000000" w:themeColor="text1"/>
              </w:rPr>
            </w:pPr>
            <w:r w:rsidRPr="00BC5929">
              <w:rPr>
                <w:rFonts w:ascii="Times New Roman" w:hAnsi="Times New Roman"/>
                <w:color w:val="000000" w:themeColor="text1"/>
              </w:rPr>
              <w:t xml:space="preserve">Середній розмір </w:t>
            </w:r>
            <w:r w:rsidR="00163182" w:rsidRPr="00BC5929">
              <w:rPr>
                <w:rFonts w:ascii="Times New Roman" w:hAnsi="Times New Roman"/>
                <w:color w:val="000000" w:themeColor="text1"/>
              </w:rPr>
              <w:t>забезпечення виробничими фондами на 1 осо</w:t>
            </w:r>
            <w:r w:rsidRPr="00BC5929">
              <w:rPr>
                <w:rFonts w:ascii="Times New Roman" w:hAnsi="Times New Roman"/>
                <w:color w:val="000000" w:themeColor="text1"/>
              </w:rPr>
              <w:t>бу</w:t>
            </w:r>
            <w:r w:rsidR="00163182" w:rsidRPr="00BC5929">
              <w:rPr>
                <w:rFonts w:ascii="Times New Roman" w:hAnsi="Times New Roman"/>
                <w:color w:val="000000" w:themeColor="text1"/>
              </w:rPr>
              <w:t xml:space="preserve"> з групи ризику, яка підлягає </w:t>
            </w:r>
            <w:proofErr w:type="spellStart"/>
            <w:r w:rsidR="00163182" w:rsidRPr="00BC5929">
              <w:rPr>
                <w:rFonts w:ascii="Times New Roman" w:hAnsi="Times New Roman"/>
                <w:color w:val="000000" w:themeColor="text1"/>
              </w:rPr>
              <w:t>скринінгу</w:t>
            </w:r>
            <w:proofErr w:type="spellEnd"/>
            <w:r w:rsidRPr="00BC5929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BC5929">
              <w:rPr>
                <w:rFonts w:ascii="Times New Roman" w:hAnsi="Times New Roman"/>
                <w:color w:val="000000" w:themeColor="text1"/>
              </w:rPr>
              <w:t>тис.грн</w:t>
            </w:r>
            <w:proofErr w:type="spellEnd"/>
            <w:r w:rsidRPr="00BC5929">
              <w:rPr>
                <w:rFonts w:ascii="Times New Roman" w:hAnsi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vAlign w:val="center"/>
          </w:tcPr>
          <w:p w:rsidR="00AA7655" w:rsidRPr="00BC5929" w:rsidRDefault="00021777" w:rsidP="00AA76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5929">
              <w:rPr>
                <w:rFonts w:ascii="Times New Roman" w:hAnsi="Times New Roman"/>
                <w:color w:val="000000" w:themeColor="text1"/>
              </w:rPr>
              <w:t>0,024</w:t>
            </w:r>
          </w:p>
        </w:tc>
        <w:tc>
          <w:tcPr>
            <w:tcW w:w="3574" w:type="dxa"/>
            <w:vAlign w:val="center"/>
          </w:tcPr>
          <w:p w:rsidR="00AA7655" w:rsidRPr="00BC5929" w:rsidRDefault="00021777" w:rsidP="00AA76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5929">
              <w:rPr>
                <w:rFonts w:ascii="Times New Roman" w:hAnsi="Times New Roman"/>
                <w:color w:val="000000" w:themeColor="text1"/>
              </w:rPr>
              <w:t>0</w:t>
            </w:r>
            <w:r w:rsidR="00BB1623" w:rsidRPr="00BC5929">
              <w:rPr>
                <w:rFonts w:ascii="Times New Roman" w:hAnsi="Times New Roman"/>
                <w:color w:val="000000" w:themeColor="text1"/>
              </w:rPr>
              <w:t>,006</w:t>
            </w:r>
          </w:p>
        </w:tc>
        <w:tc>
          <w:tcPr>
            <w:tcW w:w="1593" w:type="dxa"/>
            <w:vAlign w:val="center"/>
          </w:tcPr>
          <w:p w:rsidR="00AA7655" w:rsidRPr="00BC5929" w:rsidRDefault="00BB1623" w:rsidP="00AA76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5929">
              <w:rPr>
                <w:rFonts w:ascii="Times New Roman" w:hAnsi="Times New Roman"/>
                <w:color w:val="000000" w:themeColor="text1"/>
              </w:rPr>
              <w:t>-0,018</w:t>
            </w:r>
          </w:p>
        </w:tc>
        <w:tc>
          <w:tcPr>
            <w:tcW w:w="1580" w:type="dxa"/>
            <w:vAlign w:val="center"/>
          </w:tcPr>
          <w:p w:rsidR="00AA7655" w:rsidRPr="00BC5929" w:rsidRDefault="00BB1623" w:rsidP="00AA76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5929">
              <w:rPr>
                <w:rFonts w:ascii="Times New Roman" w:hAnsi="Times New Roman"/>
                <w:color w:val="000000" w:themeColor="text1"/>
              </w:rPr>
              <w:t>25,0</w:t>
            </w:r>
          </w:p>
        </w:tc>
        <w:tc>
          <w:tcPr>
            <w:tcW w:w="2989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A7655" w:rsidRPr="00BC5929" w:rsidTr="00D74492">
        <w:trPr>
          <w:jc w:val="center"/>
        </w:trPr>
        <w:tc>
          <w:tcPr>
            <w:tcW w:w="636" w:type="dxa"/>
          </w:tcPr>
          <w:p w:rsidR="00AA7655" w:rsidRPr="00BC5929" w:rsidRDefault="00AA7655" w:rsidP="00AA7655">
            <w:pPr>
              <w:rPr>
                <w:rFonts w:ascii="Times New Roman" w:hAnsi="Times New Roman"/>
                <w:i/>
              </w:rPr>
            </w:pPr>
            <w:r w:rsidRPr="00BC5929"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3052" w:type="dxa"/>
          </w:tcPr>
          <w:p w:rsidR="00AA7655" w:rsidRPr="00BC5929" w:rsidRDefault="00AA7655" w:rsidP="00AA7655">
            <w:pPr>
              <w:rPr>
                <w:rFonts w:ascii="Times New Roman" w:hAnsi="Times New Roman"/>
                <w:i/>
              </w:rPr>
            </w:pPr>
            <w:r w:rsidRPr="00BC5929">
              <w:rPr>
                <w:rFonts w:ascii="Times New Roman" w:hAnsi="Times New Roman"/>
                <w:i/>
              </w:rPr>
              <w:t>Показники якості</w:t>
            </w:r>
          </w:p>
        </w:tc>
        <w:tc>
          <w:tcPr>
            <w:tcW w:w="2310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BC5929" w:rsidRDefault="00AA7655" w:rsidP="00AA7655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AA7655" w:rsidRDefault="00AA7655" w:rsidP="00AA7655">
            <w:pPr>
              <w:rPr>
                <w:rFonts w:ascii="Times New Roman" w:hAnsi="Times New Roman"/>
              </w:rPr>
            </w:pPr>
            <w:r w:rsidRPr="00BC5929">
              <w:rPr>
                <w:rFonts w:ascii="Times New Roman" w:hAnsi="Times New Roman"/>
              </w:rPr>
              <w:t>Динаміка зміни частки осіб з груп ризику, охоплених скринінгом на туберкульоз (%)</w:t>
            </w:r>
          </w:p>
          <w:p w:rsidR="00214B88" w:rsidRPr="00BC5929" w:rsidRDefault="00214B88" w:rsidP="00AA7655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AA7655" w:rsidRPr="00BC5929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BC5929">
              <w:rPr>
                <w:rFonts w:ascii="Times New Roman" w:hAnsi="Times New Roman"/>
              </w:rPr>
              <w:t>95</w:t>
            </w:r>
          </w:p>
        </w:tc>
        <w:tc>
          <w:tcPr>
            <w:tcW w:w="3574" w:type="dxa"/>
            <w:vAlign w:val="center"/>
          </w:tcPr>
          <w:p w:rsidR="00AA7655" w:rsidRPr="00BC5929" w:rsidRDefault="00804AF9" w:rsidP="00804AF9">
            <w:pPr>
              <w:jc w:val="center"/>
              <w:rPr>
                <w:rFonts w:ascii="Times New Roman" w:hAnsi="Times New Roman"/>
                <w:lang w:val="ru-RU"/>
              </w:rPr>
            </w:pPr>
            <w:r w:rsidRPr="00BC5929">
              <w:rPr>
                <w:rFonts w:ascii="Times New Roman" w:hAnsi="Times New Roman"/>
                <w:lang w:val="ru-RU"/>
              </w:rPr>
              <w:t>96,0</w:t>
            </w:r>
          </w:p>
        </w:tc>
        <w:tc>
          <w:tcPr>
            <w:tcW w:w="1593" w:type="dxa"/>
            <w:vAlign w:val="center"/>
          </w:tcPr>
          <w:p w:rsidR="00AA7655" w:rsidRPr="00BC5929" w:rsidRDefault="00804AF9" w:rsidP="00AA7655">
            <w:pPr>
              <w:jc w:val="center"/>
              <w:rPr>
                <w:rFonts w:ascii="Times New Roman" w:hAnsi="Times New Roman"/>
              </w:rPr>
            </w:pPr>
            <w:r w:rsidRPr="00BC5929">
              <w:rPr>
                <w:rFonts w:ascii="Times New Roman" w:hAnsi="Times New Roman"/>
              </w:rPr>
              <w:t>+1</w:t>
            </w:r>
          </w:p>
        </w:tc>
        <w:tc>
          <w:tcPr>
            <w:tcW w:w="1580" w:type="dxa"/>
            <w:vAlign w:val="center"/>
          </w:tcPr>
          <w:p w:rsidR="00AA7655" w:rsidRPr="00BC5929" w:rsidRDefault="00804AF9" w:rsidP="00AA7655">
            <w:pPr>
              <w:jc w:val="center"/>
              <w:rPr>
                <w:rFonts w:ascii="Times New Roman" w:hAnsi="Times New Roman"/>
                <w:lang w:val="ru-RU"/>
              </w:rPr>
            </w:pPr>
            <w:r w:rsidRPr="00BC5929">
              <w:rPr>
                <w:rFonts w:ascii="Times New Roman" w:hAnsi="Times New Roman"/>
                <w:lang w:val="ru-RU"/>
              </w:rPr>
              <w:t>101</w:t>
            </w:r>
            <w:r w:rsidR="002A4029" w:rsidRPr="00BC5929">
              <w:rPr>
                <w:rFonts w:ascii="Times New Roman" w:hAnsi="Times New Roman"/>
                <w:lang w:val="ru-RU"/>
              </w:rPr>
              <w:t>,0%</w:t>
            </w:r>
          </w:p>
        </w:tc>
        <w:tc>
          <w:tcPr>
            <w:tcW w:w="2989" w:type="dxa"/>
            <w:vAlign w:val="center"/>
          </w:tcPr>
          <w:p w:rsidR="00AA7655" w:rsidRPr="00A521F0" w:rsidRDefault="002B39C8" w:rsidP="00AA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A7655" w:rsidRPr="00A521F0" w:rsidTr="0010288A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21F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098" w:type="dxa"/>
            <w:gridSpan w:val="6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Рання діагностика усіх форм туберкульозу та всеохоплюючий доступ до тестування на чутливість до ліків, в тому числі шляхом використання швидких тестів</w:t>
            </w:r>
          </w:p>
        </w:tc>
      </w:tr>
      <w:tr w:rsidR="00AA7655" w:rsidRPr="00A521F0" w:rsidTr="002F2CFD">
        <w:trPr>
          <w:jc w:val="center"/>
        </w:trPr>
        <w:tc>
          <w:tcPr>
            <w:tcW w:w="636" w:type="dxa"/>
            <w:tcBorders>
              <w:bottom w:val="single" w:sz="4" w:space="0" w:color="auto"/>
            </w:tcBorders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2.1.</w:t>
            </w:r>
          </w:p>
        </w:tc>
        <w:tc>
          <w:tcPr>
            <w:tcW w:w="15098" w:type="dxa"/>
            <w:gridSpan w:val="6"/>
            <w:tcBorders>
              <w:bottom w:val="single" w:sz="4" w:space="0" w:color="auto"/>
            </w:tcBorders>
          </w:tcPr>
          <w:p w:rsidR="00AA7655" w:rsidRPr="00A521F0" w:rsidRDefault="00AA7655" w:rsidP="00AA765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Здійснення оптимізації мережі лабораторій з мікробіологічної діагностики туберкульозу</w:t>
            </w:r>
          </w:p>
          <w:p w:rsidR="00806F48" w:rsidRPr="00A521F0" w:rsidRDefault="00806F48" w:rsidP="00AA7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7655" w:rsidRPr="00A521F0" w:rsidTr="002F2CFD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Приведення кількості лабораторій з мікробіологічної діагностики туберкульозу 1 рівня до фактичної потреби (одиниць)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316"/>
            <w:bookmarkEnd w:id="0"/>
          </w:p>
          <w:p w:rsidR="00AA7655" w:rsidRPr="00A521F0" w:rsidRDefault="00AA7655" w:rsidP="00AA76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  <w:p w:rsidR="00AA7655" w:rsidRPr="00A521F0" w:rsidRDefault="00AA7655" w:rsidP="00AA76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100%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</w:p>
        </w:tc>
      </w:tr>
      <w:tr w:rsidR="00AA7655" w:rsidRPr="00A521F0" w:rsidTr="002F2CFD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2.2.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Зміцнення лабораторної мережі з мікробіологічної діагностики туберкульозу для якісної діагностики всіх форм туберкульозу</w:t>
            </w:r>
          </w:p>
        </w:tc>
      </w:tr>
      <w:tr w:rsidR="00AA7655" w:rsidRPr="00A521F0" w:rsidTr="002F2CFD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8A" w:rsidRPr="00A521F0" w:rsidRDefault="00AA7655" w:rsidP="00AA76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відсоток лабораторій 1, 2 та 3 рівнів, які успішно пройшли зовнішній контроль якості лабораторних досліджень (%)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A0" w:rsidRPr="00A521F0" w:rsidRDefault="00F473A0" w:rsidP="00AA765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  <w:p w:rsidR="00AA7655" w:rsidRPr="00A521F0" w:rsidRDefault="005C3278" w:rsidP="004926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F473A0" w:rsidP="00AA7655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F473A0" w:rsidP="00AA7655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F473A0" w:rsidP="00AA7655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  <w:lang w:val="ru-RU"/>
              </w:rPr>
              <w:t>10</w:t>
            </w:r>
            <w:r w:rsidR="005C3278" w:rsidRPr="00A521F0">
              <w:rPr>
                <w:rFonts w:ascii="Times New Roman" w:hAnsi="Times New Roman"/>
                <w:lang w:val="ru-RU"/>
              </w:rPr>
              <w:t>0,00%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8A" w:rsidRPr="00A521F0" w:rsidRDefault="00F473A0" w:rsidP="00883D8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521F0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 </w:t>
            </w:r>
          </w:p>
          <w:p w:rsidR="00D907BE" w:rsidRPr="00A521F0" w:rsidRDefault="00D907BE" w:rsidP="00883D8C">
            <w:pPr>
              <w:rPr>
                <w:rFonts w:ascii="Times New Roman" w:hAnsi="Times New Roman"/>
                <w:i/>
                <w:highlight w:val="cyan"/>
                <w:lang w:val="ru-RU"/>
              </w:rPr>
            </w:pPr>
          </w:p>
          <w:p w:rsidR="00D907BE" w:rsidRPr="00A521F0" w:rsidRDefault="00D907BE" w:rsidP="00883D8C">
            <w:pPr>
              <w:rPr>
                <w:rFonts w:ascii="Times New Roman" w:hAnsi="Times New Roman"/>
                <w:i/>
                <w:highlight w:val="cyan"/>
                <w:lang w:val="ru-RU"/>
              </w:rPr>
            </w:pPr>
          </w:p>
        </w:tc>
      </w:tr>
      <w:tr w:rsidR="00AA7655" w:rsidRPr="00A521F0" w:rsidTr="002F2CFD">
        <w:trPr>
          <w:jc w:val="center"/>
        </w:trPr>
        <w:tc>
          <w:tcPr>
            <w:tcW w:w="15734" w:type="dxa"/>
            <w:gridSpan w:val="7"/>
            <w:tcBorders>
              <w:top w:val="single" w:sz="4" w:space="0" w:color="auto"/>
            </w:tcBorders>
          </w:tcPr>
          <w:p w:rsidR="00AA7655" w:rsidRPr="00A521F0" w:rsidRDefault="00AA7655" w:rsidP="00AA7655">
            <w:pPr>
              <w:pStyle w:val="a4"/>
              <w:numPr>
                <w:ilvl w:val="1"/>
                <w:numId w:val="4"/>
              </w:numPr>
              <w:ind w:left="447" w:hanging="447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Забезпечення 100 % доступу хворих до безперервної діагностики туберкульозу шляхом закупівлі обладнання та витратних матеріалів для бактеріологічних методів діагностики туберкульозу</w:t>
            </w: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витрат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DB0DA7" w:rsidRPr="00725B02" w:rsidTr="00D74492">
        <w:trPr>
          <w:jc w:val="center"/>
        </w:trPr>
        <w:tc>
          <w:tcPr>
            <w:tcW w:w="636" w:type="dxa"/>
          </w:tcPr>
          <w:p w:rsidR="00AA7655" w:rsidRPr="00725B02" w:rsidRDefault="00AA7655" w:rsidP="00AA765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AA7655" w:rsidRPr="00725B02" w:rsidRDefault="00AA7655" w:rsidP="00AA7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Обсяг видатків (</w:t>
            </w:r>
            <w:proofErr w:type="spellStart"/>
            <w:r w:rsidRPr="00725B02">
              <w:rPr>
                <w:rFonts w:ascii="Times New Roman" w:hAnsi="Times New Roman" w:cs="Times New Roman"/>
                <w:color w:val="000000" w:themeColor="text1"/>
              </w:rPr>
              <w:t>тис.грн</w:t>
            </w:r>
            <w:proofErr w:type="spellEnd"/>
            <w:r w:rsidRPr="00725B02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vAlign w:val="center"/>
          </w:tcPr>
          <w:p w:rsidR="00AA7655" w:rsidRPr="00725B02" w:rsidRDefault="009230FA" w:rsidP="007710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913</w:t>
            </w:r>
            <w:r w:rsidR="00983FA5" w:rsidRPr="00725B0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 9</w:t>
            </w:r>
            <w:r w:rsidR="00983FA5" w:rsidRPr="00725B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574" w:type="dxa"/>
            <w:vAlign w:val="center"/>
          </w:tcPr>
          <w:p w:rsidR="00AA7655" w:rsidRPr="00725B02" w:rsidRDefault="00771057" w:rsidP="00AA76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895,2</w:t>
            </w:r>
          </w:p>
        </w:tc>
        <w:tc>
          <w:tcPr>
            <w:tcW w:w="1593" w:type="dxa"/>
            <w:vAlign w:val="center"/>
          </w:tcPr>
          <w:p w:rsidR="00AA7655" w:rsidRPr="00725B02" w:rsidRDefault="00983FA5" w:rsidP="007710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71057" w:rsidRPr="00725B02">
              <w:rPr>
                <w:rFonts w:ascii="Times New Roman" w:hAnsi="Times New Roman" w:cs="Times New Roman"/>
                <w:color w:val="000000" w:themeColor="text1"/>
              </w:rPr>
              <w:t>18,7</w:t>
            </w:r>
          </w:p>
        </w:tc>
        <w:tc>
          <w:tcPr>
            <w:tcW w:w="1580" w:type="dxa"/>
            <w:vAlign w:val="center"/>
          </w:tcPr>
          <w:p w:rsidR="00AA7655" w:rsidRPr="00725B02" w:rsidRDefault="00771057" w:rsidP="00AA76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98,0</w:t>
            </w:r>
          </w:p>
        </w:tc>
        <w:tc>
          <w:tcPr>
            <w:tcW w:w="2989" w:type="dxa"/>
            <w:vAlign w:val="center"/>
          </w:tcPr>
          <w:p w:rsidR="00771057" w:rsidRPr="00725B02" w:rsidRDefault="00883D8C" w:rsidP="00D41D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71057" w:rsidRPr="00725B02">
              <w:rPr>
                <w:rFonts w:ascii="Times New Roman" w:hAnsi="Times New Roman" w:cs="Times New Roman"/>
                <w:color w:val="000000" w:themeColor="text1"/>
              </w:rPr>
              <w:t>Виконано.</w:t>
            </w:r>
          </w:p>
          <w:p w:rsidR="00AA7655" w:rsidRPr="00725B02" w:rsidRDefault="00021777" w:rsidP="0077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Укладено договір на 895,2 тис</w:t>
            </w:r>
            <w:r w:rsidR="0010288A" w:rsidRPr="00725B0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 грн. </w:t>
            </w:r>
            <w:r w:rsidR="0010288A" w:rsidRPr="00725B02">
              <w:rPr>
                <w:rFonts w:ascii="Times New Roman" w:hAnsi="Times New Roman" w:cs="Times New Roman"/>
                <w:color w:val="000000" w:themeColor="text1"/>
              </w:rPr>
              <w:t xml:space="preserve">Економія коштів - 18,7 тис. грн. </w:t>
            </w:r>
            <w:r w:rsidR="00D41D91" w:rsidRPr="00725B02">
              <w:rPr>
                <w:rFonts w:ascii="Times New Roman" w:hAnsi="Times New Roman" w:cs="Times New Roman"/>
                <w:color w:val="000000" w:themeColor="text1"/>
              </w:rPr>
              <w:t>Постав</w:t>
            </w:r>
            <w:r w:rsidR="00771057" w:rsidRPr="00725B02">
              <w:rPr>
                <w:rFonts w:ascii="Times New Roman" w:hAnsi="Times New Roman" w:cs="Times New Roman"/>
                <w:color w:val="000000" w:themeColor="text1"/>
              </w:rPr>
              <w:t>лено та профінансовано в повному обсязі</w:t>
            </w:r>
            <w:r w:rsidR="0010288A" w:rsidRPr="00725B0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продукту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AA7655" w:rsidRPr="00AC2910" w:rsidRDefault="00AA7655" w:rsidP="00AA7655">
            <w:pPr>
              <w:rPr>
                <w:rFonts w:ascii="Times New Roman" w:hAnsi="Times New Roman"/>
              </w:rPr>
            </w:pPr>
            <w:r w:rsidRPr="00AC2910">
              <w:rPr>
                <w:rFonts w:ascii="Times New Roman" w:hAnsi="Times New Roman"/>
              </w:rPr>
              <w:t>Кількість випадків туберкульозу 1-3 категорій, охоплених бактеріологічним обстеженням</w:t>
            </w:r>
          </w:p>
        </w:tc>
        <w:tc>
          <w:tcPr>
            <w:tcW w:w="2310" w:type="dxa"/>
            <w:vAlign w:val="center"/>
          </w:tcPr>
          <w:p w:rsidR="00AA7655" w:rsidRPr="00AC2910" w:rsidRDefault="002736BB" w:rsidP="00AA7655">
            <w:pPr>
              <w:jc w:val="center"/>
              <w:rPr>
                <w:rFonts w:ascii="Times New Roman" w:hAnsi="Times New Roman"/>
              </w:rPr>
            </w:pPr>
            <w:r w:rsidRPr="00AC2910">
              <w:rPr>
                <w:rFonts w:ascii="Times New Roman" w:hAnsi="Times New Roman"/>
              </w:rPr>
              <w:t xml:space="preserve"> </w:t>
            </w:r>
          </w:p>
          <w:p w:rsidR="00F10767" w:rsidRPr="00AC2910" w:rsidRDefault="002736BB" w:rsidP="002B39C8">
            <w:pPr>
              <w:jc w:val="center"/>
              <w:rPr>
                <w:rFonts w:ascii="Times New Roman" w:hAnsi="Times New Roman"/>
              </w:rPr>
            </w:pPr>
            <w:r w:rsidRPr="00AC2910">
              <w:rPr>
                <w:rFonts w:ascii="Times New Roman" w:hAnsi="Times New Roman"/>
              </w:rPr>
              <w:t xml:space="preserve">1806 </w:t>
            </w:r>
          </w:p>
          <w:p w:rsidR="008C1AA3" w:rsidRPr="00AC2910" w:rsidRDefault="00CE59C9" w:rsidP="00CE59C9">
            <w:pPr>
              <w:jc w:val="center"/>
              <w:rPr>
                <w:rFonts w:ascii="Times New Roman" w:hAnsi="Times New Roman"/>
              </w:rPr>
            </w:pPr>
            <w:r w:rsidRPr="00AC2910">
              <w:rPr>
                <w:rFonts w:ascii="Times New Roman" w:hAnsi="Times New Roman"/>
              </w:rPr>
              <w:t>(фактично зареєстровано 1333 випадки легеневого ТБ 1-3 кат, які   підлягали обстеженню)</w:t>
            </w:r>
            <w:r w:rsidR="002736BB" w:rsidRPr="00AC291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574" w:type="dxa"/>
            <w:vAlign w:val="center"/>
          </w:tcPr>
          <w:p w:rsidR="005F4EF6" w:rsidRPr="00AC2910" w:rsidRDefault="00CE59C9" w:rsidP="00372F2A">
            <w:pPr>
              <w:jc w:val="center"/>
              <w:rPr>
                <w:rFonts w:ascii="Times New Roman" w:hAnsi="Times New Roman"/>
              </w:rPr>
            </w:pPr>
            <w:r w:rsidRPr="00AC2910">
              <w:rPr>
                <w:rFonts w:ascii="Times New Roman" w:hAnsi="Times New Roman"/>
                <w:lang w:val="ru-RU"/>
              </w:rPr>
              <w:t xml:space="preserve"> </w:t>
            </w:r>
            <w:r w:rsidR="001C3C71" w:rsidRPr="00AC2910">
              <w:rPr>
                <w:rFonts w:ascii="Times New Roman" w:hAnsi="Times New Roman"/>
              </w:rPr>
              <w:t xml:space="preserve"> 133</w:t>
            </w:r>
            <w:r w:rsidR="001721BD" w:rsidRPr="00AC2910">
              <w:rPr>
                <w:rFonts w:ascii="Times New Roman" w:hAnsi="Times New Roman"/>
              </w:rPr>
              <w:t>3</w:t>
            </w:r>
          </w:p>
          <w:p w:rsidR="00A65039" w:rsidRPr="00AC2910" w:rsidRDefault="00345036" w:rsidP="007A4B49">
            <w:pPr>
              <w:jc w:val="center"/>
              <w:rPr>
                <w:rFonts w:ascii="Times New Roman" w:hAnsi="Times New Roman"/>
                <w:lang w:val="ru-RU"/>
              </w:rPr>
            </w:pPr>
            <w:r w:rsidRPr="00AC291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AA7655" w:rsidRPr="00AC2910" w:rsidRDefault="001721BD" w:rsidP="00AA7655">
            <w:pPr>
              <w:jc w:val="center"/>
              <w:rPr>
                <w:rFonts w:ascii="Times New Roman" w:hAnsi="Times New Roman"/>
              </w:rPr>
            </w:pPr>
            <w:r w:rsidRPr="00AC291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AA7655" w:rsidRPr="00A521F0" w:rsidRDefault="001721BD" w:rsidP="00AA7655">
            <w:pPr>
              <w:jc w:val="center"/>
              <w:rPr>
                <w:rFonts w:ascii="Times New Roman" w:hAnsi="Times New Roman"/>
              </w:rPr>
            </w:pPr>
            <w:r w:rsidRPr="00AC2910">
              <w:rPr>
                <w:rFonts w:ascii="Times New Roman" w:hAnsi="Times New Roman"/>
              </w:rPr>
              <w:t>100</w:t>
            </w:r>
          </w:p>
        </w:tc>
        <w:tc>
          <w:tcPr>
            <w:tcW w:w="2989" w:type="dxa"/>
            <w:vAlign w:val="center"/>
          </w:tcPr>
          <w:p w:rsidR="00AA7655" w:rsidRPr="00A521F0" w:rsidRDefault="001721BD" w:rsidP="00575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ефективності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A7655" w:rsidRPr="00DB1785" w:rsidTr="00D74492">
        <w:trPr>
          <w:jc w:val="center"/>
        </w:trPr>
        <w:tc>
          <w:tcPr>
            <w:tcW w:w="636" w:type="dxa"/>
          </w:tcPr>
          <w:p w:rsidR="00AA7655" w:rsidRPr="00DB1785" w:rsidRDefault="00AA7655" w:rsidP="00AA765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AA7655" w:rsidRPr="00DB1785" w:rsidRDefault="00AA7655" w:rsidP="00AA7655">
            <w:pPr>
              <w:rPr>
                <w:rFonts w:ascii="Times New Roman" w:hAnsi="Times New Roman"/>
                <w:color w:val="000000" w:themeColor="text1"/>
              </w:rPr>
            </w:pPr>
            <w:r w:rsidRPr="00DB1785">
              <w:rPr>
                <w:rFonts w:ascii="Times New Roman" w:hAnsi="Times New Roman"/>
                <w:color w:val="000000" w:themeColor="text1"/>
              </w:rPr>
              <w:t>Середній розмір витрат на 1 випадок (</w:t>
            </w:r>
            <w:proofErr w:type="spellStart"/>
            <w:r w:rsidRPr="00DB1785">
              <w:rPr>
                <w:rFonts w:ascii="Times New Roman" w:hAnsi="Times New Roman"/>
                <w:color w:val="000000" w:themeColor="text1"/>
              </w:rPr>
              <w:t>тис.грн</w:t>
            </w:r>
            <w:proofErr w:type="spellEnd"/>
            <w:r w:rsidRPr="00DB1785">
              <w:rPr>
                <w:rFonts w:ascii="Times New Roman" w:hAnsi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vAlign w:val="center"/>
          </w:tcPr>
          <w:p w:rsidR="00AA7655" w:rsidRPr="00DB1785" w:rsidRDefault="0010288A" w:rsidP="00AA7655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B1785">
              <w:rPr>
                <w:rFonts w:ascii="Times New Roman" w:hAnsi="Times New Roman"/>
                <w:color w:val="000000" w:themeColor="text1"/>
                <w:lang w:val="ru-RU"/>
              </w:rPr>
              <w:t>0,506</w:t>
            </w:r>
          </w:p>
        </w:tc>
        <w:tc>
          <w:tcPr>
            <w:tcW w:w="3574" w:type="dxa"/>
            <w:vAlign w:val="center"/>
          </w:tcPr>
          <w:p w:rsidR="00AA7655" w:rsidRPr="00DB1785" w:rsidRDefault="00AC2910" w:rsidP="00AA7655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0,671</w:t>
            </w:r>
          </w:p>
        </w:tc>
        <w:tc>
          <w:tcPr>
            <w:tcW w:w="1593" w:type="dxa"/>
            <w:vAlign w:val="center"/>
          </w:tcPr>
          <w:p w:rsidR="00AA7655" w:rsidRPr="00DB1785" w:rsidRDefault="0019309D" w:rsidP="00DB17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1785">
              <w:rPr>
                <w:rFonts w:ascii="Times New Roman" w:hAnsi="Times New Roman"/>
                <w:color w:val="000000" w:themeColor="text1"/>
              </w:rPr>
              <w:t>+</w:t>
            </w:r>
            <w:r w:rsidR="00250316" w:rsidRPr="00DB178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B1785" w:rsidRPr="00DB1785">
              <w:rPr>
                <w:rFonts w:ascii="Times New Roman" w:hAnsi="Times New Roman"/>
                <w:color w:val="000000" w:themeColor="text1"/>
              </w:rPr>
              <w:t>0,167</w:t>
            </w:r>
          </w:p>
        </w:tc>
        <w:tc>
          <w:tcPr>
            <w:tcW w:w="1580" w:type="dxa"/>
            <w:vAlign w:val="center"/>
          </w:tcPr>
          <w:p w:rsidR="00AA7655" w:rsidRPr="00DB1785" w:rsidRDefault="00DB1785" w:rsidP="00AA76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1785">
              <w:rPr>
                <w:rFonts w:ascii="Times New Roman" w:hAnsi="Times New Roman"/>
                <w:color w:val="000000" w:themeColor="text1"/>
              </w:rPr>
              <w:t>133,0</w:t>
            </w:r>
          </w:p>
        </w:tc>
        <w:tc>
          <w:tcPr>
            <w:tcW w:w="2989" w:type="dxa"/>
            <w:vAlign w:val="center"/>
          </w:tcPr>
          <w:p w:rsidR="00AA7655" w:rsidRPr="00DB1785" w:rsidRDefault="00AA7655" w:rsidP="00AA76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якості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AA7655" w:rsidRPr="00A521F0" w:rsidRDefault="00AA7655" w:rsidP="00AA7655">
            <w:pPr>
              <w:ind w:right="-108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Відсоток охоплення випадків туберкульозу 1-3 категорій бактеріологічним обстеженням (%)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100,0   </w:t>
            </w: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100%</w:t>
            </w: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</w:p>
        </w:tc>
      </w:tr>
      <w:tr w:rsidR="00AA7655" w:rsidRPr="00A521F0" w:rsidTr="002A4029">
        <w:trPr>
          <w:jc w:val="center"/>
        </w:trPr>
        <w:tc>
          <w:tcPr>
            <w:tcW w:w="15734" w:type="dxa"/>
            <w:gridSpan w:val="7"/>
            <w:tcBorders>
              <w:bottom w:val="single" w:sz="4" w:space="0" w:color="auto"/>
            </w:tcBorders>
          </w:tcPr>
          <w:p w:rsidR="00AA7655" w:rsidRPr="00A521F0" w:rsidRDefault="00AA7655" w:rsidP="00AA7655">
            <w:pPr>
              <w:ind w:left="36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521F0">
              <w:rPr>
                <w:rFonts w:ascii="Times New Roman" w:hAnsi="Times New Roman" w:cs="Times New Roman"/>
                <w:color w:val="000000" w:themeColor="text1"/>
              </w:rPr>
              <w:t xml:space="preserve">2.4. </w:t>
            </w: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Забезпечення доступу хворих до швидкої діагностики туберкульозу з використанням молекулярно-генетичних методів</w:t>
            </w:r>
          </w:p>
        </w:tc>
      </w:tr>
      <w:tr w:rsidR="00AA7655" w:rsidRPr="00A521F0" w:rsidTr="002A4029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ind w:right="-108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зростання відсотка охоплення випадків туберкульозу 1-3 категорій </w:t>
            </w:r>
            <w:r w:rsidRPr="00A521F0">
              <w:rPr>
                <w:rFonts w:ascii="Times New Roman" w:eastAsia="Times New Roman" w:hAnsi="Times New Roman" w:cs="Times New Roman"/>
                <w:strike/>
                <w:color w:val="000000" w:themeColor="text1"/>
                <w:lang w:eastAsia="ru-RU"/>
              </w:rPr>
              <w:t xml:space="preserve"> </w:t>
            </w: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A521F0">
              <w:rPr>
                <w:rFonts w:ascii="Times New Roman" w:hAnsi="Times New Roman" w:cs="Times New Roman"/>
                <w:color w:val="000000" w:themeColor="text1"/>
              </w:rPr>
              <w:t xml:space="preserve">  обстеженням за </w:t>
            </w:r>
            <w:r w:rsidRPr="00A521F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допомогою молекулярно-генетичних методів </w:t>
            </w: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(%)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67" w:rsidRPr="00EA1A9C" w:rsidRDefault="00EA1A9C" w:rsidP="00F107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</w:t>
            </w:r>
            <w:r w:rsidR="001C3C71" w:rsidRPr="00EA1A9C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  <w:p w:rsidR="00A65039" w:rsidRPr="00EA1A9C" w:rsidRDefault="00EA1A9C" w:rsidP="00F1076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EA1A9C" w:rsidRDefault="00EA1A9C" w:rsidP="001721B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  <w:r w:rsidR="001721BD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EA1A9C" w:rsidRDefault="00EA1A9C" w:rsidP="00372F2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114,0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</w:p>
          <w:p w:rsidR="0074043E" w:rsidRPr="00A521F0" w:rsidRDefault="0074043E" w:rsidP="00AA7655">
            <w:pPr>
              <w:jc w:val="center"/>
              <w:rPr>
                <w:rFonts w:ascii="Times New Roman" w:hAnsi="Times New Roman"/>
              </w:rPr>
            </w:pPr>
          </w:p>
          <w:p w:rsidR="0074043E" w:rsidRPr="00A521F0" w:rsidRDefault="0074043E" w:rsidP="00AA7655">
            <w:pPr>
              <w:jc w:val="center"/>
              <w:rPr>
                <w:rFonts w:ascii="Times New Roman" w:hAnsi="Times New Roman"/>
              </w:rPr>
            </w:pPr>
          </w:p>
          <w:p w:rsidR="0074043E" w:rsidRPr="00A521F0" w:rsidRDefault="0074043E" w:rsidP="00AA7655">
            <w:pPr>
              <w:jc w:val="center"/>
              <w:rPr>
                <w:rFonts w:ascii="Times New Roman" w:hAnsi="Times New Roman"/>
              </w:rPr>
            </w:pPr>
          </w:p>
          <w:p w:rsidR="0074043E" w:rsidRPr="00A521F0" w:rsidRDefault="0074043E" w:rsidP="00806F48">
            <w:pPr>
              <w:rPr>
                <w:rFonts w:ascii="Times New Roman" w:hAnsi="Times New Roman"/>
              </w:rPr>
            </w:pPr>
          </w:p>
        </w:tc>
      </w:tr>
      <w:tr w:rsidR="00AA7655" w:rsidRPr="00A521F0" w:rsidTr="002A4029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Організація транспортування мокротиння з пунктів збору до лабораторій 1 рівня для забезпечення раннього виявлення туберкульозу</w:t>
            </w:r>
          </w:p>
        </w:tc>
      </w:tr>
      <w:tr w:rsidR="00AA7655" w:rsidRPr="00A521F0" w:rsidTr="002A4029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tabs>
                <w:tab w:val="left" w:pos="2971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Забезпечення своєчасності доставки мокротиння з пунктів збору до лабораторій 1 рівня (%)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5" w:rsidRPr="00A521F0" w:rsidRDefault="00AA7655" w:rsidP="00AA7655">
            <w:pPr>
              <w:tabs>
                <w:tab w:val="left" w:pos="297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" w:name="425"/>
            <w:bookmarkEnd w:id="1"/>
          </w:p>
          <w:p w:rsidR="00AA7655" w:rsidRPr="00A521F0" w:rsidRDefault="00AA7655" w:rsidP="00AA7655">
            <w:pPr>
              <w:tabs>
                <w:tab w:val="left" w:pos="297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AA7655" w:rsidP="00AA7655">
            <w:pPr>
              <w:tabs>
                <w:tab w:val="left" w:pos="2971"/>
              </w:tabs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AA7655" w:rsidP="00AA7655">
            <w:pPr>
              <w:tabs>
                <w:tab w:val="left" w:pos="2971"/>
              </w:tabs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AA7655" w:rsidP="00AA7655">
            <w:pPr>
              <w:tabs>
                <w:tab w:val="left" w:pos="2971"/>
              </w:tabs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55" w:rsidRPr="00A521F0" w:rsidRDefault="00AA7655" w:rsidP="00AA7655">
            <w:pPr>
              <w:tabs>
                <w:tab w:val="left" w:pos="2971"/>
              </w:tabs>
              <w:jc w:val="center"/>
              <w:rPr>
                <w:rFonts w:ascii="Times New Roman" w:hAnsi="Times New Roman"/>
                <w:highlight w:val="cyan"/>
              </w:rPr>
            </w:pPr>
          </w:p>
        </w:tc>
      </w:tr>
      <w:tr w:rsidR="00AA7655" w:rsidRPr="00A521F0" w:rsidTr="002A4029">
        <w:trPr>
          <w:jc w:val="center"/>
        </w:trPr>
        <w:tc>
          <w:tcPr>
            <w:tcW w:w="15734" w:type="dxa"/>
            <w:gridSpan w:val="7"/>
            <w:tcBorders>
              <w:top w:val="single" w:sz="4" w:space="0" w:color="auto"/>
            </w:tcBorders>
          </w:tcPr>
          <w:p w:rsidR="00AA7655" w:rsidRPr="00A521F0" w:rsidRDefault="00AA7655" w:rsidP="00AA7655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Забезпечення технічного обслуговування обладнання лабораторій з мікробіологічної діагностики туберкульозу</w:t>
            </w: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витрат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725B02" w:rsidRPr="00725B02" w:rsidTr="00D74492">
        <w:trPr>
          <w:jc w:val="center"/>
        </w:trPr>
        <w:tc>
          <w:tcPr>
            <w:tcW w:w="636" w:type="dxa"/>
          </w:tcPr>
          <w:p w:rsidR="00AA7655" w:rsidRPr="00725B02" w:rsidRDefault="00AA7655" w:rsidP="00AA7655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AA7655" w:rsidRPr="00725B02" w:rsidRDefault="00AA7655" w:rsidP="00AA7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Обсяг видатків (</w:t>
            </w:r>
            <w:proofErr w:type="spellStart"/>
            <w:r w:rsidRPr="00725B02">
              <w:rPr>
                <w:rFonts w:ascii="Times New Roman" w:hAnsi="Times New Roman" w:cs="Times New Roman"/>
                <w:color w:val="000000" w:themeColor="text1"/>
              </w:rPr>
              <w:t>тис.грн</w:t>
            </w:r>
            <w:proofErr w:type="spellEnd"/>
            <w:r w:rsidRPr="00725B02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vAlign w:val="center"/>
          </w:tcPr>
          <w:p w:rsidR="00AA7655" w:rsidRPr="00725B02" w:rsidRDefault="008A05C7" w:rsidP="00983F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473</w:t>
            </w:r>
            <w:r w:rsidR="00983FA5" w:rsidRPr="00725B0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4043E" w:rsidRPr="00725B0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574" w:type="dxa"/>
            <w:vAlign w:val="center"/>
          </w:tcPr>
          <w:p w:rsidR="00AA7655" w:rsidRPr="00725B02" w:rsidRDefault="00725B02" w:rsidP="00AA76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434,3</w:t>
            </w:r>
          </w:p>
        </w:tc>
        <w:tc>
          <w:tcPr>
            <w:tcW w:w="1593" w:type="dxa"/>
            <w:vAlign w:val="center"/>
          </w:tcPr>
          <w:p w:rsidR="00AA7655" w:rsidRPr="00725B02" w:rsidRDefault="0074043E" w:rsidP="00725B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>39,5</w:t>
            </w:r>
          </w:p>
        </w:tc>
        <w:tc>
          <w:tcPr>
            <w:tcW w:w="1580" w:type="dxa"/>
            <w:vAlign w:val="center"/>
          </w:tcPr>
          <w:p w:rsidR="00AA7655" w:rsidRPr="00725B02" w:rsidRDefault="00725B02" w:rsidP="00AA76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91,7</w:t>
            </w:r>
          </w:p>
        </w:tc>
        <w:tc>
          <w:tcPr>
            <w:tcW w:w="2989" w:type="dxa"/>
            <w:vAlign w:val="center"/>
          </w:tcPr>
          <w:p w:rsidR="00725B02" w:rsidRDefault="00725B02" w:rsidP="00725B0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Виконано.</w:t>
            </w:r>
          </w:p>
          <w:p w:rsidR="00AA7655" w:rsidRPr="00725B02" w:rsidRDefault="00FB7524" w:rsidP="00725B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Укладено 4 договори на   434,3 тис. грн. Економія коштів – 39,5 тис. грн. </w:t>
            </w:r>
            <w:r w:rsidR="0074043E" w:rsidRPr="00725B02">
              <w:rPr>
                <w:rFonts w:ascii="Times New Roman" w:hAnsi="Times New Roman" w:cs="Times New Roman"/>
                <w:color w:val="000000" w:themeColor="text1"/>
              </w:rPr>
              <w:t xml:space="preserve">Проведено технічне обслуговування </w:t>
            </w:r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>135</w:t>
            </w:r>
            <w:r w:rsidR="0074043E" w:rsidRPr="00725B02">
              <w:rPr>
                <w:rFonts w:ascii="Times New Roman" w:hAnsi="Times New Roman" w:cs="Times New Roman"/>
                <w:color w:val="000000" w:themeColor="text1"/>
              </w:rPr>
              <w:t xml:space="preserve"> одиниць лабораторного обладнання</w:t>
            </w: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725B02">
              <w:rPr>
                <w:rFonts w:ascii="Times New Roman" w:hAnsi="Times New Roman" w:cs="Times New Roman"/>
                <w:color w:val="000000" w:themeColor="text1"/>
              </w:rPr>
              <w:t>иконан</w:t>
            </w:r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>і</w:t>
            </w: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 роб</w:t>
            </w:r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725B02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proofErr w:type="spellStart"/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>профінан</w:t>
            </w:r>
            <w:r w:rsidR="00725B0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>совані</w:t>
            </w:r>
            <w:proofErr w:type="spellEnd"/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 xml:space="preserve"> в повному обсязі</w:t>
            </w: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продукту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Кількість лабораторій з мікробіологічної діагностики туберкульозу 2 та 3 рівнів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3</w:t>
            </w: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3</w:t>
            </w: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</w:tr>
      <w:tr w:rsidR="00AA7655" w:rsidRPr="00A521F0" w:rsidTr="00D74492">
        <w:trPr>
          <w:jc w:val="center"/>
        </w:trPr>
        <w:tc>
          <w:tcPr>
            <w:tcW w:w="636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3052" w:type="dxa"/>
          </w:tcPr>
          <w:p w:rsidR="00AA7655" w:rsidRPr="00A521F0" w:rsidRDefault="00AA7655" w:rsidP="00AA7655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ефективності</w:t>
            </w:r>
          </w:p>
        </w:tc>
        <w:tc>
          <w:tcPr>
            <w:tcW w:w="231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A7655" w:rsidRPr="00A521F0" w:rsidRDefault="00AA7655" w:rsidP="00AA765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642EA" w:rsidRPr="00AF7F75" w:rsidTr="00D74492">
        <w:trPr>
          <w:jc w:val="center"/>
        </w:trPr>
        <w:tc>
          <w:tcPr>
            <w:tcW w:w="636" w:type="dxa"/>
          </w:tcPr>
          <w:p w:rsidR="00A642EA" w:rsidRPr="00AF7F75" w:rsidRDefault="00A642EA" w:rsidP="00A642E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A642EA" w:rsidRPr="00AF7F75" w:rsidRDefault="00A642EA" w:rsidP="00A642EA">
            <w:pPr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Середній розмір витрат на 1 лабораторію (</w:t>
            </w:r>
            <w:proofErr w:type="spellStart"/>
            <w:r w:rsidRPr="00AF7F75">
              <w:rPr>
                <w:rFonts w:ascii="Times New Roman" w:hAnsi="Times New Roman"/>
                <w:color w:val="000000" w:themeColor="text1"/>
              </w:rPr>
              <w:t>тис.грн</w:t>
            </w:r>
            <w:proofErr w:type="spellEnd"/>
            <w:r w:rsidRPr="00AF7F75">
              <w:rPr>
                <w:rFonts w:ascii="Times New Roman" w:hAnsi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vAlign w:val="center"/>
          </w:tcPr>
          <w:p w:rsidR="00A642EA" w:rsidRPr="00AF7F75" w:rsidRDefault="00A642EA" w:rsidP="00A642EA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F7F75">
              <w:rPr>
                <w:rFonts w:ascii="Times New Roman" w:hAnsi="Times New Roman"/>
                <w:i/>
                <w:color w:val="000000" w:themeColor="text1"/>
              </w:rPr>
              <w:t>157,9</w:t>
            </w:r>
          </w:p>
        </w:tc>
        <w:tc>
          <w:tcPr>
            <w:tcW w:w="3574" w:type="dxa"/>
            <w:vAlign w:val="center"/>
          </w:tcPr>
          <w:p w:rsidR="00A642EA" w:rsidRPr="00AF7F75" w:rsidRDefault="00AF7F75" w:rsidP="00A642EA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F7F75">
              <w:rPr>
                <w:rFonts w:ascii="Times New Roman" w:hAnsi="Times New Roman"/>
                <w:i/>
                <w:color w:val="000000" w:themeColor="text1"/>
              </w:rPr>
              <w:t>144,8</w:t>
            </w:r>
          </w:p>
        </w:tc>
        <w:tc>
          <w:tcPr>
            <w:tcW w:w="1593" w:type="dxa"/>
            <w:vAlign w:val="center"/>
          </w:tcPr>
          <w:p w:rsidR="00A642EA" w:rsidRPr="00AF7F75" w:rsidRDefault="00AF7F75" w:rsidP="00771057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AF7F75">
              <w:rPr>
                <w:rFonts w:ascii="Times New Roman" w:hAnsi="Times New Roman"/>
                <w:i/>
                <w:color w:val="000000" w:themeColor="text1"/>
              </w:rPr>
              <w:t>-13,1</w:t>
            </w:r>
          </w:p>
        </w:tc>
        <w:tc>
          <w:tcPr>
            <w:tcW w:w="1580" w:type="dxa"/>
            <w:vAlign w:val="center"/>
          </w:tcPr>
          <w:p w:rsidR="00A642EA" w:rsidRPr="00AF7F75" w:rsidRDefault="00AF7F75" w:rsidP="00A642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91,7</w:t>
            </w:r>
          </w:p>
        </w:tc>
        <w:tc>
          <w:tcPr>
            <w:tcW w:w="2989" w:type="dxa"/>
            <w:vAlign w:val="center"/>
          </w:tcPr>
          <w:p w:rsidR="00A642EA" w:rsidRPr="00AF7F75" w:rsidRDefault="00A642EA" w:rsidP="00A642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642EA" w:rsidRPr="00A521F0" w:rsidTr="004C2E4A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якості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tcBorders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642EA" w:rsidRPr="00A521F0" w:rsidTr="00D76FE1">
        <w:trPr>
          <w:jc w:val="center"/>
        </w:trPr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Default="00A642EA" w:rsidP="00A642EA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Відсоток охоплення технічним обслуговуванням лабораторій з мікробіологічної діагностики туберкульозу 2 та 3 рівнів (%)</w:t>
            </w:r>
          </w:p>
          <w:p w:rsidR="00214B88" w:rsidRPr="00A521F0" w:rsidRDefault="00214B88" w:rsidP="00A642EA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  <w:lang w:val="ru-RU"/>
              </w:rPr>
              <w:t>100,0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rPr>
                <w:rFonts w:ascii="Times New Roman" w:hAnsi="Times New Roman"/>
                <w:highlight w:val="cyan"/>
              </w:rPr>
            </w:pPr>
            <w:r w:rsidRPr="00A521F0">
              <w:rPr>
                <w:rFonts w:ascii="Times New Roman" w:hAnsi="Times New Roman"/>
                <w:color w:val="FF0000"/>
                <w:highlight w:val="cyan"/>
              </w:rPr>
              <w:t xml:space="preserve"> </w:t>
            </w:r>
          </w:p>
        </w:tc>
      </w:tr>
      <w:tr w:rsidR="00A642EA" w:rsidRPr="00A521F0" w:rsidTr="00D76FE1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Всеохоплюючий доступ до якісного лікування та всього комплексу послуг для всіх хворих на туберкульоз, включаючи його </w:t>
            </w:r>
            <w:proofErr w:type="spellStart"/>
            <w:r w:rsidRPr="00A521F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хіміорезистентні</w:t>
            </w:r>
            <w:proofErr w:type="spellEnd"/>
            <w:r w:rsidRPr="00A521F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 форми, а також надання підтримки пацієнтам з метою формування прихильності до лікування</w:t>
            </w:r>
          </w:p>
        </w:tc>
      </w:tr>
      <w:tr w:rsidR="00A642EA" w:rsidRPr="00A521F0" w:rsidTr="00D76FE1">
        <w:trPr>
          <w:jc w:val="center"/>
        </w:trPr>
        <w:tc>
          <w:tcPr>
            <w:tcW w:w="15734" w:type="dxa"/>
            <w:gridSpan w:val="7"/>
            <w:tcBorders>
              <w:top w:val="single" w:sz="4" w:space="0" w:color="auto"/>
            </w:tcBorders>
          </w:tcPr>
          <w:p w:rsidR="00A642EA" w:rsidRPr="00A521F0" w:rsidRDefault="00A642EA" w:rsidP="00A642EA">
            <w:pPr>
              <w:ind w:left="360"/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lastRenderedPageBreak/>
              <w:t>3.1. Забезпечення 100 % доступу хворих до рентгенологічного обстеження з метою моніторингу лікування шляхом закупівлі витратних матеріалів</w:t>
            </w:r>
          </w:p>
        </w:tc>
      </w:tr>
      <w:tr w:rsidR="00A642EA" w:rsidRPr="00A521F0" w:rsidTr="007E1BDE">
        <w:trPr>
          <w:jc w:val="center"/>
        </w:trPr>
        <w:tc>
          <w:tcPr>
            <w:tcW w:w="636" w:type="dxa"/>
            <w:tcBorders>
              <w:bottom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витрат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tcBorders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725B02" w:rsidRPr="00725B02" w:rsidTr="007E1BDE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725B02" w:rsidRDefault="00A642EA" w:rsidP="00A642E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725B02" w:rsidRDefault="00A642EA" w:rsidP="00A642EA">
            <w:pPr>
              <w:rPr>
                <w:rFonts w:ascii="Times New Roman" w:hAnsi="Times New Roman"/>
                <w:color w:val="000000" w:themeColor="text1"/>
              </w:rPr>
            </w:pPr>
            <w:r w:rsidRPr="00725B02">
              <w:rPr>
                <w:rFonts w:ascii="Times New Roman" w:hAnsi="Times New Roman"/>
                <w:color w:val="000000" w:themeColor="text1"/>
              </w:rPr>
              <w:t>Обсяг видатків (</w:t>
            </w:r>
            <w:proofErr w:type="spellStart"/>
            <w:r w:rsidRPr="00725B02">
              <w:rPr>
                <w:rFonts w:ascii="Times New Roman" w:hAnsi="Times New Roman"/>
                <w:color w:val="000000" w:themeColor="text1"/>
              </w:rPr>
              <w:t>тис.грн</w:t>
            </w:r>
            <w:proofErr w:type="spellEnd"/>
            <w:r w:rsidRPr="00725B02">
              <w:rPr>
                <w:rFonts w:ascii="Times New Roman" w:hAnsi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725B02" w:rsidRDefault="00A642EA" w:rsidP="00725B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580,</w:t>
            </w:r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725B02" w:rsidRDefault="00D74492" w:rsidP="00A642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115,2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725B02" w:rsidRDefault="00A642EA" w:rsidP="00725B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D74492" w:rsidRPr="00725B02">
              <w:rPr>
                <w:rFonts w:ascii="Times New Roman" w:hAnsi="Times New Roman" w:cs="Times New Roman"/>
                <w:color w:val="000000" w:themeColor="text1"/>
              </w:rPr>
              <w:t>465,</w:t>
            </w:r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725B02" w:rsidRDefault="00FB7524" w:rsidP="00D744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74492" w:rsidRPr="00725B02">
              <w:rPr>
                <w:rFonts w:ascii="Times New Roman" w:hAnsi="Times New Roman" w:cs="Times New Roman"/>
                <w:color w:val="000000" w:themeColor="text1"/>
              </w:rPr>
              <w:t>9,8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492" w:rsidRPr="00725B02" w:rsidRDefault="00D74492" w:rsidP="005952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Виконано. </w:t>
            </w:r>
          </w:p>
          <w:p w:rsidR="00A642EA" w:rsidRPr="00725B02" w:rsidRDefault="00FB7524" w:rsidP="00725B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Укладено договори на 115,2 тис. грн. </w:t>
            </w:r>
            <w:r w:rsidR="005952F7" w:rsidRPr="00725B02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="005952F7" w:rsidRPr="00725B02">
              <w:rPr>
                <w:rFonts w:ascii="Times New Roman" w:hAnsi="Times New Roman" w:cs="Times New Roman"/>
                <w:color w:val="000000" w:themeColor="text1"/>
              </w:rPr>
              <w:t>Рентгенплівка</w:t>
            </w:r>
            <w:proofErr w:type="spellEnd"/>
            <w:r w:rsidR="005952F7" w:rsidRPr="00725B02">
              <w:rPr>
                <w:rFonts w:ascii="Times New Roman" w:hAnsi="Times New Roman" w:cs="Times New Roman"/>
                <w:color w:val="000000" w:themeColor="text1"/>
              </w:rPr>
              <w:t xml:space="preserve"> – 89,2 тис. грн. </w:t>
            </w:r>
            <w:proofErr w:type="spellStart"/>
            <w:r w:rsidR="005952F7" w:rsidRPr="00725B02">
              <w:rPr>
                <w:rFonts w:ascii="Times New Roman" w:hAnsi="Times New Roman" w:cs="Times New Roman"/>
                <w:color w:val="000000" w:themeColor="text1"/>
              </w:rPr>
              <w:t>фотохімікати</w:t>
            </w:r>
            <w:proofErr w:type="spellEnd"/>
            <w:r w:rsidR="005952F7" w:rsidRPr="00725B02">
              <w:rPr>
                <w:rFonts w:ascii="Times New Roman" w:hAnsi="Times New Roman" w:cs="Times New Roman"/>
                <w:color w:val="000000" w:themeColor="text1"/>
              </w:rPr>
              <w:t xml:space="preserve"> – 26,0 тис. грн.) </w:t>
            </w: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Економія коштів – </w:t>
            </w:r>
            <w:r w:rsidR="005952F7" w:rsidRPr="00725B02">
              <w:rPr>
                <w:rFonts w:ascii="Times New Roman" w:hAnsi="Times New Roman" w:cs="Times New Roman"/>
                <w:color w:val="000000" w:themeColor="text1"/>
              </w:rPr>
              <w:t>465,</w:t>
            </w:r>
            <w:r w:rsidR="00725B02" w:rsidRPr="00725B0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25B02">
              <w:rPr>
                <w:rFonts w:ascii="Times New Roman" w:hAnsi="Times New Roman" w:cs="Times New Roman"/>
                <w:color w:val="000000" w:themeColor="text1"/>
              </w:rPr>
              <w:t xml:space="preserve"> тис. грн. </w:t>
            </w:r>
            <w:r w:rsidR="00D74492" w:rsidRPr="00725B02">
              <w:rPr>
                <w:rFonts w:ascii="Times New Roman" w:hAnsi="Times New Roman" w:cs="Times New Roman"/>
                <w:color w:val="000000" w:themeColor="text1"/>
              </w:rPr>
              <w:t>Поставлено та профінансовано в повному обсязі.</w:t>
            </w:r>
          </w:p>
        </w:tc>
      </w:tr>
      <w:tr w:rsidR="00D907BE" w:rsidRPr="00A521F0" w:rsidTr="007E1BDE">
        <w:trPr>
          <w:jc w:val="center"/>
        </w:trPr>
        <w:tc>
          <w:tcPr>
            <w:tcW w:w="636" w:type="dxa"/>
            <w:tcBorders>
              <w:top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продукту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tcBorders>
              <w:top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642EA" w:rsidRPr="00A521F0" w:rsidTr="00D74492">
        <w:trPr>
          <w:trHeight w:val="1365"/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Кількість випадків 1-4 категорій, охоплених рентгенологічним обстеженням</w:t>
            </w:r>
          </w:p>
        </w:tc>
        <w:tc>
          <w:tcPr>
            <w:tcW w:w="231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2186 (річний показник)</w:t>
            </w:r>
          </w:p>
          <w:p w:rsidR="002736BB" w:rsidRPr="00A521F0" w:rsidRDefault="002736BB" w:rsidP="002B39C8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</w:rPr>
              <w:t>Фактично потребували</w:t>
            </w:r>
            <w:r w:rsidR="00EA1A9C">
              <w:rPr>
                <w:rFonts w:ascii="Times New Roman" w:hAnsi="Times New Roman"/>
                <w:lang w:val="ru-RU"/>
              </w:rPr>
              <w:t xml:space="preserve"> 1607 </w:t>
            </w:r>
            <w:proofErr w:type="spellStart"/>
            <w:r w:rsidR="00EA1A9C">
              <w:rPr>
                <w:rFonts w:ascii="Times New Roman" w:hAnsi="Times New Roman"/>
                <w:lang w:val="ru-RU"/>
              </w:rPr>
              <w:t>осіб</w:t>
            </w:r>
            <w:proofErr w:type="spellEnd"/>
            <w:r w:rsidRPr="00A521F0">
              <w:rPr>
                <w:rFonts w:ascii="Times New Roman" w:hAnsi="Times New Roman"/>
              </w:rPr>
              <w:t xml:space="preserve"> </w:t>
            </w:r>
            <w:r w:rsidR="00250316" w:rsidRPr="00A521F0">
              <w:rPr>
                <w:rFonts w:ascii="Times New Roman" w:hAnsi="Times New Roman"/>
              </w:rPr>
              <w:t xml:space="preserve"> </w:t>
            </w:r>
            <w:r w:rsidR="00575B7B" w:rsidRPr="00A521F0">
              <w:rPr>
                <w:rFonts w:ascii="Times New Roman" w:hAnsi="Times New Roman"/>
              </w:rPr>
              <w:t xml:space="preserve"> </w:t>
            </w:r>
            <w:r w:rsidR="002B39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4" w:type="dxa"/>
            <w:vAlign w:val="center"/>
          </w:tcPr>
          <w:p w:rsidR="00395583" w:rsidRPr="00A521F0" w:rsidRDefault="00345036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</w:p>
          <w:p w:rsidR="00A642EA" w:rsidRPr="001C3C71" w:rsidRDefault="00EA1A9C" w:rsidP="00A642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C3C71">
              <w:rPr>
                <w:rFonts w:ascii="Times New Roman" w:hAnsi="Times New Roman"/>
              </w:rPr>
              <w:t>1607</w:t>
            </w:r>
          </w:p>
        </w:tc>
        <w:tc>
          <w:tcPr>
            <w:tcW w:w="1593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</w:t>
            </w:r>
          </w:p>
        </w:tc>
        <w:tc>
          <w:tcPr>
            <w:tcW w:w="2989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</w:p>
        </w:tc>
      </w:tr>
      <w:tr w:rsidR="00A642EA" w:rsidRPr="00A521F0" w:rsidTr="00D74492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3052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ефективності</w:t>
            </w:r>
          </w:p>
        </w:tc>
        <w:tc>
          <w:tcPr>
            <w:tcW w:w="231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D907BE" w:rsidRPr="00AF7F75" w:rsidTr="00D74492">
        <w:trPr>
          <w:jc w:val="center"/>
        </w:trPr>
        <w:tc>
          <w:tcPr>
            <w:tcW w:w="636" w:type="dxa"/>
          </w:tcPr>
          <w:p w:rsidR="00A642EA" w:rsidRPr="00AF7F75" w:rsidRDefault="00A642EA" w:rsidP="00A642E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A642EA" w:rsidRPr="00AF7F75" w:rsidRDefault="00A642EA" w:rsidP="00A642EA">
            <w:pPr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Середній розмір витрат на 1 хворого (</w:t>
            </w:r>
            <w:proofErr w:type="spellStart"/>
            <w:r w:rsidRPr="00AF7F75">
              <w:rPr>
                <w:rFonts w:ascii="Times New Roman" w:hAnsi="Times New Roman"/>
                <w:color w:val="000000" w:themeColor="text1"/>
              </w:rPr>
              <w:t>тис.грн</w:t>
            </w:r>
            <w:proofErr w:type="spellEnd"/>
            <w:r w:rsidRPr="00AF7F75">
              <w:rPr>
                <w:rFonts w:ascii="Times New Roman" w:hAnsi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vAlign w:val="center"/>
          </w:tcPr>
          <w:p w:rsidR="00A642EA" w:rsidRPr="00AF7F75" w:rsidRDefault="005952F7" w:rsidP="00A642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0,26</w:t>
            </w:r>
            <w:r w:rsidR="00AF7F75" w:rsidRPr="00AF7F75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574" w:type="dxa"/>
            <w:vAlign w:val="center"/>
          </w:tcPr>
          <w:p w:rsidR="00A642EA" w:rsidRPr="00AF7F75" w:rsidRDefault="00D907BE" w:rsidP="00AF7F7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0,0</w:t>
            </w:r>
            <w:r w:rsidR="00AF7F75" w:rsidRPr="00AF7F75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593" w:type="dxa"/>
            <w:vAlign w:val="center"/>
          </w:tcPr>
          <w:p w:rsidR="00A642EA" w:rsidRPr="00AF7F75" w:rsidRDefault="00D907BE" w:rsidP="003C513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-0,1</w:t>
            </w:r>
            <w:r w:rsidR="00AF7F75" w:rsidRPr="00AF7F75">
              <w:rPr>
                <w:rFonts w:ascii="Times New Roman" w:hAnsi="Times New Roman"/>
                <w:color w:val="000000" w:themeColor="text1"/>
              </w:rPr>
              <w:t>94</w:t>
            </w:r>
          </w:p>
        </w:tc>
        <w:tc>
          <w:tcPr>
            <w:tcW w:w="1580" w:type="dxa"/>
            <w:vAlign w:val="center"/>
          </w:tcPr>
          <w:p w:rsidR="00A642EA" w:rsidRPr="00AF7F75" w:rsidRDefault="00AF7F75" w:rsidP="00A642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27,1</w:t>
            </w:r>
          </w:p>
        </w:tc>
        <w:tc>
          <w:tcPr>
            <w:tcW w:w="2989" w:type="dxa"/>
            <w:vAlign w:val="center"/>
          </w:tcPr>
          <w:p w:rsidR="00A642EA" w:rsidRPr="00AF7F75" w:rsidRDefault="00A642EA" w:rsidP="00A642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642EA" w:rsidRPr="00A521F0" w:rsidTr="00D74492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3052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якості</w:t>
            </w:r>
          </w:p>
        </w:tc>
        <w:tc>
          <w:tcPr>
            <w:tcW w:w="231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642EA" w:rsidRPr="00A521F0" w:rsidTr="00D74492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A642EA" w:rsidRDefault="00A642EA" w:rsidP="00A642EA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Відсоток випадків 1-4 категорій, охоплених рентгенологічним обстеженням (%)</w:t>
            </w:r>
          </w:p>
          <w:p w:rsidR="00320594" w:rsidRPr="00A521F0" w:rsidRDefault="00320594" w:rsidP="00A642EA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F10767" w:rsidRPr="00A521F0" w:rsidRDefault="00EA1A9C" w:rsidP="00A642E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100,0</w:t>
            </w:r>
          </w:p>
        </w:tc>
        <w:tc>
          <w:tcPr>
            <w:tcW w:w="1593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100,0</w:t>
            </w:r>
          </w:p>
        </w:tc>
        <w:tc>
          <w:tcPr>
            <w:tcW w:w="2989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A642EA" w:rsidRPr="00A521F0" w:rsidTr="005F4EF6">
        <w:trPr>
          <w:jc w:val="center"/>
        </w:trPr>
        <w:tc>
          <w:tcPr>
            <w:tcW w:w="636" w:type="dxa"/>
            <w:tcBorders>
              <w:bottom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t>3.2.</w:t>
            </w:r>
          </w:p>
        </w:tc>
        <w:tc>
          <w:tcPr>
            <w:tcW w:w="15098" w:type="dxa"/>
            <w:gridSpan w:val="6"/>
            <w:tcBorders>
              <w:bottom w:val="single" w:sz="4" w:space="0" w:color="auto"/>
            </w:tcBorders>
          </w:tcPr>
          <w:p w:rsidR="00A642EA" w:rsidRPr="00A521F0" w:rsidRDefault="00A642EA" w:rsidP="00A642EA">
            <w:pPr>
              <w:jc w:val="both"/>
              <w:rPr>
                <w:rFonts w:ascii="Times New Roman" w:hAnsi="Times New Roman"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Забезпечення своєчасного скерування до </w:t>
            </w:r>
            <w:proofErr w:type="spellStart"/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торакального</w:t>
            </w:r>
            <w:proofErr w:type="spellEnd"/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хірурга з питання хірургічного лікування хворих на </w:t>
            </w:r>
            <w:proofErr w:type="spellStart"/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мультирезистентний</w:t>
            </w:r>
            <w:proofErr w:type="spellEnd"/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туберкульоз, туберкульоз із розширеною резистентністю за наявністю відповідних медичних показів, у доповнення до адекватної хіміотерапії</w:t>
            </w:r>
          </w:p>
        </w:tc>
      </w:tr>
      <w:tr w:rsidR="00A642EA" w:rsidRPr="00A521F0" w:rsidTr="00B11853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Default="00A642EA" w:rsidP="00A642E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зростання відсотка хворих на </w:t>
            </w:r>
            <w:proofErr w:type="spellStart"/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мультирезистентний</w:t>
            </w:r>
            <w:proofErr w:type="spellEnd"/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туберкульоз, які направлені на хірургічне лікування (%)</w:t>
            </w:r>
          </w:p>
          <w:p w:rsidR="00320594" w:rsidRPr="00A521F0" w:rsidRDefault="00320594" w:rsidP="00A642E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strike/>
                <w:color w:val="000000" w:themeColor="text1"/>
                <w:lang w:val="ru-RU"/>
              </w:rPr>
            </w:pPr>
            <w:r w:rsidRPr="00A521F0">
              <w:rPr>
                <w:rFonts w:ascii="Times New Roman" w:hAnsi="Times New Roman"/>
                <w:strike/>
                <w:color w:val="000000" w:themeColor="text1"/>
              </w:rPr>
              <w:t xml:space="preserve"> </w:t>
            </w:r>
          </w:p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521F0">
              <w:rPr>
                <w:rFonts w:ascii="Times New Roman" w:hAnsi="Times New Roman"/>
                <w:color w:val="000000" w:themeColor="text1"/>
                <w:lang w:val="ru-RU"/>
              </w:rPr>
              <w:t>10,0</w:t>
            </w:r>
          </w:p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521F0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C4" w:rsidRPr="00A521F0" w:rsidRDefault="00EA1A9C" w:rsidP="00A642EA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17,4%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EA1A9C" w:rsidP="0034503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+7,4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EA1A9C" w:rsidP="00A642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174,0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2B6428" w:rsidP="00A642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521F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642EA" w:rsidRPr="00A521F0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A642EA" w:rsidRPr="00A521F0" w:rsidTr="003A4453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t>3.3.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64969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Удосконалення системи надання медичної допомоги хворим на туберкульоз шляхом впровадження моделей лікування з акцентом на амбулаторне </w:t>
            </w:r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лікування, інтегрованих в роботу медичних закладів різного рівня надання послуг із залученням громадянського суспільства</w:t>
            </w:r>
          </w:p>
        </w:tc>
      </w:tr>
      <w:tr w:rsidR="00A642EA" w:rsidRPr="00A521F0" w:rsidTr="003A4453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Забезпечення охоплення хворих 1 - 4 категорії контрольованим лікуванням (%)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</w:p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  <w:lang w:val="ru-RU"/>
              </w:rPr>
              <w:t xml:space="preserve">100,0 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2E9" w:rsidRPr="00A521F0" w:rsidRDefault="001371B1" w:rsidP="00A642EA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  <w:r w:rsidR="003B0C3C" w:rsidRPr="00A521F0">
              <w:rPr>
                <w:rFonts w:ascii="Times New Roman" w:hAnsi="Times New Roman"/>
              </w:rPr>
              <w:t xml:space="preserve"> </w:t>
            </w:r>
          </w:p>
          <w:p w:rsidR="00A642EA" w:rsidRPr="00A521F0" w:rsidRDefault="00C84F7B" w:rsidP="008848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</w:p>
        </w:tc>
      </w:tr>
      <w:tr w:rsidR="00A642EA" w:rsidRPr="00A521F0" w:rsidTr="003A4453">
        <w:trPr>
          <w:jc w:val="center"/>
        </w:trPr>
        <w:tc>
          <w:tcPr>
            <w:tcW w:w="15734" w:type="dxa"/>
            <w:gridSpan w:val="7"/>
            <w:tcBorders>
              <w:top w:val="single" w:sz="4" w:space="0" w:color="auto"/>
            </w:tcBorders>
          </w:tcPr>
          <w:p w:rsidR="00A642EA" w:rsidRPr="00A521F0" w:rsidRDefault="00A642EA" w:rsidP="00A642EA">
            <w:pPr>
              <w:pStyle w:val="a4"/>
              <w:numPr>
                <w:ilvl w:val="1"/>
                <w:numId w:val="10"/>
              </w:numPr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t>Забезпечення соціальної підтримки хворих на туберкульоз, орієнтованої на потреби пацієнтів та членів їх родин, з метою забезпечення прихильності до лікування та завершення повного курсу</w:t>
            </w:r>
          </w:p>
        </w:tc>
      </w:tr>
      <w:tr w:rsidR="00A642EA" w:rsidRPr="00A521F0" w:rsidTr="00D74492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052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витрат</w:t>
            </w:r>
          </w:p>
        </w:tc>
        <w:tc>
          <w:tcPr>
            <w:tcW w:w="231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094DF0" w:rsidRPr="00094DF0" w:rsidTr="00D74492">
        <w:trPr>
          <w:jc w:val="center"/>
        </w:trPr>
        <w:tc>
          <w:tcPr>
            <w:tcW w:w="636" w:type="dxa"/>
          </w:tcPr>
          <w:p w:rsidR="00A642EA" w:rsidRPr="00094DF0" w:rsidRDefault="00A642EA" w:rsidP="00A642E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A642EA" w:rsidRPr="00094DF0" w:rsidRDefault="00A642EA" w:rsidP="00A642EA">
            <w:pPr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>Обсяг видатків (</w:t>
            </w:r>
            <w:proofErr w:type="spellStart"/>
            <w:r w:rsidRPr="00094DF0">
              <w:rPr>
                <w:rFonts w:ascii="Times New Roman" w:hAnsi="Times New Roman"/>
                <w:color w:val="000000" w:themeColor="text1"/>
              </w:rPr>
              <w:t>тис.грн</w:t>
            </w:r>
            <w:proofErr w:type="spellEnd"/>
            <w:r w:rsidRPr="00094DF0">
              <w:rPr>
                <w:rFonts w:ascii="Times New Roman" w:hAnsi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vAlign w:val="center"/>
          </w:tcPr>
          <w:p w:rsidR="00A642EA" w:rsidRPr="00094DF0" w:rsidRDefault="00A642EA" w:rsidP="00A642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952F7" w:rsidRPr="00094D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94DF0">
              <w:rPr>
                <w:rFonts w:ascii="Times New Roman" w:hAnsi="Times New Roman" w:cs="Times New Roman"/>
                <w:color w:val="000000" w:themeColor="text1"/>
              </w:rPr>
              <w:t>199,8</w:t>
            </w:r>
          </w:p>
        </w:tc>
        <w:tc>
          <w:tcPr>
            <w:tcW w:w="3574" w:type="dxa"/>
            <w:vAlign w:val="center"/>
          </w:tcPr>
          <w:p w:rsidR="00A642EA" w:rsidRPr="00094DF0" w:rsidRDefault="00725B02" w:rsidP="00D744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3136,4</w:t>
            </w:r>
          </w:p>
        </w:tc>
        <w:tc>
          <w:tcPr>
            <w:tcW w:w="1593" w:type="dxa"/>
            <w:vAlign w:val="center"/>
          </w:tcPr>
          <w:p w:rsidR="00A642EA" w:rsidRPr="00094DF0" w:rsidRDefault="005952F7" w:rsidP="00725B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25B02" w:rsidRPr="00094DF0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1580" w:type="dxa"/>
            <w:vAlign w:val="center"/>
          </w:tcPr>
          <w:p w:rsidR="00A642EA" w:rsidRPr="00094DF0" w:rsidRDefault="00725B02" w:rsidP="00A642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98,0</w:t>
            </w:r>
          </w:p>
        </w:tc>
        <w:tc>
          <w:tcPr>
            <w:tcW w:w="2989" w:type="dxa"/>
            <w:vAlign w:val="center"/>
          </w:tcPr>
          <w:p w:rsidR="00725B02" w:rsidRPr="00094DF0" w:rsidRDefault="00883D8C" w:rsidP="00D744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42EA" w:rsidRPr="00094D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25B02" w:rsidRPr="00094DF0">
              <w:rPr>
                <w:rFonts w:ascii="Times New Roman" w:hAnsi="Times New Roman" w:cs="Times New Roman"/>
                <w:color w:val="000000" w:themeColor="text1"/>
              </w:rPr>
              <w:t>Виконано.</w:t>
            </w:r>
          </w:p>
          <w:p w:rsidR="00A642EA" w:rsidRPr="00094DF0" w:rsidRDefault="005952F7" w:rsidP="00094D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Укладено договір на 3</w:t>
            </w:r>
            <w:r w:rsidR="006C4C4C" w:rsidRPr="00094D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136,4 тис. грн. </w:t>
            </w:r>
            <w:r w:rsidR="006C4C4C" w:rsidRPr="00094DF0">
              <w:rPr>
                <w:rFonts w:ascii="Times New Roman" w:hAnsi="Times New Roman" w:cs="Times New Roman"/>
                <w:color w:val="000000" w:themeColor="text1"/>
              </w:rPr>
              <w:t xml:space="preserve">Економія коштів – 63,4 тис. грн. Поставлено </w:t>
            </w:r>
            <w:r w:rsidR="00725B02" w:rsidRPr="00094DF0">
              <w:rPr>
                <w:rFonts w:ascii="Times New Roman" w:hAnsi="Times New Roman" w:cs="Times New Roman"/>
                <w:color w:val="000000" w:themeColor="text1"/>
              </w:rPr>
              <w:t>7 080</w:t>
            </w:r>
            <w:r w:rsidR="00094DF0" w:rsidRPr="00094DF0">
              <w:rPr>
                <w:rFonts w:ascii="Times New Roman" w:hAnsi="Times New Roman" w:cs="Times New Roman"/>
                <w:color w:val="000000" w:themeColor="text1"/>
              </w:rPr>
              <w:t xml:space="preserve"> продуктових  наборів, які </w:t>
            </w:r>
            <w:r w:rsidR="00725B02" w:rsidRPr="00094DF0">
              <w:rPr>
                <w:rFonts w:ascii="Times New Roman" w:hAnsi="Times New Roman" w:cs="Times New Roman"/>
                <w:color w:val="000000" w:themeColor="text1"/>
              </w:rPr>
              <w:t>профінансовано в повному обсязі.</w:t>
            </w:r>
          </w:p>
        </w:tc>
      </w:tr>
      <w:tr w:rsidR="00A642EA" w:rsidRPr="00A521F0" w:rsidTr="00D74492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3052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продукту</w:t>
            </w:r>
          </w:p>
        </w:tc>
        <w:tc>
          <w:tcPr>
            <w:tcW w:w="231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642EA" w:rsidRPr="00A521F0" w:rsidTr="00D74492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A642EA" w:rsidRPr="005A7C74" w:rsidRDefault="00A642EA" w:rsidP="00A642EA">
            <w:pPr>
              <w:rPr>
                <w:rFonts w:ascii="Times New Roman" w:hAnsi="Times New Roman"/>
              </w:rPr>
            </w:pPr>
            <w:r w:rsidRPr="005A7C74">
              <w:rPr>
                <w:rFonts w:ascii="Times New Roman" w:hAnsi="Times New Roman"/>
              </w:rPr>
              <w:t>Кількість випадків 1-4 категорій, охоплених соціальною підтримкою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A642EA" w:rsidRPr="005A7C74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5A7C74">
              <w:rPr>
                <w:rFonts w:ascii="Times New Roman" w:hAnsi="Times New Roman"/>
              </w:rPr>
              <w:t>2053 (річний показник</w:t>
            </w:r>
            <w:r w:rsidR="00DA6AFD" w:rsidRPr="005A7C74">
              <w:rPr>
                <w:rFonts w:ascii="Times New Roman" w:hAnsi="Times New Roman"/>
              </w:rPr>
              <w:t xml:space="preserve"> за програмою</w:t>
            </w:r>
            <w:r w:rsidRPr="005A7C74">
              <w:rPr>
                <w:rFonts w:ascii="Times New Roman" w:hAnsi="Times New Roman"/>
              </w:rPr>
              <w:t>)</w:t>
            </w:r>
          </w:p>
          <w:p w:rsidR="002F2CFD" w:rsidRPr="005A7C74" w:rsidRDefault="002F2CFD" w:rsidP="00E24F7C">
            <w:pPr>
              <w:jc w:val="center"/>
              <w:rPr>
                <w:rFonts w:ascii="Times New Roman" w:hAnsi="Times New Roman"/>
              </w:rPr>
            </w:pPr>
            <w:r w:rsidRPr="005A7C74">
              <w:rPr>
                <w:rFonts w:ascii="Times New Roman" w:hAnsi="Times New Roman"/>
              </w:rPr>
              <w:t>фактично</w:t>
            </w:r>
            <w:r w:rsidR="004D2E02" w:rsidRPr="005A7C74">
              <w:rPr>
                <w:rFonts w:ascii="Times New Roman" w:hAnsi="Times New Roman"/>
              </w:rPr>
              <w:t xml:space="preserve"> п</w:t>
            </w:r>
            <w:r w:rsidR="00A642EA" w:rsidRPr="005A7C74">
              <w:rPr>
                <w:rFonts w:ascii="Times New Roman" w:hAnsi="Times New Roman"/>
              </w:rPr>
              <w:t xml:space="preserve">ідлягало </w:t>
            </w:r>
            <w:r w:rsidRPr="005A7C74">
              <w:rPr>
                <w:rFonts w:ascii="Times New Roman" w:hAnsi="Times New Roman"/>
              </w:rPr>
              <w:t xml:space="preserve">охопленню соціальною підтримкою </w:t>
            </w:r>
            <w:r w:rsidR="00A642EA" w:rsidRPr="005A7C74">
              <w:rPr>
                <w:rFonts w:ascii="Times New Roman" w:hAnsi="Times New Roman"/>
              </w:rPr>
              <w:t xml:space="preserve">в </w:t>
            </w:r>
            <w:r w:rsidR="008848C4" w:rsidRPr="005A7C74">
              <w:rPr>
                <w:rFonts w:ascii="Times New Roman" w:hAnsi="Times New Roman"/>
              </w:rPr>
              <w:t xml:space="preserve">2018 році </w:t>
            </w:r>
            <w:r w:rsidR="00A642EA" w:rsidRPr="005A7C74">
              <w:rPr>
                <w:rFonts w:ascii="Times New Roman" w:hAnsi="Times New Roman"/>
              </w:rPr>
              <w:t xml:space="preserve"> </w:t>
            </w:r>
            <w:r w:rsidR="008848C4" w:rsidRPr="005A7C74">
              <w:rPr>
                <w:rFonts w:ascii="Times New Roman" w:hAnsi="Times New Roman"/>
              </w:rPr>
              <w:t xml:space="preserve"> </w:t>
            </w:r>
          </w:p>
          <w:p w:rsidR="00A642EA" w:rsidRPr="005A7C74" w:rsidRDefault="00ED3ED7" w:rsidP="00E24F7C">
            <w:pPr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>1622</w:t>
            </w:r>
            <w:r w:rsidR="00AC2910" w:rsidRPr="005A7C74">
              <w:rPr>
                <w:rFonts w:ascii="Times New Roman" w:hAnsi="Times New Roman"/>
              </w:rPr>
              <w:t xml:space="preserve"> </w:t>
            </w:r>
            <w:r w:rsidR="00E24F7C" w:rsidRPr="005A7C74">
              <w:rPr>
                <w:rFonts w:ascii="Times New Roman" w:hAnsi="Times New Roman"/>
              </w:rPr>
              <w:t>чол.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A642EA" w:rsidRPr="005A7C74" w:rsidRDefault="00ED3ED7" w:rsidP="008848C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1622</w:t>
            </w:r>
          </w:p>
          <w:p w:rsidR="002612E9" w:rsidRPr="005A7C74" w:rsidRDefault="002F2CFD" w:rsidP="00A642EA">
            <w:pPr>
              <w:jc w:val="center"/>
              <w:rPr>
                <w:rFonts w:ascii="Times New Roman" w:hAnsi="Times New Roman"/>
                <w:color w:val="C00000"/>
                <w:lang w:val="ru-RU"/>
              </w:rPr>
            </w:pPr>
            <w:r w:rsidRPr="005A7C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A642EA" w:rsidRPr="005A7C74" w:rsidRDefault="00AC2910" w:rsidP="00E24F7C">
            <w:pPr>
              <w:ind w:left="780"/>
              <w:rPr>
                <w:rFonts w:ascii="Times New Roman" w:hAnsi="Times New Roman"/>
              </w:rPr>
            </w:pPr>
            <w:r w:rsidRPr="005A7C74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A642EA" w:rsidRPr="005A7C74" w:rsidRDefault="00AC2910" w:rsidP="00A642EA">
            <w:pPr>
              <w:jc w:val="center"/>
              <w:rPr>
                <w:rFonts w:ascii="Times New Roman" w:hAnsi="Times New Roman"/>
              </w:rPr>
            </w:pPr>
            <w:r w:rsidRPr="005A7C74">
              <w:rPr>
                <w:rFonts w:ascii="Times New Roman" w:hAnsi="Times New Roman"/>
              </w:rPr>
              <w:t>100,0</w:t>
            </w:r>
            <w:r w:rsidR="005E55DE" w:rsidRPr="005A7C74">
              <w:rPr>
                <w:rFonts w:ascii="Times New Roman" w:hAnsi="Times New Roman"/>
              </w:rPr>
              <w:t>%</w:t>
            </w:r>
          </w:p>
        </w:tc>
        <w:tc>
          <w:tcPr>
            <w:tcW w:w="2989" w:type="dxa"/>
            <w:vAlign w:val="center"/>
          </w:tcPr>
          <w:p w:rsidR="00A642EA" w:rsidRPr="00A521F0" w:rsidRDefault="00AC2910" w:rsidP="004D2E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642EA" w:rsidRPr="00A521F0" w:rsidTr="00D74492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3052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ефективності</w:t>
            </w:r>
          </w:p>
        </w:tc>
        <w:tc>
          <w:tcPr>
            <w:tcW w:w="231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D907BE" w:rsidRPr="00AF7F75" w:rsidTr="00D74492">
        <w:trPr>
          <w:jc w:val="center"/>
        </w:trPr>
        <w:tc>
          <w:tcPr>
            <w:tcW w:w="636" w:type="dxa"/>
          </w:tcPr>
          <w:p w:rsidR="00A642EA" w:rsidRPr="00AF7F75" w:rsidRDefault="00A642EA" w:rsidP="00A642E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A642EA" w:rsidRPr="00AF7F75" w:rsidRDefault="00A642EA" w:rsidP="00A642EA">
            <w:pPr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Середній розмір витрат на соц. допомогу (продуктові або гігієнічні набори) на 1 хворого (</w:t>
            </w:r>
            <w:proofErr w:type="spellStart"/>
            <w:r w:rsidRPr="00AF7F75">
              <w:rPr>
                <w:rFonts w:ascii="Times New Roman" w:hAnsi="Times New Roman"/>
                <w:color w:val="000000" w:themeColor="text1"/>
              </w:rPr>
              <w:t>тис.грн</w:t>
            </w:r>
            <w:proofErr w:type="spellEnd"/>
            <w:r w:rsidRPr="00AF7F75">
              <w:rPr>
                <w:rFonts w:ascii="Times New Roman" w:hAnsi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vAlign w:val="center"/>
          </w:tcPr>
          <w:p w:rsidR="00A642EA" w:rsidRPr="00AF7F75" w:rsidRDefault="006C4C4C" w:rsidP="006C4C4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1,559</w:t>
            </w:r>
          </w:p>
        </w:tc>
        <w:tc>
          <w:tcPr>
            <w:tcW w:w="3574" w:type="dxa"/>
            <w:vAlign w:val="center"/>
          </w:tcPr>
          <w:p w:rsidR="00A642EA" w:rsidRPr="00AF7F75" w:rsidRDefault="00AF7F75" w:rsidP="00AC29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1,8</w:t>
            </w:r>
            <w:r w:rsidR="00AC2910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1593" w:type="dxa"/>
            <w:vAlign w:val="center"/>
          </w:tcPr>
          <w:p w:rsidR="00A642EA" w:rsidRPr="00AF7F75" w:rsidRDefault="0019309D" w:rsidP="00045A5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75">
              <w:rPr>
                <w:rFonts w:ascii="Times New Roman" w:hAnsi="Times New Roman"/>
                <w:color w:val="000000" w:themeColor="text1"/>
              </w:rPr>
              <w:t>+</w:t>
            </w:r>
            <w:r w:rsidR="00D907BE" w:rsidRPr="00AF7F75">
              <w:rPr>
                <w:rFonts w:ascii="Times New Roman" w:hAnsi="Times New Roman"/>
                <w:color w:val="000000" w:themeColor="text1"/>
              </w:rPr>
              <w:t>0,</w:t>
            </w:r>
            <w:r w:rsidR="00045A59">
              <w:rPr>
                <w:rFonts w:ascii="Times New Roman" w:hAnsi="Times New Roman"/>
                <w:color w:val="000000" w:themeColor="text1"/>
              </w:rPr>
              <w:t>259</w:t>
            </w:r>
          </w:p>
        </w:tc>
        <w:tc>
          <w:tcPr>
            <w:tcW w:w="1580" w:type="dxa"/>
            <w:vAlign w:val="center"/>
          </w:tcPr>
          <w:p w:rsidR="00A642EA" w:rsidRPr="00AF7F75" w:rsidRDefault="00045A59" w:rsidP="00A642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116,6</w:t>
            </w:r>
          </w:p>
        </w:tc>
        <w:tc>
          <w:tcPr>
            <w:tcW w:w="2989" w:type="dxa"/>
            <w:vAlign w:val="center"/>
          </w:tcPr>
          <w:p w:rsidR="00A642EA" w:rsidRPr="00AF7F75" w:rsidRDefault="00A642EA" w:rsidP="00A642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642EA" w:rsidRPr="00A521F0" w:rsidTr="00D74492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3052" w:type="dxa"/>
          </w:tcPr>
          <w:p w:rsidR="00A642EA" w:rsidRPr="00A521F0" w:rsidRDefault="00A642EA" w:rsidP="00A642EA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якості</w:t>
            </w:r>
          </w:p>
        </w:tc>
        <w:tc>
          <w:tcPr>
            <w:tcW w:w="231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642EA" w:rsidRPr="00A521F0" w:rsidTr="00D74492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A642EA" w:rsidRDefault="00A642EA" w:rsidP="00A642EA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Динаміка відсотка хворих 1-4 категорій, охоплених соціальною допомогою (%)</w:t>
            </w:r>
          </w:p>
          <w:p w:rsidR="00320594" w:rsidRPr="00A521F0" w:rsidRDefault="00320594" w:rsidP="00A642EA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A642EA" w:rsidRPr="00A521F0" w:rsidRDefault="00296D93" w:rsidP="005E55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E24F7C" w:rsidRPr="005E55DE">
              <w:rPr>
                <w:rFonts w:ascii="Times New Roman" w:hAnsi="Times New Roman"/>
              </w:rPr>
              <w:t>%</w:t>
            </w:r>
          </w:p>
        </w:tc>
        <w:tc>
          <w:tcPr>
            <w:tcW w:w="1593" w:type="dxa"/>
            <w:vAlign w:val="center"/>
          </w:tcPr>
          <w:p w:rsidR="00A642EA" w:rsidRPr="00A521F0" w:rsidRDefault="00250316" w:rsidP="00296D93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  <w:r w:rsidR="00296D93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A642EA" w:rsidRPr="00A521F0" w:rsidRDefault="00296D93" w:rsidP="00A642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250316" w:rsidRPr="00A521F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89" w:type="dxa"/>
            <w:vAlign w:val="center"/>
          </w:tcPr>
          <w:p w:rsidR="00A642EA" w:rsidRPr="00A521F0" w:rsidRDefault="00296D93" w:rsidP="00A642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24F7C" w:rsidRPr="00A521F0">
              <w:rPr>
                <w:rFonts w:ascii="Times New Roman" w:hAnsi="Times New Roman"/>
              </w:rPr>
              <w:t xml:space="preserve"> </w:t>
            </w:r>
            <w:r w:rsidR="00A642EA" w:rsidRPr="00A521F0">
              <w:rPr>
                <w:rFonts w:ascii="Times New Roman" w:hAnsi="Times New Roman"/>
              </w:rPr>
              <w:t xml:space="preserve">  </w:t>
            </w:r>
          </w:p>
        </w:tc>
      </w:tr>
      <w:tr w:rsidR="00A642EA" w:rsidRPr="00A521F0" w:rsidTr="0036459C">
        <w:trPr>
          <w:jc w:val="center"/>
        </w:trPr>
        <w:tc>
          <w:tcPr>
            <w:tcW w:w="636" w:type="dxa"/>
            <w:tcBorders>
              <w:bottom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lastRenderedPageBreak/>
              <w:t>3.5.</w:t>
            </w:r>
          </w:p>
        </w:tc>
        <w:tc>
          <w:tcPr>
            <w:tcW w:w="15098" w:type="dxa"/>
            <w:gridSpan w:val="6"/>
            <w:tcBorders>
              <w:bottom w:val="single" w:sz="4" w:space="0" w:color="auto"/>
            </w:tcBorders>
          </w:tcPr>
          <w:p w:rsidR="00A642EA" w:rsidRPr="00A521F0" w:rsidRDefault="00A642EA" w:rsidP="00A642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Зміцнення моделі комплексного надання інтегрованих послуг хворим на туберкульоз із залученням працівників закладів первинної медичної допомоги та громад шляхом широкого застосування сучасних інформаційних та комунікаційних технологій</w:t>
            </w:r>
          </w:p>
        </w:tc>
      </w:tr>
      <w:tr w:rsidR="00A642EA" w:rsidRPr="00A521F0" w:rsidTr="0036459C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Default="00A642EA" w:rsidP="00A642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зростання відсотка хворих 1 - 4 категорії, які лікуються у закладах первинної медичної допомоги та із залученням неурядових організацій (%)</w:t>
            </w:r>
          </w:p>
          <w:p w:rsidR="00320594" w:rsidRPr="00A521F0" w:rsidRDefault="00320594" w:rsidP="00A64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80%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2E9" w:rsidRPr="00A521F0" w:rsidRDefault="00DA6AFD" w:rsidP="00296D9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</w:t>
            </w:r>
            <w:r w:rsidR="00296D9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0F2C9C" w:rsidP="00296D9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+3,</w:t>
            </w:r>
            <w:r w:rsidR="00296D93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EA" w:rsidRPr="000F2C9C" w:rsidRDefault="004D2E02" w:rsidP="00296D93">
            <w:pPr>
              <w:jc w:val="center"/>
              <w:rPr>
                <w:rFonts w:ascii="Times New Roman" w:hAnsi="Times New Roman"/>
                <w:lang w:val="en-US"/>
              </w:rPr>
            </w:pPr>
            <w:r w:rsidRPr="00A521F0">
              <w:rPr>
                <w:rFonts w:ascii="Times New Roman" w:hAnsi="Times New Roman"/>
                <w:lang w:val="ru-RU"/>
              </w:rPr>
              <w:t>10</w:t>
            </w:r>
            <w:r w:rsidR="000F2C9C">
              <w:rPr>
                <w:rFonts w:ascii="Times New Roman" w:hAnsi="Times New Roman"/>
                <w:lang w:val="ru-RU"/>
              </w:rPr>
              <w:t>4</w:t>
            </w:r>
            <w:r w:rsidRPr="00A521F0">
              <w:rPr>
                <w:rFonts w:ascii="Times New Roman" w:hAnsi="Times New Roman"/>
                <w:lang w:val="ru-RU"/>
              </w:rPr>
              <w:t>,</w:t>
            </w:r>
            <w:r w:rsidR="00296D93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  <w:lang w:val="ru-RU"/>
              </w:rPr>
              <w:t xml:space="preserve"> </w:t>
            </w:r>
            <w:r w:rsidRPr="00A521F0">
              <w:rPr>
                <w:rFonts w:ascii="Times New Roman" w:hAnsi="Times New Roman"/>
              </w:rPr>
              <w:t xml:space="preserve"> </w:t>
            </w:r>
          </w:p>
        </w:tc>
      </w:tr>
      <w:tr w:rsidR="00A642EA" w:rsidRPr="00A521F0" w:rsidTr="0036459C">
        <w:trPr>
          <w:jc w:val="center"/>
        </w:trPr>
        <w:tc>
          <w:tcPr>
            <w:tcW w:w="636" w:type="dxa"/>
            <w:tcBorders>
              <w:top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21F0">
              <w:rPr>
                <w:rFonts w:ascii="Times New Roman" w:hAnsi="Times New Roman" w:cs="Times New Roman"/>
                <w:b/>
                <w:color w:val="000000" w:themeColor="text1"/>
              </w:rPr>
              <w:t>3.6.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Забезпечення безперервності надання послуг мігрантам, особам без громадянства, внутрішньо переміщеним особам, учасникам АТО</w:t>
            </w:r>
          </w:p>
        </w:tc>
      </w:tr>
      <w:tr w:rsidR="00A642EA" w:rsidRPr="00A521F0" w:rsidTr="00D74492">
        <w:trPr>
          <w:jc w:val="center"/>
        </w:trPr>
        <w:tc>
          <w:tcPr>
            <w:tcW w:w="636" w:type="dxa"/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A642EA" w:rsidRPr="00A521F0" w:rsidRDefault="00A642EA" w:rsidP="00A642EA">
            <w:pPr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Забезпечення охоплення безперервним лікуванням хворих на туберкульоз внутрішньо переміщених осіб, мігрантів, осіб без громадянства, учасників АТО (%)</w:t>
            </w:r>
          </w:p>
        </w:tc>
        <w:tc>
          <w:tcPr>
            <w:tcW w:w="231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090B32" w:rsidRPr="00A521F0" w:rsidRDefault="00E32935" w:rsidP="00A642EA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  <w:p w:rsidR="00A642EA" w:rsidRPr="00A521F0" w:rsidRDefault="00A642EA" w:rsidP="00A642EA">
            <w:pPr>
              <w:jc w:val="center"/>
              <w:rPr>
                <w:rFonts w:ascii="Times New Roman" w:hAnsi="Times New Roman"/>
                <w:lang w:val="en-US"/>
              </w:rPr>
            </w:pPr>
            <w:r w:rsidRPr="00A521F0">
              <w:rPr>
                <w:rFonts w:ascii="Times New Roman" w:hAnsi="Times New Roman"/>
                <w:color w:val="C00000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2989" w:type="dxa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</w:p>
        </w:tc>
      </w:tr>
      <w:tr w:rsidR="00A642EA" w:rsidRPr="00A521F0" w:rsidTr="00DA6AFD">
        <w:trPr>
          <w:jc w:val="center"/>
        </w:trPr>
        <w:tc>
          <w:tcPr>
            <w:tcW w:w="636" w:type="dxa"/>
            <w:tcBorders>
              <w:bottom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t>3.7.</w:t>
            </w:r>
          </w:p>
        </w:tc>
        <w:tc>
          <w:tcPr>
            <w:tcW w:w="15098" w:type="dxa"/>
            <w:gridSpan w:val="6"/>
            <w:tcBorders>
              <w:bottom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Зміцнення співпраці між цивільним та пенітенціарним сектором з метою забезпечення безперервності лікування пацієнтів, які переводяться з пенітенціарних закладів до закладів цивільного сектора та навпаки</w:t>
            </w:r>
          </w:p>
        </w:tc>
      </w:tr>
      <w:tr w:rsidR="00A642EA" w:rsidRPr="00A521F0" w:rsidTr="00DA6AFD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Забезпечення охоплення безперервним лікуванням хворих на туберкульоз, які переводяться з пенітенціарних закладів до закладів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21F0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EA" w:rsidRPr="00A521F0" w:rsidRDefault="00E32935" w:rsidP="00A642EA">
            <w:pPr>
              <w:jc w:val="center"/>
              <w:rPr>
                <w:rFonts w:ascii="Times New Roman" w:hAnsi="Times New Roman"/>
                <w:color w:val="C00000"/>
                <w:lang w:val="en-US"/>
              </w:rPr>
            </w:pPr>
            <w:r w:rsidRPr="00A521F0">
              <w:rPr>
                <w:rFonts w:ascii="Times New Roman" w:hAnsi="Times New Roman"/>
                <w:lang w:val="ru-RU"/>
              </w:rPr>
              <w:t>100,0</w:t>
            </w:r>
          </w:p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</w:p>
        </w:tc>
      </w:tr>
      <w:tr w:rsidR="00A642EA" w:rsidRPr="00A521F0" w:rsidTr="00DA6AFD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t>3.8.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E81879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Забезпечення належного надання паліативної допомоги хворим на туберкульоз</w:t>
            </w:r>
          </w:p>
        </w:tc>
      </w:tr>
      <w:tr w:rsidR="00A642EA" w:rsidRPr="00A521F0" w:rsidTr="00DA6AFD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Забезпечення охоплення паліативним лікуванням хворих відповідно до потреби (%)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21F0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D1E" w:rsidRPr="00A521F0" w:rsidRDefault="00E32935" w:rsidP="00A642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521F0">
              <w:rPr>
                <w:rFonts w:ascii="Times New Roman" w:hAnsi="Times New Roman" w:cs="Times New Roman"/>
                <w:color w:val="000000" w:themeColor="text1"/>
                <w:lang w:val="ru-RU"/>
              </w:rPr>
              <w:t>100,0</w:t>
            </w:r>
          </w:p>
          <w:p w:rsidR="00A642EA" w:rsidRPr="00A521F0" w:rsidRDefault="00A642EA" w:rsidP="00A642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521F0">
              <w:rPr>
                <w:rFonts w:ascii="Times New Roman" w:hAnsi="Times New Roman" w:cs="Times New Roman"/>
                <w:color w:val="C00000"/>
                <w:lang w:val="ru-RU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</w:p>
        </w:tc>
      </w:tr>
      <w:tr w:rsidR="00A642EA" w:rsidRPr="00A521F0" w:rsidTr="00DA6AFD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w="1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320594" w:rsidRDefault="00A642EA" w:rsidP="00E8187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20594">
              <w:rPr>
                <w:rFonts w:ascii="Times New Roman" w:eastAsia="Times New Roman" w:hAnsi="Times New Roman" w:cs="Times New Roman"/>
                <w:b/>
                <w:lang w:eastAsia="ru-RU"/>
              </w:rPr>
              <w:t>Спільні заходи боротьби з ко-інфекцією туберкульоз/ ВІЛ-інфекція та ведення поєднаних патологій</w:t>
            </w:r>
          </w:p>
        </w:tc>
      </w:tr>
      <w:tr w:rsidR="00A642EA" w:rsidRPr="00A521F0" w:rsidTr="00DA6AFD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4.1.</w:t>
            </w:r>
          </w:p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Забезпечення співпраці на регіональному рівні для </w:t>
            </w: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сприяння наданню комплексних послуг хворим на ко-інфекцію туберкульоз/ВІЛ та поєднані патології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2EA" w:rsidRPr="00A521F0" w:rsidTr="00DA6AFD">
        <w:trPr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Розроблений та впроваджений план спільних заходів щодо протидії захворюванню на ко-інфекцію (туберкульоз/ВІЛ-інфекцію/СНІД) на регіональному рівні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2EA" w:rsidRPr="00A521F0" w:rsidRDefault="00A642EA" w:rsidP="00A642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21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2EA" w:rsidRPr="00A521F0" w:rsidRDefault="008116A0" w:rsidP="00A642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2EA" w:rsidRPr="00A521F0" w:rsidRDefault="008116A0" w:rsidP="00A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2EA" w:rsidRPr="00A521F0" w:rsidRDefault="008116A0" w:rsidP="00A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bookmarkStart w:id="2" w:name="_GoBack"/>
            <w:bookmarkEnd w:id="2"/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2EA" w:rsidRPr="00A521F0" w:rsidRDefault="008116A0" w:rsidP="00A64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42EA" w:rsidRPr="00A521F0" w:rsidTr="00A62160">
        <w:trPr>
          <w:trHeight w:val="52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4.2.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EA" w:rsidRPr="00A521F0" w:rsidRDefault="00A642EA" w:rsidP="00A64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lang w:eastAsia="ru-RU"/>
              </w:rPr>
              <w:t>Забезпечення 100 % доступу хворих до консультування та тестування на ВІЛ</w:t>
            </w:r>
          </w:p>
        </w:tc>
      </w:tr>
      <w:tr w:rsidR="00664FB7" w:rsidRPr="00A521F0" w:rsidTr="00A62160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Забезпечення охоплення хворих на туберкульоз обстеженням на ВІЛ (%)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B7" w:rsidRDefault="00664FB7" w:rsidP="00664FB7">
            <w:pPr>
              <w:rPr>
                <w:rFonts w:ascii="Times New Roman" w:hAnsi="Times New Roman"/>
                <w:sz w:val="20"/>
                <w:szCs w:val="20"/>
                <w:highlight w:val="green"/>
                <w:u w:val="single"/>
              </w:rPr>
            </w:pPr>
          </w:p>
          <w:p w:rsidR="00664FB7" w:rsidRPr="00861C44" w:rsidRDefault="001721BD" w:rsidP="00664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  <w:r w:rsidR="00861C44" w:rsidRPr="00861C44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664FB7" w:rsidRPr="006A1040" w:rsidRDefault="00664FB7" w:rsidP="00664FB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u w:val="single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1721BD" w:rsidP="00664FB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1721BD" w:rsidP="006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521F0">
              <w:rPr>
                <w:rFonts w:ascii="Times New Roman" w:hAnsi="Times New Roman"/>
                <w:highlight w:val="yellow"/>
              </w:rPr>
              <w:t xml:space="preserve">  </w:t>
            </w:r>
          </w:p>
        </w:tc>
      </w:tr>
      <w:tr w:rsidR="001721BD" w:rsidRPr="00A521F0" w:rsidTr="00A62160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BD" w:rsidRPr="00A521F0" w:rsidRDefault="001721BD" w:rsidP="001721BD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4.3.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BD" w:rsidRPr="00A521F0" w:rsidRDefault="001721BD" w:rsidP="001721B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Забезпечення 100 % доступу хворих на туберкульоз/ВІЛ до профілактичного лікування </w:t>
            </w:r>
            <w:proofErr w:type="spellStart"/>
            <w:r w:rsidRPr="00A521F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ко-тримоксазолом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BD" w:rsidRPr="0083450A" w:rsidRDefault="001721BD" w:rsidP="001721BD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100%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BD" w:rsidRDefault="001721BD" w:rsidP="001721BD">
            <w:pPr>
              <w:rPr>
                <w:rFonts w:ascii="Times New Roman" w:hAnsi="Times New Roman"/>
                <w:sz w:val="20"/>
                <w:szCs w:val="20"/>
                <w:highlight w:val="green"/>
                <w:u w:val="single"/>
              </w:rPr>
            </w:pPr>
          </w:p>
          <w:p w:rsidR="001721BD" w:rsidRPr="00861C44" w:rsidRDefault="001721BD" w:rsidP="00172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  <w:r w:rsidRPr="00861C44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1721BD" w:rsidRPr="006A1040" w:rsidRDefault="001721BD" w:rsidP="001721B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u w:val="single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BD" w:rsidRPr="00A521F0" w:rsidRDefault="001721BD" w:rsidP="001721B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BD" w:rsidRPr="00A521F0" w:rsidRDefault="001721BD" w:rsidP="001721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BD" w:rsidRPr="00A521F0" w:rsidRDefault="001721BD" w:rsidP="001721BD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A521F0">
              <w:rPr>
                <w:rFonts w:ascii="Times New Roman" w:hAnsi="Times New Roman"/>
                <w:color w:val="000000" w:themeColor="text1"/>
                <w:highlight w:val="yellow"/>
              </w:rPr>
              <w:t xml:space="preserve"> </w:t>
            </w:r>
          </w:p>
        </w:tc>
      </w:tr>
      <w:tr w:rsidR="00664FB7" w:rsidRPr="00A521F0" w:rsidTr="008F7DCB">
        <w:trPr>
          <w:jc w:val="center"/>
        </w:trPr>
        <w:tc>
          <w:tcPr>
            <w:tcW w:w="636" w:type="dxa"/>
            <w:tcBorders>
              <w:top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  <w:b/>
                <w:i/>
              </w:rPr>
              <w:t>ІІ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</w:tcBorders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  <w:b/>
                <w:i/>
              </w:rPr>
              <w:t xml:space="preserve"> Системна підтримка та реформа надання послуг</w:t>
            </w: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</w:t>
            </w:r>
          </w:p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Епіднагляд та управління даними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FB7" w:rsidRPr="00A521F0" w:rsidTr="0010288A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eastAsia="Times New Roman" w:hAnsi="Times New Roman" w:cs="Times New Roman"/>
                <w:color w:val="264969"/>
                <w:lang w:eastAsia="ru-RU"/>
              </w:rPr>
              <w:t>1.1.</w:t>
            </w:r>
          </w:p>
        </w:tc>
        <w:tc>
          <w:tcPr>
            <w:tcW w:w="15098" w:type="dxa"/>
            <w:gridSpan w:val="6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Розбудова єдиної системи моніторингу та оцінки ефективності заходів, спрямованих на протидію туберкульозу з метою удосконалення процесу стратегічного планування, виконання державної та Програми, благодійних програм, проектів міжнародної технічної допомоги</w:t>
            </w:r>
          </w:p>
        </w:tc>
      </w:tr>
      <w:tr w:rsidR="001721BD" w:rsidRPr="00A521F0" w:rsidTr="00D74492">
        <w:trPr>
          <w:jc w:val="center"/>
        </w:trPr>
        <w:tc>
          <w:tcPr>
            <w:tcW w:w="636" w:type="dxa"/>
          </w:tcPr>
          <w:p w:rsidR="001721BD" w:rsidRPr="00A521F0" w:rsidRDefault="001721BD" w:rsidP="001721BD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1721BD" w:rsidRPr="00A521F0" w:rsidRDefault="001721BD" w:rsidP="001721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Зростання відсотка фахівців протитуберкульозної служби, які пройшли навчання з питань моніторингу та оцінки, відповідно до потреби (%)</w:t>
            </w:r>
          </w:p>
        </w:tc>
        <w:tc>
          <w:tcPr>
            <w:tcW w:w="2310" w:type="dxa"/>
            <w:vAlign w:val="center"/>
          </w:tcPr>
          <w:p w:rsidR="001721BD" w:rsidRPr="00A521F0" w:rsidRDefault="001721BD" w:rsidP="001721BD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1721BD" w:rsidRDefault="001721BD" w:rsidP="001721BD">
            <w:pPr>
              <w:rPr>
                <w:rFonts w:ascii="Times New Roman" w:hAnsi="Times New Roman"/>
                <w:sz w:val="20"/>
                <w:szCs w:val="20"/>
                <w:highlight w:val="green"/>
                <w:u w:val="single"/>
              </w:rPr>
            </w:pPr>
          </w:p>
          <w:p w:rsidR="001721BD" w:rsidRPr="00861C44" w:rsidRDefault="005A7C74" w:rsidP="00172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1721BD" w:rsidRPr="006A1040" w:rsidRDefault="001721BD" w:rsidP="001721B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u w:val="single"/>
                <w:lang w:val="ru-RU"/>
              </w:rPr>
            </w:pPr>
          </w:p>
        </w:tc>
        <w:tc>
          <w:tcPr>
            <w:tcW w:w="1593" w:type="dxa"/>
            <w:vAlign w:val="center"/>
          </w:tcPr>
          <w:p w:rsidR="001721BD" w:rsidRPr="00A521F0" w:rsidRDefault="001721BD" w:rsidP="001721B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1721BD" w:rsidRPr="00A521F0" w:rsidRDefault="001721BD" w:rsidP="001721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989" w:type="dxa"/>
            <w:vAlign w:val="center"/>
          </w:tcPr>
          <w:p w:rsidR="001721BD" w:rsidRPr="00A521F0" w:rsidRDefault="001721BD" w:rsidP="00172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521F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64FB7" w:rsidRPr="00A521F0" w:rsidTr="0010288A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1.2</w:t>
            </w:r>
          </w:p>
        </w:tc>
        <w:tc>
          <w:tcPr>
            <w:tcW w:w="15098" w:type="dxa"/>
            <w:gridSpan w:val="6"/>
          </w:tcPr>
          <w:p w:rsidR="00664FB7" w:rsidRPr="00A521F0" w:rsidRDefault="00664FB7" w:rsidP="00664FB7">
            <w:pPr>
              <w:rPr>
                <w:rFonts w:ascii="Times New Roman" w:hAnsi="Times New Roman" w:cs="Times New Roman"/>
                <w:b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lang w:eastAsia="ru-RU"/>
              </w:rPr>
              <w:t>Забезпечення діяльності центру моніторингу та оцінки протидії захворюванню на туберкульоз</w:t>
            </w: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 xml:space="preserve">Створений та функціонує центр моніторингу та оцінки заходів протидії </w:t>
            </w: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захворюванню на туберкульоз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</w:p>
        </w:tc>
      </w:tr>
      <w:tr w:rsidR="00664FB7" w:rsidRPr="00A521F0" w:rsidTr="0010288A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15098" w:type="dxa"/>
            <w:gridSpan w:val="6"/>
          </w:tcPr>
          <w:p w:rsidR="00664FB7" w:rsidRPr="00A521F0" w:rsidRDefault="00664FB7" w:rsidP="00664FB7">
            <w:pPr>
              <w:rPr>
                <w:rFonts w:ascii="Times New Roman" w:hAnsi="Times New Roman" w:cs="Times New Roman"/>
                <w:b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Розробка та впровадження плану моніторингу та оцінки ефективності виконання Програми</w:t>
            </w: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664FB7" w:rsidRDefault="00664FB7" w:rsidP="00664F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Розроблений та впроваджений план моніторингу та оцінки ефективності виконання Програми в регіоні</w:t>
            </w:r>
          </w:p>
          <w:p w:rsidR="00320594" w:rsidRPr="00A521F0" w:rsidRDefault="00320594" w:rsidP="00664FB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</w:p>
        </w:tc>
      </w:tr>
      <w:tr w:rsidR="00664FB7" w:rsidRPr="00A521F0" w:rsidTr="009E79DE">
        <w:trPr>
          <w:jc w:val="center"/>
        </w:trPr>
        <w:tc>
          <w:tcPr>
            <w:tcW w:w="636" w:type="dxa"/>
            <w:tcBorders>
              <w:bottom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1.4.</w:t>
            </w:r>
          </w:p>
        </w:tc>
        <w:tc>
          <w:tcPr>
            <w:tcW w:w="15098" w:type="dxa"/>
            <w:gridSpan w:val="6"/>
            <w:tcBorders>
              <w:bottom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 w:cs="Times New Roman"/>
                <w:b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lang w:eastAsia="ru-RU"/>
              </w:rPr>
              <w:t>Здійснення моніторингових візитів до відповідних закладів охорони здоров'я</w:t>
            </w:r>
          </w:p>
        </w:tc>
      </w:tr>
      <w:tr w:rsidR="00664FB7" w:rsidRPr="00A521F0" w:rsidTr="009E79DE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Охоплення моніторинговими візитами закладів охорони здоров'я первинного та вторинного рівнів надання медичної допомоги (%)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 </w:t>
            </w:r>
          </w:p>
        </w:tc>
      </w:tr>
      <w:tr w:rsidR="00664FB7" w:rsidRPr="00A521F0" w:rsidTr="00861C44">
        <w:trPr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1.5.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 w:cs="Times New Roman"/>
                <w:b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lang w:eastAsia="ru-RU"/>
              </w:rPr>
              <w:t>Забезпечення взаємного обміну інформацією між різними джерелами даних, що використовуються для епіднагляду за туберкульозом</w:t>
            </w:r>
          </w:p>
        </w:tc>
      </w:tr>
      <w:tr w:rsidR="00664FB7" w:rsidRPr="00A521F0" w:rsidTr="00861C44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Забезпечення показника відповідності даних, що використовуються для епіднагляду за туберкульозом та надаються з різних джерел (%)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811"/>
            <w:bookmarkEnd w:id="3"/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2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</w:p>
        </w:tc>
      </w:tr>
      <w:tr w:rsidR="00664FB7" w:rsidRPr="00A521F0" w:rsidTr="00861C44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t>Раціональне використання  лікарських засобів</w:t>
            </w:r>
          </w:p>
        </w:tc>
      </w:tr>
      <w:tr w:rsidR="00664FB7" w:rsidRPr="00A521F0" w:rsidTr="00085085">
        <w:trPr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 xml:space="preserve">Удосконалення </w:t>
            </w:r>
            <w:proofErr w:type="spellStart"/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фармаконагляду</w:t>
            </w:r>
            <w:proofErr w:type="spellEnd"/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 xml:space="preserve"> та контролю за побічними реакціями на основі наявних в Україні інструментів, технічних та кадрових ресурсів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664FB7" w:rsidRPr="00A521F0" w:rsidRDefault="00664FB7" w:rsidP="00664FB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64969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</w:p>
        </w:tc>
      </w:tr>
      <w:tr w:rsidR="00664FB7" w:rsidRPr="00A521F0" w:rsidTr="00025B1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Охоплення лікуванням побічних реакцій на протитуберкульозні препарати у хворих на туберкульоз відповідно до потреби (%)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842"/>
            <w:bookmarkEnd w:id="4"/>
          </w:p>
          <w:p w:rsidR="00664FB7" w:rsidRPr="00A521F0" w:rsidRDefault="00664FB7" w:rsidP="00664F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A521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</w:p>
        </w:tc>
      </w:tr>
      <w:tr w:rsidR="00664FB7" w:rsidRPr="00A521F0" w:rsidTr="00025B16">
        <w:trPr>
          <w:jc w:val="center"/>
        </w:trPr>
        <w:tc>
          <w:tcPr>
            <w:tcW w:w="15734" w:type="dxa"/>
            <w:gridSpan w:val="7"/>
            <w:tcBorders>
              <w:top w:val="single" w:sz="4" w:space="0" w:color="auto"/>
            </w:tcBorders>
          </w:tcPr>
          <w:p w:rsidR="00664FB7" w:rsidRPr="00A521F0" w:rsidRDefault="00664FB7" w:rsidP="00664FB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t xml:space="preserve">Інфекційний контроль за туберкульоз. </w:t>
            </w:r>
          </w:p>
          <w:p w:rsidR="00664FB7" w:rsidRPr="00A521F0" w:rsidRDefault="00664FB7" w:rsidP="00664FB7">
            <w:pPr>
              <w:ind w:left="450"/>
              <w:rPr>
                <w:rFonts w:ascii="Times New Roman" w:hAnsi="Times New Roman"/>
                <w:b/>
              </w:rPr>
            </w:pPr>
            <w:r w:rsidRPr="00A521F0">
              <w:rPr>
                <w:rFonts w:ascii="Times New Roman" w:hAnsi="Times New Roman"/>
                <w:b/>
              </w:rPr>
              <w:lastRenderedPageBreak/>
              <w:t xml:space="preserve">Запровадження сучасних заходів з інфекційного контролю за туберкульоз, спрямованих на запобігання поширення захворювання на туберкульоз у закладах охорони здоров’я та зміцнення матеріально-технічної бази протитуберкульозних закладів </w:t>
            </w: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lastRenderedPageBreak/>
              <w:t>1.</w:t>
            </w: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витрат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64FB7" w:rsidRPr="00094DF0" w:rsidTr="00D74492">
        <w:trPr>
          <w:jc w:val="center"/>
        </w:trPr>
        <w:tc>
          <w:tcPr>
            <w:tcW w:w="636" w:type="dxa"/>
          </w:tcPr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>Обсяг видатків (</w:t>
            </w:r>
            <w:proofErr w:type="spellStart"/>
            <w:r w:rsidRPr="00094DF0">
              <w:rPr>
                <w:rFonts w:ascii="Times New Roman" w:hAnsi="Times New Roman"/>
                <w:color w:val="000000" w:themeColor="text1"/>
              </w:rPr>
              <w:t>тис.грн</w:t>
            </w:r>
            <w:proofErr w:type="spellEnd"/>
            <w:r w:rsidRPr="00094DF0">
              <w:rPr>
                <w:rFonts w:ascii="Times New Roman" w:hAnsi="Times New Roman"/>
                <w:color w:val="000000" w:themeColor="text1"/>
              </w:rPr>
              <w:t>.)</w:t>
            </w:r>
          </w:p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>у тому числі:</w:t>
            </w:r>
          </w:p>
        </w:tc>
        <w:tc>
          <w:tcPr>
            <w:tcW w:w="2310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1 419,2</w:t>
            </w:r>
          </w:p>
        </w:tc>
        <w:tc>
          <w:tcPr>
            <w:tcW w:w="3574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921,5</w:t>
            </w:r>
          </w:p>
        </w:tc>
        <w:tc>
          <w:tcPr>
            <w:tcW w:w="1593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-497,7</w:t>
            </w:r>
          </w:p>
        </w:tc>
        <w:tc>
          <w:tcPr>
            <w:tcW w:w="1580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2989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Виконано </w:t>
            </w:r>
          </w:p>
        </w:tc>
      </w:tr>
      <w:tr w:rsidR="00664FB7" w:rsidRPr="00094DF0" w:rsidTr="00D74492">
        <w:trPr>
          <w:jc w:val="center"/>
        </w:trPr>
        <w:tc>
          <w:tcPr>
            <w:tcW w:w="636" w:type="dxa"/>
          </w:tcPr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 xml:space="preserve">Лампи для  </w:t>
            </w:r>
            <w:proofErr w:type="spellStart"/>
            <w:r w:rsidRPr="00094DF0">
              <w:rPr>
                <w:rFonts w:ascii="Times New Roman" w:hAnsi="Times New Roman"/>
                <w:color w:val="000000" w:themeColor="text1"/>
              </w:rPr>
              <w:t>бактеріцидних</w:t>
            </w:r>
            <w:proofErr w:type="spellEnd"/>
            <w:r w:rsidRPr="00094D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94DF0">
              <w:rPr>
                <w:rFonts w:ascii="Times New Roman" w:hAnsi="Times New Roman"/>
                <w:color w:val="000000" w:themeColor="text1"/>
              </w:rPr>
              <w:t>опромінювачів</w:t>
            </w:r>
            <w:proofErr w:type="spellEnd"/>
            <w:r w:rsidRPr="00094DF0"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</w:tc>
        <w:tc>
          <w:tcPr>
            <w:tcW w:w="2310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23,0</w:t>
            </w:r>
          </w:p>
        </w:tc>
        <w:tc>
          <w:tcPr>
            <w:tcW w:w="3574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</w:tc>
        <w:tc>
          <w:tcPr>
            <w:tcW w:w="1593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-5,2</w:t>
            </w:r>
          </w:p>
        </w:tc>
        <w:tc>
          <w:tcPr>
            <w:tcW w:w="1580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  <w:tc>
          <w:tcPr>
            <w:tcW w:w="2989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Виконано. </w:t>
            </w:r>
          </w:p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Товар (бактерицидні лампи до </w:t>
            </w:r>
            <w:proofErr w:type="spellStart"/>
            <w:r w:rsidRPr="00094DF0">
              <w:rPr>
                <w:rFonts w:ascii="Times New Roman" w:hAnsi="Times New Roman" w:cs="Times New Roman"/>
                <w:color w:val="000000" w:themeColor="text1"/>
              </w:rPr>
              <w:t>опромінювачів</w:t>
            </w:r>
            <w:proofErr w:type="spellEnd"/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 - 80 шт.) поставлено та профінансовано в повному обсязі. </w:t>
            </w:r>
          </w:p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Економія коштів – 5,2 тис. грн.  </w:t>
            </w:r>
          </w:p>
        </w:tc>
      </w:tr>
      <w:tr w:rsidR="00664FB7" w:rsidRPr="00094DF0" w:rsidTr="00D74492">
        <w:trPr>
          <w:jc w:val="center"/>
        </w:trPr>
        <w:tc>
          <w:tcPr>
            <w:tcW w:w="636" w:type="dxa"/>
          </w:tcPr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 xml:space="preserve">Маски медичні одноразові </w:t>
            </w:r>
          </w:p>
        </w:tc>
        <w:tc>
          <w:tcPr>
            <w:tcW w:w="2310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3574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23,5 </w:t>
            </w:r>
          </w:p>
        </w:tc>
        <w:tc>
          <w:tcPr>
            <w:tcW w:w="1593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-21,0</w:t>
            </w:r>
          </w:p>
        </w:tc>
        <w:tc>
          <w:tcPr>
            <w:tcW w:w="1580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47,2</w:t>
            </w:r>
          </w:p>
        </w:tc>
        <w:tc>
          <w:tcPr>
            <w:tcW w:w="2989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Виконано. </w:t>
            </w:r>
          </w:p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Товар </w:t>
            </w:r>
          </w:p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(маски медичні - 50 000 шт.) поставлено та профінансовано в повному обсязі. Економія коштів – 21,0 тис. грн. </w:t>
            </w:r>
          </w:p>
        </w:tc>
      </w:tr>
      <w:tr w:rsidR="00664FB7" w:rsidRPr="00094DF0" w:rsidTr="00D74492">
        <w:trPr>
          <w:jc w:val="center"/>
        </w:trPr>
        <w:tc>
          <w:tcPr>
            <w:tcW w:w="636" w:type="dxa"/>
          </w:tcPr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 xml:space="preserve">Респіратори </w:t>
            </w:r>
          </w:p>
        </w:tc>
        <w:tc>
          <w:tcPr>
            <w:tcW w:w="2310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1351,7</w:t>
            </w:r>
          </w:p>
        </w:tc>
        <w:tc>
          <w:tcPr>
            <w:tcW w:w="3574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880,2</w:t>
            </w:r>
          </w:p>
        </w:tc>
        <w:tc>
          <w:tcPr>
            <w:tcW w:w="1593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-471,5</w:t>
            </w:r>
          </w:p>
        </w:tc>
        <w:tc>
          <w:tcPr>
            <w:tcW w:w="1580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>65,1</w:t>
            </w:r>
          </w:p>
        </w:tc>
        <w:tc>
          <w:tcPr>
            <w:tcW w:w="2989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Виконано. </w:t>
            </w:r>
          </w:p>
          <w:p w:rsidR="00664FB7" w:rsidRPr="00094DF0" w:rsidRDefault="00664FB7" w:rsidP="00664F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4DF0">
              <w:rPr>
                <w:rFonts w:ascii="Times New Roman" w:hAnsi="Times New Roman" w:cs="Times New Roman"/>
                <w:color w:val="000000" w:themeColor="text1"/>
              </w:rPr>
              <w:t xml:space="preserve">Товар (респіратори - 84 000 шт.) поставлено та профінансовано в повному обсязі. Економія коштів – 471,5 тис. грн. </w:t>
            </w: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продукту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64FB7" w:rsidRPr="00A521F0" w:rsidTr="00D74492">
        <w:trPr>
          <w:jc w:val="center"/>
        </w:trPr>
        <w:tc>
          <w:tcPr>
            <w:tcW w:w="636" w:type="dxa"/>
            <w:shd w:val="clear" w:color="auto" w:fill="auto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shd w:val="clear" w:color="auto" w:fill="auto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Кількість медичних працівників протитуберкульозних закладів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lang w:val="ru-RU"/>
              </w:rPr>
            </w:pPr>
            <w:r w:rsidRPr="00A521F0">
              <w:rPr>
                <w:rFonts w:ascii="Times New Roman" w:hAnsi="Times New Roman"/>
                <w:lang w:val="ru-RU"/>
              </w:rPr>
              <w:t>972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664FB7" w:rsidRPr="00C06EBB" w:rsidRDefault="00664FB7" w:rsidP="00C06EBB">
            <w:pPr>
              <w:jc w:val="center"/>
              <w:rPr>
                <w:rFonts w:ascii="Times New Roman" w:hAnsi="Times New Roman"/>
              </w:rPr>
            </w:pPr>
            <w:r w:rsidRPr="00C06EBB">
              <w:rPr>
                <w:rFonts w:ascii="Times New Roman" w:hAnsi="Times New Roman"/>
                <w:lang w:val="en-US"/>
              </w:rPr>
              <w:t>7</w:t>
            </w:r>
            <w:r w:rsidR="00C06EBB" w:rsidRPr="00C06EBB">
              <w:rPr>
                <w:rFonts w:ascii="Times New Roman" w:hAnsi="Times New Roman"/>
              </w:rPr>
              <w:t>38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664FB7" w:rsidRPr="00C06EBB" w:rsidRDefault="00664FB7" w:rsidP="00C06EBB">
            <w:pPr>
              <w:jc w:val="center"/>
              <w:rPr>
                <w:rFonts w:ascii="Times New Roman" w:hAnsi="Times New Roman"/>
              </w:rPr>
            </w:pPr>
            <w:r w:rsidRPr="00C06EBB">
              <w:rPr>
                <w:rFonts w:ascii="Times New Roman" w:hAnsi="Times New Roman"/>
              </w:rPr>
              <w:t>-</w:t>
            </w:r>
            <w:r w:rsidRPr="00C06EBB">
              <w:rPr>
                <w:rFonts w:ascii="Times New Roman" w:hAnsi="Times New Roman"/>
                <w:lang w:val="en-US"/>
              </w:rPr>
              <w:t>2</w:t>
            </w:r>
            <w:r w:rsidRPr="00C06EBB">
              <w:rPr>
                <w:rFonts w:ascii="Times New Roman" w:hAnsi="Times New Roman"/>
              </w:rPr>
              <w:t>3</w:t>
            </w:r>
            <w:r w:rsidR="00C06EBB" w:rsidRPr="00C06EBB">
              <w:rPr>
                <w:rFonts w:ascii="Times New Roman" w:hAnsi="Times New Roman"/>
              </w:rPr>
              <w:t>4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664FB7" w:rsidRPr="00C06EBB" w:rsidRDefault="00664FB7" w:rsidP="00C06EBB">
            <w:pPr>
              <w:jc w:val="center"/>
              <w:rPr>
                <w:rFonts w:ascii="Times New Roman" w:hAnsi="Times New Roman"/>
              </w:rPr>
            </w:pPr>
            <w:r w:rsidRPr="00C06EBB">
              <w:rPr>
                <w:rFonts w:ascii="Times New Roman" w:hAnsi="Times New Roman"/>
                <w:lang w:val="en-US"/>
              </w:rPr>
              <w:t>76</w:t>
            </w:r>
            <w:r w:rsidRPr="00C06EBB">
              <w:rPr>
                <w:rFonts w:ascii="Times New Roman" w:hAnsi="Times New Roman"/>
              </w:rPr>
              <w:t>,</w:t>
            </w:r>
            <w:r w:rsidR="00C06EBB" w:rsidRPr="00C06EBB">
              <w:rPr>
                <w:rFonts w:ascii="Times New Roman" w:hAnsi="Times New Roman"/>
              </w:rPr>
              <w:t>0</w:t>
            </w:r>
            <w:r w:rsidRPr="00C06EBB">
              <w:rPr>
                <w:rFonts w:ascii="Times New Roman" w:hAnsi="Times New Roman"/>
              </w:rPr>
              <w:t>%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664FB7" w:rsidRPr="00950DC0" w:rsidRDefault="003F1B62" w:rsidP="00BC2A25">
            <w:pPr>
              <w:jc w:val="both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</w:rPr>
              <w:t xml:space="preserve"> Низька укомплектованість кадрами протитуберкульозних закладів за рахунок небажання   спеціалістів працювати в умовах</w:t>
            </w:r>
            <w:r w:rsidR="00BC2A25">
              <w:rPr>
                <w:rFonts w:ascii="Times New Roman" w:hAnsi="Times New Roman"/>
              </w:rPr>
              <w:t xml:space="preserve"> </w:t>
            </w:r>
            <w:proofErr w:type="spellStart"/>
            <w:r w:rsidR="00BC2A25">
              <w:rPr>
                <w:rFonts w:ascii="Times New Roman" w:hAnsi="Times New Roman"/>
              </w:rPr>
              <w:t>під</w:t>
            </w:r>
            <w:r>
              <w:rPr>
                <w:rFonts w:ascii="Times New Roman" w:hAnsi="Times New Roman"/>
              </w:rPr>
              <w:t>вишеного</w:t>
            </w:r>
            <w:proofErr w:type="spellEnd"/>
            <w:r>
              <w:rPr>
                <w:rFonts w:ascii="Times New Roman" w:hAnsi="Times New Roman"/>
              </w:rPr>
              <w:t xml:space="preserve"> ризику </w:t>
            </w:r>
            <w:r w:rsidR="00BC2A25">
              <w:rPr>
                <w:rFonts w:ascii="Times New Roman" w:hAnsi="Times New Roman"/>
              </w:rPr>
              <w:t xml:space="preserve">  захворюваності на </w:t>
            </w:r>
            <w:r w:rsidR="00BC2A25">
              <w:rPr>
                <w:rFonts w:ascii="Times New Roman" w:hAnsi="Times New Roman"/>
              </w:rPr>
              <w:lastRenderedPageBreak/>
              <w:t>туберкульоз</w:t>
            </w: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lastRenderedPageBreak/>
              <w:t>3.</w:t>
            </w: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ефективності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64FB7" w:rsidRPr="00094DF0" w:rsidTr="00D74492">
        <w:trPr>
          <w:jc w:val="center"/>
        </w:trPr>
        <w:tc>
          <w:tcPr>
            <w:tcW w:w="636" w:type="dxa"/>
          </w:tcPr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52" w:type="dxa"/>
          </w:tcPr>
          <w:p w:rsidR="00664FB7" w:rsidRPr="00094DF0" w:rsidRDefault="00664FB7" w:rsidP="00664FB7">
            <w:pPr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>Середній розмір витрат на 1 медичного працівника (</w:t>
            </w:r>
            <w:proofErr w:type="spellStart"/>
            <w:r w:rsidRPr="00094DF0">
              <w:rPr>
                <w:rFonts w:ascii="Times New Roman" w:hAnsi="Times New Roman"/>
                <w:color w:val="000000" w:themeColor="text1"/>
              </w:rPr>
              <w:t>тис.грн</w:t>
            </w:r>
            <w:proofErr w:type="spellEnd"/>
            <w:r w:rsidRPr="00094DF0">
              <w:rPr>
                <w:rFonts w:ascii="Times New Roman" w:hAnsi="Times New Roman"/>
                <w:color w:val="000000" w:themeColor="text1"/>
              </w:rPr>
              <w:t>.)</w:t>
            </w:r>
          </w:p>
        </w:tc>
        <w:tc>
          <w:tcPr>
            <w:tcW w:w="2310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>1,460</w:t>
            </w:r>
          </w:p>
        </w:tc>
        <w:tc>
          <w:tcPr>
            <w:tcW w:w="3574" w:type="dxa"/>
            <w:vAlign w:val="center"/>
          </w:tcPr>
          <w:p w:rsidR="00664FB7" w:rsidRPr="00094DF0" w:rsidRDefault="00094DF0" w:rsidP="00664F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>1,249</w:t>
            </w:r>
          </w:p>
        </w:tc>
        <w:tc>
          <w:tcPr>
            <w:tcW w:w="1593" w:type="dxa"/>
            <w:vAlign w:val="center"/>
          </w:tcPr>
          <w:p w:rsidR="00664FB7" w:rsidRPr="00094DF0" w:rsidRDefault="00094DF0" w:rsidP="00664F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>-0,211</w:t>
            </w:r>
          </w:p>
        </w:tc>
        <w:tc>
          <w:tcPr>
            <w:tcW w:w="1580" w:type="dxa"/>
            <w:vAlign w:val="center"/>
          </w:tcPr>
          <w:p w:rsidR="00664FB7" w:rsidRPr="00094DF0" w:rsidRDefault="00664FB7" w:rsidP="00094DF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4DF0">
              <w:rPr>
                <w:rFonts w:ascii="Times New Roman" w:hAnsi="Times New Roman"/>
                <w:color w:val="000000" w:themeColor="text1"/>
              </w:rPr>
              <w:t>85,</w:t>
            </w:r>
            <w:r w:rsidR="00094DF0" w:rsidRPr="00094DF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989" w:type="dxa"/>
            <w:vAlign w:val="center"/>
          </w:tcPr>
          <w:p w:rsidR="00664FB7" w:rsidRPr="00094DF0" w:rsidRDefault="00664FB7" w:rsidP="00664F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якості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664FB7" w:rsidRPr="00A521F0" w:rsidRDefault="00664FB7" w:rsidP="00861C44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Динаміка показника захворюваності на туберкульоз серед медичних працівників (показник на 100 тис. медичних працівників </w:t>
            </w:r>
            <w:proofErr w:type="spellStart"/>
            <w:r w:rsidR="00861C44">
              <w:rPr>
                <w:rFonts w:ascii="Times New Roman" w:hAnsi="Times New Roman"/>
                <w:lang w:val="ru-RU"/>
              </w:rPr>
              <w:t>протитуберкульозних</w:t>
            </w:r>
            <w:proofErr w:type="spellEnd"/>
            <w:r w:rsidR="00861C4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61C44">
              <w:rPr>
                <w:rFonts w:ascii="Times New Roman" w:hAnsi="Times New Roman"/>
                <w:lang w:val="ru-RU"/>
              </w:rPr>
              <w:t>закладів</w:t>
            </w:r>
            <w:proofErr w:type="spellEnd"/>
            <w:r w:rsidRPr="00A521F0">
              <w:rPr>
                <w:rFonts w:ascii="Times New Roman" w:hAnsi="Times New Roman"/>
              </w:rPr>
              <w:t>)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100,0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664FB7" w:rsidRPr="00861C44" w:rsidRDefault="00FF38E4" w:rsidP="00664FB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102,0</w:t>
            </w:r>
            <w:r w:rsidR="00861C4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664FB7" w:rsidRPr="00B16477" w:rsidRDefault="00B16477" w:rsidP="00FF38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FF38E4">
              <w:rPr>
                <w:rFonts w:ascii="Times New Roman" w:hAnsi="Times New Roman"/>
              </w:rPr>
              <w:t>2</w:t>
            </w:r>
          </w:p>
        </w:tc>
        <w:tc>
          <w:tcPr>
            <w:tcW w:w="1580" w:type="dxa"/>
            <w:vAlign w:val="center"/>
          </w:tcPr>
          <w:p w:rsidR="00664FB7" w:rsidRPr="00ED3ED7" w:rsidRDefault="00664FB7" w:rsidP="00664F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9" w:type="dxa"/>
            <w:vAlign w:val="center"/>
          </w:tcPr>
          <w:p w:rsidR="00664FB7" w:rsidRPr="00861C44" w:rsidRDefault="00664FB7" w:rsidP="00664FB7">
            <w:pPr>
              <w:jc w:val="both"/>
              <w:rPr>
                <w:rFonts w:ascii="Times New Roman" w:hAnsi="Times New Roman"/>
              </w:rPr>
            </w:pPr>
            <w:r w:rsidRPr="00861C44">
              <w:rPr>
                <w:rFonts w:ascii="Times New Roman" w:hAnsi="Times New Roman"/>
              </w:rPr>
              <w:t xml:space="preserve">За </w:t>
            </w:r>
            <w:r w:rsidR="00861C44" w:rsidRPr="00861C44">
              <w:rPr>
                <w:rFonts w:ascii="Times New Roman" w:hAnsi="Times New Roman"/>
                <w:lang w:val="ru-RU"/>
              </w:rPr>
              <w:t>12</w:t>
            </w:r>
            <w:r w:rsidRPr="00861C44">
              <w:rPr>
                <w:rFonts w:ascii="Times New Roman" w:hAnsi="Times New Roman"/>
              </w:rPr>
              <w:t xml:space="preserve"> міс. 2018 року на туберкульоз захворів  один працівник протитуберкульозних закладів з категорії «інші» (електрик)</w:t>
            </w:r>
            <w:r w:rsidR="00FB4387">
              <w:rPr>
                <w:rFonts w:ascii="Times New Roman" w:hAnsi="Times New Roman"/>
              </w:rPr>
              <w:t xml:space="preserve"> проти 2-х у 207 році</w:t>
            </w:r>
            <w:r w:rsidRPr="00861C44">
              <w:rPr>
                <w:rFonts w:ascii="Times New Roman" w:hAnsi="Times New Roman"/>
              </w:rPr>
              <w:t xml:space="preserve">. </w:t>
            </w:r>
          </w:p>
          <w:p w:rsidR="00664FB7" w:rsidRPr="00861C44" w:rsidRDefault="00B16477" w:rsidP="00664F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64FB7" w:rsidRPr="00861C44">
              <w:rPr>
                <w:rFonts w:ascii="Times New Roman" w:hAnsi="Times New Roman"/>
              </w:rPr>
              <w:t xml:space="preserve"> </w:t>
            </w:r>
          </w:p>
        </w:tc>
      </w:tr>
      <w:tr w:rsidR="00664FB7" w:rsidRPr="00A521F0" w:rsidTr="0010288A">
        <w:trPr>
          <w:jc w:val="center"/>
        </w:trPr>
        <w:tc>
          <w:tcPr>
            <w:tcW w:w="15734" w:type="dxa"/>
            <w:gridSpan w:val="7"/>
          </w:tcPr>
          <w:p w:rsidR="00664FB7" w:rsidRPr="00A521F0" w:rsidRDefault="00664FB7" w:rsidP="00664FB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Залучення громадянського суспільства в сфері протидії туберкульозу</w:t>
            </w:r>
          </w:p>
        </w:tc>
      </w:tr>
      <w:tr w:rsidR="00664FB7" w:rsidRPr="00A521F0" w:rsidTr="0010288A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4.1.</w:t>
            </w:r>
          </w:p>
        </w:tc>
        <w:tc>
          <w:tcPr>
            <w:tcW w:w="15098" w:type="dxa"/>
            <w:gridSpan w:val="6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Залучення організацій громадянського суспільства до активної участі у протидії туберкульозу, в тому числі до виконання державного соціального замовлення, забезпечення захисту населення з обмеженим доступом до медичної допомоги, підвищення рівня громадської обізнаності, розв'язання проблеми,</w:t>
            </w: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52" w:type="dxa"/>
          </w:tcPr>
          <w:p w:rsidR="00320594" w:rsidRPr="00A521F0" w:rsidRDefault="00664FB7" w:rsidP="00214B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Розроблений та впроваджений регіональний план заходів з інформування та залучення населення до протидії захворюванню на туберкульоз</w:t>
            </w:r>
          </w:p>
        </w:tc>
        <w:tc>
          <w:tcPr>
            <w:tcW w:w="2310" w:type="dxa"/>
          </w:tcPr>
          <w:p w:rsidR="00811CD9" w:rsidRDefault="00811CD9" w:rsidP="00664F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922"/>
            <w:bookmarkEnd w:id="5"/>
          </w:p>
          <w:p w:rsidR="00664FB7" w:rsidRPr="00A521F0" w:rsidRDefault="00664FB7" w:rsidP="00664F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64969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</w:t>
            </w:r>
          </w:p>
        </w:tc>
        <w:tc>
          <w:tcPr>
            <w:tcW w:w="1593" w:type="dxa"/>
            <w:vAlign w:val="center"/>
          </w:tcPr>
          <w:p w:rsidR="00664FB7" w:rsidRPr="00811CD9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811CD9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</w:t>
            </w: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64FB7" w:rsidRPr="00A521F0" w:rsidTr="0010288A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 xml:space="preserve">4.2. </w:t>
            </w:r>
          </w:p>
        </w:tc>
        <w:tc>
          <w:tcPr>
            <w:tcW w:w="15098" w:type="dxa"/>
            <w:gridSpan w:val="6"/>
          </w:tcPr>
          <w:p w:rsidR="00664FB7" w:rsidRPr="00A521F0" w:rsidRDefault="00664FB7" w:rsidP="00664FB7">
            <w:pPr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 xml:space="preserve"> Залучення осіб, які постраждали від туберкульозу, до діяльності у сфері протидії туберкульозу</w:t>
            </w: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52" w:type="dxa"/>
          </w:tcPr>
          <w:p w:rsidR="00664FB7" w:rsidRPr="00A521F0" w:rsidRDefault="00664FB7" w:rsidP="00664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Забезпечення охоплення хворих на туберкульоз соціально-психологічною допомогою (%)</w:t>
            </w:r>
          </w:p>
        </w:tc>
        <w:tc>
          <w:tcPr>
            <w:tcW w:w="2310" w:type="dxa"/>
          </w:tcPr>
          <w:p w:rsidR="00664FB7" w:rsidRPr="00A521F0" w:rsidRDefault="00664FB7" w:rsidP="00664F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938"/>
            <w:bookmarkEnd w:id="6"/>
          </w:p>
          <w:p w:rsidR="00664FB7" w:rsidRPr="00A521F0" w:rsidRDefault="00664FB7" w:rsidP="00664F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574" w:type="dxa"/>
            <w:vAlign w:val="center"/>
          </w:tcPr>
          <w:p w:rsidR="00811CD9" w:rsidRDefault="00811CD9" w:rsidP="00664F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521F0">
              <w:rPr>
                <w:rFonts w:ascii="Times New Roman" w:hAnsi="Times New Roman" w:cs="Times New Roman"/>
                <w:lang w:val="ru-RU"/>
              </w:rPr>
              <w:t>100,0</w:t>
            </w:r>
          </w:p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A521F0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521F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A521F0">
              <w:rPr>
                <w:rFonts w:ascii="Times New Roman" w:hAnsi="Times New Roman" w:cs="Times New Roman"/>
              </w:rPr>
              <w:t xml:space="preserve">100,0 </w:t>
            </w: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21F0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664FB7" w:rsidRPr="00A521F0" w:rsidTr="00025B16">
        <w:trPr>
          <w:jc w:val="center"/>
        </w:trPr>
        <w:tc>
          <w:tcPr>
            <w:tcW w:w="636" w:type="dxa"/>
            <w:tcBorders>
              <w:bottom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4.3.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664FB7" w:rsidRPr="00A521F0" w:rsidRDefault="00664FB7" w:rsidP="00664F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64969"/>
                <w:lang w:eastAsia="ru-RU"/>
              </w:rPr>
            </w:pPr>
            <w:r w:rsidRPr="00A521F0">
              <w:rPr>
                <w:rFonts w:ascii="Times New Roman" w:eastAsia="Times New Roman" w:hAnsi="Times New Roman" w:cs="Times New Roman"/>
                <w:lang w:eastAsia="ru-RU"/>
              </w:rPr>
              <w:t>Впровадження механізмів залучення неурядового сектору до проведення скринінгу на туберкульоз серед уразливих верств населення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tcBorders>
              <w:bottom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64FB7" w:rsidRPr="00A521F0" w:rsidTr="00941603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B7" w:rsidRPr="00BC5929" w:rsidRDefault="00664FB7" w:rsidP="00664FB7">
            <w:pPr>
              <w:rPr>
                <w:rFonts w:ascii="Times New Roman" w:hAnsi="Times New Roman" w:cs="Times New Roman"/>
              </w:rPr>
            </w:pPr>
            <w:r w:rsidRPr="00BC5929">
              <w:rPr>
                <w:rFonts w:ascii="Times New Roman" w:eastAsia="Times New Roman" w:hAnsi="Times New Roman" w:cs="Times New Roman"/>
                <w:lang w:eastAsia="ru-RU"/>
              </w:rPr>
              <w:t>Зростання відсотка охоплення скринінгом на туберкульоз осіб з уразливих та важко доступних верств населення (%)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BC5929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BC592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BC5929" w:rsidRDefault="00FE5F21" w:rsidP="00664FB7">
            <w:pPr>
              <w:jc w:val="center"/>
              <w:rPr>
                <w:rFonts w:ascii="Times New Roman" w:hAnsi="Times New Roman" w:cs="Times New Roman"/>
              </w:rPr>
            </w:pPr>
            <w:r w:rsidRPr="00BC5929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BC5929" w:rsidRDefault="009C7EF8" w:rsidP="00664FB7">
            <w:pPr>
              <w:jc w:val="center"/>
              <w:rPr>
                <w:rFonts w:ascii="Times New Roman" w:hAnsi="Times New Roman" w:cs="Times New Roman"/>
              </w:rPr>
            </w:pPr>
            <w:r w:rsidRPr="00BC5929">
              <w:rPr>
                <w:rFonts w:ascii="Times New Roman" w:hAnsi="Times New Roman" w:cs="Times New Roman"/>
              </w:rPr>
              <w:t>+</w:t>
            </w:r>
            <w:r w:rsidR="00FE5F21" w:rsidRPr="00BC5929">
              <w:rPr>
                <w:rFonts w:ascii="Times New Roman" w:hAnsi="Times New Roman" w:cs="Times New Roman"/>
              </w:rPr>
              <w:t>4,</w:t>
            </w:r>
            <w:r w:rsidRPr="00BC5929">
              <w:rPr>
                <w:rFonts w:ascii="Times New Roman" w:hAnsi="Times New Roman" w:cs="Times New Roman"/>
              </w:rPr>
              <w:t>5</w:t>
            </w:r>
            <w:r w:rsidR="00664FB7" w:rsidRPr="00BC59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BC5929">
              <w:rPr>
                <w:rFonts w:ascii="Times New Roman" w:hAnsi="Times New Roman" w:cs="Times New Roman"/>
              </w:rPr>
              <w:t xml:space="preserve"> </w:t>
            </w:r>
            <w:r w:rsidR="009C7EF8" w:rsidRPr="00BC5929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B7" w:rsidRPr="00A521F0" w:rsidRDefault="00664FB7" w:rsidP="00664FB7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664FB7" w:rsidRPr="00A521F0" w:rsidTr="00941603">
        <w:trPr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 w:cs="Times New Roman"/>
                <w:b/>
              </w:rPr>
            </w:pPr>
            <w:r w:rsidRPr="00A521F0">
              <w:rPr>
                <w:rFonts w:ascii="Times New Roman" w:hAnsi="Times New Roman" w:cs="Times New Roman"/>
                <w:b/>
              </w:rPr>
              <w:t>4.4</w:t>
            </w:r>
          </w:p>
        </w:tc>
        <w:tc>
          <w:tcPr>
            <w:tcW w:w="150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 w:cs="Times New Roman"/>
                <w:b/>
                <w:i/>
              </w:rPr>
            </w:pPr>
            <w:r w:rsidRPr="00A521F0">
              <w:rPr>
                <w:rFonts w:ascii="Times New Roman" w:eastAsia="Times New Roman" w:hAnsi="Times New Roman" w:cs="Times New Roman"/>
                <w:b/>
                <w:lang w:eastAsia="ru-RU"/>
              </w:rPr>
              <w:t>Навчання соціальних працівників, фахівців центрів соціальних служб для сім'ї, дітей та молоді з питань надання соціальних послуг у сфері протидії туберкульозу</w:t>
            </w:r>
          </w:p>
        </w:tc>
      </w:tr>
      <w:tr w:rsidR="00664FB7" w:rsidRPr="00A521F0" w:rsidTr="00941603">
        <w:trPr>
          <w:jc w:val="center"/>
        </w:trPr>
        <w:tc>
          <w:tcPr>
            <w:tcW w:w="636" w:type="dxa"/>
            <w:tcBorders>
              <w:top w:val="single" w:sz="4" w:space="0" w:color="auto"/>
            </w:tcBorders>
          </w:tcPr>
          <w:p w:rsidR="00664FB7" w:rsidRPr="00A521F0" w:rsidRDefault="00664FB7" w:rsidP="0066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320594" w:rsidRPr="00740119" w:rsidRDefault="00664FB7" w:rsidP="003205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0119">
              <w:rPr>
                <w:rFonts w:ascii="Times New Roman" w:eastAsia="Times New Roman" w:hAnsi="Times New Roman" w:cs="Times New Roman"/>
                <w:lang w:eastAsia="ru-RU"/>
              </w:rPr>
              <w:t>Зростання відсотка охоплення навчанням соціальних працівників центрів соціальних служб для сім'ї, дітей та молоді з питань надання соціальних послуг у сфері протидії туберкульозу відповідно до потреби (%   )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664FB7" w:rsidRPr="00740119" w:rsidRDefault="00664FB7" w:rsidP="00664FB7">
            <w:pPr>
              <w:jc w:val="center"/>
              <w:rPr>
                <w:rFonts w:ascii="Times New Roman" w:hAnsi="Times New Roman" w:cs="Times New Roman"/>
              </w:rPr>
            </w:pPr>
            <w:r w:rsidRPr="0074011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574" w:type="dxa"/>
            <w:tcBorders>
              <w:top w:val="single" w:sz="4" w:space="0" w:color="auto"/>
            </w:tcBorders>
            <w:vAlign w:val="center"/>
          </w:tcPr>
          <w:p w:rsidR="00664FB7" w:rsidRPr="00740119" w:rsidRDefault="00740119" w:rsidP="00664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:rsidR="00664FB7" w:rsidRPr="00740119" w:rsidRDefault="00740119" w:rsidP="00664FB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:rsidR="00664FB7" w:rsidRPr="00740119" w:rsidRDefault="00740119" w:rsidP="00664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989" w:type="dxa"/>
            <w:tcBorders>
              <w:top w:val="single" w:sz="4" w:space="0" w:color="auto"/>
            </w:tcBorders>
            <w:vAlign w:val="center"/>
          </w:tcPr>
          <w:p w:rsidR="00664FB7" w:rsidRPr="00A521F0" w:rsidRDefault="00D579CB" w:rsidP="00664FB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4FB7" w:rsidRPr="00A521F0" w:rsidTr="0010288A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b/>
              </w:rPr>
              <w:t>4.5.</w:t>
            </w:r>
          </w:p>
        </w:tc>
        <w:tc>
          <w:tcPr>
            <w:tcW w:w="15098" w:type="dxa"/>
            <w:gridSpan w:val="6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b/>
              </w:rPr>
              <w:t xml:space="preserve">Розробка та запровадження інформаційних матеріалів щодо профілактики туберкульозу у місцях масового перебування населення, в т.ч. забезпечення  </w:t>
            </w:r>
            <w:proofErr w:type="spellStart"/>
            <w:r w:rsidRPr="00A521F0">
              <w:rPr>
                <w:rFonts w:ascii="Times New Roman" w:hAnsi="Times New Roman"/>
                <w:b/>
              </w:rPr>
              <w:t>скринінговими</w:t>
            </w:r>
            <w:proofErr w:type="spellEnd"/>
            <w:r w:rsidRPr="00A521F0">
              <w:rPr>
                <w:rFonts w:ascii="Times New Roman" w:hAnsi="Times New Roman"/>
                <w:b/>
              </w:rPr>
              <w:t xml:space="preserve"> анкетами соціальних закладів та громадських організацій, які працюють з представниками груп ризику</w:t>
            </w: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витрат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Обсяг видатків (</w:t>
            </w:r>
            <w:proofErr w:type="spellStart"/>
            <w:r w:rsidRPr="00A521F0">
              <w:rPr>
                <w:rFonts w:ascii="Times New Roman" w:hAnsi="Times New Roman"/>
              </w:rPr>
              <w:t>тис.грн</w:t>
            </w:r>
            <w:proofErr w:type="spellEnd"/>
            <w:r w:rsidRPr="00A521F0">
              <w:rPr>
                <w:rFonts w:ascii="Times New Roman" w:hAnsi="Times New Roman"/>
              </w:rPr>
              <w:t>.)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10,0</w:t>
            </w: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10,0</w:t>
            </w: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-</w:t>
            </w: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</w:t>
            </w: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Виконано.</w:t>
            </w:r>
          </w:p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</w:rPr>
              <w:t xml:space="preserve">Товар (буклети - 1 000 шт.) поставлено та </w:t>
            </w:r>
            <w:proofErr w:type="spellStart"/>
            <w:r w:rsidRPr="00A521F0">
              <w:rPr>
                <w:rFonts w:ascii="Times New Roman" w:hAnsi="Times New Roman"/>
              </w:rPr>
              <w:t>профінан-совано</w:t>
            </w:r>
            <w:proofErr w:type="spellEnd"/>
            <w:r w:rsidRPr="00A521F0">
              <w:rPr>
                <w:rFonts w:ascii="Times New Roman" w:hAnsi="Times New Roman"/>
              </w:rPr>
              <w:t xml:space="preserve"> в повному обсязі</w:t>
            </w: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продукту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Кількість інформаційних матеріалів щодо профілактики туберкульозу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500</w:t>
            </w: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1000</w:t>
            </w: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+500</w:t>
            </w: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200,0</w:t>
            </w: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ефективності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>Середній розмір витрат на 1 екземпляр інформаційних матеріалів (</w:t>
            </w:r>
            <w:proofErr w:type="spellStart"/>
            <w:r w:rsidRPr="00A521F0">
              <w:rPr>
                <w:rFonts w:ascii="Times New Roman" w:hAnsi="Times New Roman"/>
              </w:rPr>
              <w:t>тис.грн</w:t>
            </w:r>
            <w:proofErr w:type="spellEnd"/>
            <w:r w:rsidRPr="00A521F0">
              <w:rPr>
                <w:rFonts w:ascii="Times New Roman" w:hAnsi="Times New Roman"/>
              </w:rPr>
              <w:t>.)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0,02</w:t>
            </w: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0,01</w:t>
            </w: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-0,01</w:t>
            </w: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200,0</w:t>
            </w: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  <w:i/>
              </w:rPr>
            </w:pPr>
            <w:r w:rsidRPr="00A521F0">
              <w:rPr>
                <w:rFonts w:ascii="Times New Roman" w:hAnsi="Times New Roman"/>
                <w:i/>
              </w:rPr>
              <w:t>Показники якості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93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8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989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664FB7" w:rsidRPr="00A521F0" w:rsidTr="00D74492">
        <w:trPr>
          <w:jc w:val="center"/>
        </w:trPr>
        <w:tc>
          <w:tcPr>
            <w:tcW w:w="636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</w:tcPr>
          <w:p w:rsidR="00664FB7" w:rsidRPr="00A521F0" w:rsidRDefault="00664FB7" w:rsidP="00664FB7">
            <w:pPr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t xml:space="preserve">Динаміка показника охоплення населення </w:t>
            </w:r>
            <w:proofErr w:type="spellStart"/>
            <w:r w:rsidRPr="00A521F0">
              <w:rPr>
                <w:rFonts w:ascii="Times New Roman" w:hAnsi="Times New Roman"/>
              </w:rPr>
              <w:lastRenderedPageBreak/>
              <w:t>профоглядами</w:t>
            </w:r>
            <w:proofErr w:type="spellEnd"/>
            <w:r w:rsidRPr="00A521F0">
              <w:rPr>
                <w:rFonts w:ascii="Times New Roman" w:hAnsi="Times New Roman"/>
              </w:rPr>
              <w:t xml:space="preserve"> на туберкульоз (%)</w:t>
            </w:r>
          </w:p>
        </w:tc>
        <w:tc>
          <w:tcPr>
            <w:tcW w:w="2310" w:type="dxa"/>
            <w:vAlign w:val="center"/>
          </w:tcPr>
          <w:p w:rsidR="00664FB7" w:rsidRPr="00A521F0" w:rsidRDefault="00664FB7" w:rsidP="00664FB7">
            <w:pPr>
              <w:jc w:val="center"/>
              <w:rPr>
                <w:rFonts w:ascii="Times New Roman" w:hAnsi="Times New Roman"/>
              </w:rPr>
            </w:pPr>
            <w:r w:rsidRPr="00A521F0"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3574" w:type="dxa"/>
            <w:vAlign w:val="center"/>
          </w:tcPr>
          <w:p w:rsidR="00664FB7" w:rsidRPr="00A521F0" w:rsidRDefault="006C3919" w:rsidP="00664FB7">
            <w:pPr>
              <w:jc w:val="center"/>
              <w:rPr>
                <w:rFonts w:ascii="Times New Roman" w:hAnsi="Times New Roman"/>
              </w:rPr>
            </w:pPr>
            <w:r w:rsidRPr="00BC5929">
              <w:rPr>
                <w:rFonts w:ascii="Times New Roman" w:hAnsi="Times New Roman"/>
              </w:rPr>
              <w:t>98,0</w:t>
            </w:r>
            <w:r w:rsidR="00664FB7" w:rsidRPr="00BC5929">
              <w:rPr>
                <w:rFonts w:ascii="Times New Roman" w:hAnsi="Times New Roman"/>
              </w:rPr>
              <w:t>%</w:t>
            </w:r>
          </w:p>
        </w:tc>
        <w:tc>
          <w:tcPr>
            <w:tcW w:w="1593" w:type="dxa"/>
            <w:vAlign w:val="center"/>
          </w:tcPr>
          <w:p w:rsidR="00664FB7" w:rsidRPr="00A521F0" w:rsidRDefault="006C3919" w:rsidP="006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+13,0%</w:t>
            </w:r>
          </w:p>
        </w:tc>
        <w:tc>
          <w:tcPr>
            <w:tcW w:w="1580" w:type="dxa"/>
            <w:vAlign w:val="center"/>
          </w:tcPr>
          <w:p w:rsidR="00664FB7" w:rsidRPr="00A521F0" w:rsidRDefault="006C3919" w:rsidP="00664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115,2</w:t>
            </w:r>
          </w:p>
        </w:tc>
        <w:tc>
          <w:tcPr>
            <w:tcW w:w="2989" w:type="dxa"/>
            <w:vAlign w:val="center"/>
          </w:tcPr>
          <w:p w:rsidR="00664FB7" w:rsidRPr="00A521F0" w:rsidRDefault="006C3919" w:rsidP="00664F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453624" w:rsidRDefault="00AA7655">
      <w:pPr>
        <w:rPr>
          <w:rFonts w:ascii="Times New Roman" w:hAnsi="Times New Roman"/>
        </w:rPr>
      </w:pPr>
      <w:r w:rsidRPr="00A521F0">
        <w:rPr>
          <w:rFonts w:ascii="Times New Roman" w:hAnsi="Times New Roman"/>
        </w:rPr>
        <w:lastRenderedPageBreak/>
        <w:t xml:space="preserve">  </w:t>
      </w: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Default="00E72918">
      <w:pPr>
        <w:rPr>
          <w:rFonts w:ascii="Times New Roman" w:hAnsi="Times New Roman"/>
        </w:rPr>
      </w:pPr>
    </w:p>
    <w:p w:rsidR="00E72918" w:rsidRPr="00A521F0" w:rsidRDefault="00E72918" w:rsidP="00E72918">
      <w:pPr>
        <w:tabs>
          <w:tab w:val="left" w:pos="477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E72918" w:rsidRPr="00A521F0" w:rsidSect="0010288A">
      <w:footerReference w:type="default" r:id="rId8"/>
      <w:pgSz w:w="16838" w:h="11906" w:orient="landscape" w:code="9"/>
      <w:pgMar w:top="1418" w:right="454" w:bottom="567" w:left="454" w:header="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C8C" w:rsidRDefault="000B7C8C" w:rsidP="008F76FA">
      <w:pPr>
        <w:spacing w:after="0" w:line="240" w:lineRule="auto"/>
      </w:pPr>
      <w:r>
        <w:separator/>
      </w:r>
    </w:p>
  </w:endnote>
  <w:endnote w:type="continuationSeparator" w:id="0">
    <w:p w:rsidR="000B7C8C" w:rsidRDefault="000B7C8C" w:rsidP="008F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065681"/>
      <w:docPartObj>
        <w:docPartGallery w:val="Page Numbers (Bottom of Page)"/>
        <w:docPartUnique/>
      </w:docPartObj>
    </w:sdtPr>
    <w:sdtContent>
      <w:p w:rsidR="00AC2910" w:rsidRDefault="00AC2910">
        <w:pPr>
          <w:pStyle w:val="a7"/>
          <w:jc w:val="center"/>
        </w:pPr>
        <w:r>
          <w:t xml:space="preserve"> </w:t>
        </w:r>
        <w:r w:rsidR="00C93710">
          <w:fldChar w:fldCharType="begin"/>
        </w:r>
        <w:r>
          <w:instrText>PAGE   \* MERGEFORMAT</w:instrText>
        </w:r>
        <w:r w:rsidR="00C93710">
          <w:fldChar w:fldCharType="separate"/>
        </w:r>
        <w:r w:rsidR="009E0C08" w:rsidRPr="009E0C08">
          <w:rPr>
            <w:noProof/>
            <w:lang w:val="ru-RU"/>
          </w:rPr>
          <w:t>14</w:t>
        </w:r>
        <w:r w:rsidR="00C93710">
          <w:fldChar w:fldCharType="end"/>
        </w:r>
      </w:p>
    </w:sdtContent>
  </w:sdt>
  <w:p w:rsidR="00AC2910" w:rsidRDefault="00AC29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C8C" w:rsidRDefault="000B7C8C" w:rsidP="008F76FA">
      <w:pPr>
        <w:spacing w:after="0" w:line="240" w:lineRule="auto"/>
      </w:pPr>
      <w:r>
        <w:separator/>
      </w:r>
    </w:p>
  </w:footnote>
  <w:footnote w:type="continuationSeparator" w:id="0">
    <w:p w:rsidR="000B7C8C" w:rsidRDefault="000B7C8C" w:rsidP="008F7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55C"/>
    <w:multiLevelType w:val="multilevel"/>
    <w:tmpl w:val="A35EE9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D57682E"/>
    <w:multiLevelType w:val="hybridMultilevel"/>
    <w:tmpl w:val="91ECA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728E"/>
    <w:multiLevelType w:val="hybridMultilevel"/>
    <w:tmpl w:val="BF3E500C"/>
    <w:lvl w:ilvl="0" w:tplc="E0607018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86E5B90"/>
    <w:multiLevelType w:val="multilevel"/>
    <w:tmpl w:val="A35EE9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9964D19"/>
    <w:multiLevelType w:val="hybridMultilevel"/>
    <w:tmpl w:val="C0365BB4"/>
    <w:lvl w:ilvl="0" w:tplc="D9E235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97CBE"/>
    <w:multiLevelType w:val="multilevel"/>
    <w:tmpl w:val="A35EE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2966E97"/>
    <w:multiLevelType w:val="hybridMultilevel"/>
    <w:tmpl w:val="161ED7C8"/>
    <w:lvl w:ilvl="0" w:tplc="F112BE90">
      <w:start w:val="180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64E0D"/>
    <w:multiLevelType w:val="multilevel"/>
    <w:tmpl w:val="A35EE9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7335D4E"/>
    <w:multiLevelType w:val="hybridMultilevel"/>
    <w:tmpl w:val="2AA8E8E4"/>
    <w:lvl w:ilvl="0" w:tplc="5E988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1523D"/>
    <w:multiLevelType w:val="multilevel"/>
    <w:tmpl w:val="A35EE9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7C3546D"/>
    <w:multiLevelType w:val="hybridMultilevel"/>
    <w:tmpl w:val="40D6B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315CD"/>
    <w:multiLevelType w:val="multilevel"/>
    <w:tmpl w:val="A35EE9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40175A4"/>
    <w:multiLevelType w:val="multilevel"/>
    <w:tmpl w:val="A35EE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4C840FF"/>
    <w:multiLevelType w:val="multilevel"/>
    <w:tmpl w:val="A35EE9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6667E9D"/>
    <w:multiLevelType w:val="multilevel"/>
    <w:tmpl w:val="A35EE9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0D2133"/>
    <w:multiLevelType w:val="multilevel"/>
    <w:tmpl w:val="A35EE9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3"/>
  </w:num>
  <w:num w:numId="7">
    <w:abstractNumId w:val="9"/>
  </w:num>
  <w:num w:numId="8">
    <w:abstractNumId w:val="14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  <w:num w:numId="13">
    <w:abstractNumId w:val="8"/>
  </w:num>
  <w:num w:numId="14">
    <w:abstractNumId w:val="4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624"/>
    <w:rsid w:val="00004341"/>
    <w:rsid w:val="00007E56"/>
    <w:rsid w:val="00021777"/>
    <w:rsid w:val="00025B16"/>
    <w:rsid w:val="00030B3E"/>
    <w:rsid w:val="000366CC"/>
    <w:rsid w:val="000434DA"/>
    <w:rsid w:val="00045753"/>
    <w:rsid w:val="00045A59"/>
    <w:rsid w:val="00056298"/>
    <w:rsid w:val="00062F40"/>
    <w:rsid w:val="00072A7A"/>
    <w:rsid w:val="0007781A"/>
    <w:rsid w:val="00077E42"/>
    <w:rsid w:val="00082C34"/>
    <w:rsid w:val="00083082"/>
    <w:rsid w:val="00085085"/>
    <w:rsid w:val="00090B32"/>
    <w:rsid w:val="00094DF0"/>
    <w:rsid w:val="000A2C99"/>
    <w:rsid w:val="000A55A9"/>
    <w:rsid w:val="000B46E7"/>
    <w:rsid w:val="000B5620"/>
    <w:rsid w:val="000B7C8C"/>
    <w:rsid w:val="000C1D1F"/>
    <w:rsid w:val="000C2BAE"/>
    <w:rsid w:val="000C4B69"/>
    <w:rsid w:val="000D2DF1"/>
    <w:rsid w:val="000D7184"/>
    <w:rsid w:val="000D7699"/>
    <w:rsid w:val="000D798D"/>
    <w:rsid w:val="000E6D66"/>
    <w:rsid w:val="000F20E6"/>
    <w:rsid w:val="000F296D"/>
    <w:rsid w:val="000F2C9C"/>
    <w:rsid w:val="000F33B5"/>
    <w:rsid w:val="000F78BB"/>
    <w:rsid w:val="000F7D38"/>
    <w:rsid w:val="00101651"/>
    <w:rsid w:val="0010288A"/>
    <w:rsid w:val="0011614E"/>
    <w:rsid w:val="00117D71"/>
    <w:rsid w:val="00121205"/>
    <w:rsid w:val="0013174A"/>
    <w:rsid w:val="00135E3C"/>
    <w:rsid w:val="001371B1"/>
    <w:rsid w:val="00141D1E"/>
    <w:rsid w:val="00142B17"/>
    <w:rsid w:val="0014455D"/>
    <w:rsid w:val="00146E55"/>
    <w:rsid w:val="00153CC5"/>
    <w:rsid w:val="001561ED"/>
    <w:rsid w:val="00163182"/>
    <w:rsid w:val="001721BD"/>
    <w:rsid w:val="00177617"/>
    <w:rsid w:val="001779FD"/>
    <w:rsid w:val="00187FF7"/>
    <w:rsid w:val="0019309D"/>
    <w:rsid w:val="001A44F8"/>
    <w:rsid w:val="001B0413"/>
    <w:rsid w:val="001C338C"/>
    <w:rsid w:val="001C3C71"/>
    <w:rsid w:val="001D6642"/>
    <w:rsid w:val="001E4341"/>
    <w:rsid w:val="001E5007"/>
    <w:rsid w:val="001E5CAB"/>
    <w:rsid w:val="001E711E"/>
    <w:rsid w:val="001F2912"/>
    <w:rsid w:val="001F361D"/>
    <w:rsid w:val="00202738"/>
    <w:rsid w:val="00207F21"/>
    <w:rsid w:val="00213B0A"/>
    <w:rsid w:val="00214B88"/>
    <w:rsid w:val="00216039"/>
    <w:rsid w:val="002270EE"/>
    <w:rsid w:val="00243BF0"/>
    <w:rsid w:val="00250316"/>
    <w:rsid w:val="0025342A"/>
    <w:rsid w:val="002551C8"/>
    <w:rsid w:val="002612E9"/>
    <w:rsid w:val="002670F2"/>
    <w:rsid w:val="00272827"/>
    <w:rsid w:val="002736BB"/>
    <w:rsid w:val="00273B5A"/>
    <w:rsid w:val="002743C4"/>
    <w:rsid w:val="002903E7"/>
    <w:rsid w:val="00293FF9"/>
    <w:rsid w:val="002945BD"/>
    <w:rsid w:val="00296D93"/>
    <w:rsid w:val="002A4029"/>
    <w:rsid w:val="002A5521"/>
    <w:rsid w:val="002B39C8"/>
    <w:rsid w:val="002B6428"/>
    <w:rsid w:val="002D1BC0"/>
    <w:rsid w:val="002D2DF9"/>
    <w:rsid w:val="002D5AFA"/>
    <w:rsid w:val="002D6298"/>
    <w:rsid w:val="002D7BF5"/>
    <w:rsid w:val="002E5CB6"/>
    <w:rsid w:val="002E7136"/>
    <w:rsid w:val="002F070D"/>
    <w:rsid w:val="002F2CFD"/>
    <w:rsid w:val="00317998"/>
    <w:rsid w:val="00320594"/>
    <w:rsid w:val="00323314"/>
    <w:rsid w:val="00325AD6"/>
    <w:rsid w:val="00326D1C"/>
    <w:rsid w:val="0033068A"/>
    <w:rsid w:val="00336CDE"/>
    <w:rsid w:val="003408A0"/>
    <w:rsid w:val="00345036"/>
    <w:rsid w:val="0035520B"/>
    <w:rsid w:val="00355AB2"/>
    <w:rsid w:val="00362F4E"/>
    <w:rsid w:val="0036459C"/>
    <w:rsid w:val="00372F2A"/>
    <w:rsid w:val="00383BB6"/>
    <w:rsid w:val="00395583"/>
    <w:rsid w:val="003A3550"/>
    <w:rsid w:val="003A4453"/>
    <w:rsid w:val="003B0C3C"/>
    <w:rsid w:val="003B3E34"/>
    <w:rsid w:val="003C5130"/>
    <w:rsid w:val="003C6124"/>
    <w:rsid w:val="003D141D"/>
    <w:rsid w:val="003D39A8"/>
    <w:rsid w:val="003E6A37"/>
    <w:rsid w:val="003F1B62"/>
    <w:rsid w:val="003F5ED3"/>
    <w:rsid w:val="004068ED"/>
    <w:rsid w:val="00433FB5"/>
    <w:rsid w:val="004403F0"/>
    <w:rsid w:val="004449C4"/>
    <w:rsid w:val="004452F6"/>
    <w:rsid w:val="00453624"/>
    <w:rsid w:val="00457984"/>
    <w:rsid w:val="00475BBD"/>
    <w:rsid w:val="0047764A"/>
    <w:rsid w:val="00491B16"/>
    <w:rsid w:val="00492046"/>
    <w:rsid w:val="004922E0"/>
    <w:rsid w:val="0049264F"/>
    <w:rsid w:val="00497813"/>
    <w:rsid w:val="004B04B9"/>
    <w:rsid w:val="004B12A4"/>
    <w:rsid w:val="004B2866"/>
    <w:rsid w:val="004B6259"/>
    <w:rsid w:val="004B7782"/>
    <w:rsid w:val="004C2993"/>
    <w:rsid w:val="004C2E4A"/>
    <w:rsid w:val="004D0ADB"/>
    <w:rsid w:val="004D2E02"/>
    <w:rsid w:val="004E099F"/>
    <w:rsid w:val="004F635C"/>
    <w:rsid w:val="004F7C21"/>
    <w:rsid w:val="00500B6F"/>
    <w:rsid w:val="005039AB"/>
    <w:rsid w:val="00507EBB"/>
    <w:rsid w:val="005167C5"/>
    <w:rsid w:val="00522BC7"/>
    <w:rsid w:val="00530042"/>
    <w:rsid w:val="0053523C"/>
    <w:rsid w:val="00543129"/>
    <w:rsid w:val="00545233"/>
    <w:rsid w:val="005456A2"/>
    <w:rsid w:val="00547038"/>
    <w:rsid w:val="00565027"/>
    <w:rsid w:val="005702A5"/>
    <w:rsid w:val="00572D6E"/>
    <w:rsid w:val="00573A2B"/>
    <w:rsid w:val="00575B7B"/>
    <w:rsid w:val="0059408D"/>
    <w:rsid w:val="005952F7"/>
    <w:rsid w:val="005A308C"/>
    <w:rsid w:val="005A6C7B"/>
    <w:rsid w:val="005A7C74"/>
    <w:rsid w:val="005B570A"/>
    <w:rsid w:val="005C1E90"/>
    <w:rsid w:val="005C325B"/>
    <w:rsid w:val="005C3278"/>
    <w:rsid w:val="005E55DE"/>
    <w:rsid w:val="005F057E"/>
    <w:rsid w:val="005F1B87"/>
    <w:rsid w:val="005F4EF6"/>
    <w:rsid w:val="005F7A0D"/>
    <w:rsid w:val="00601B81"/>
    <w:rsid w:val="00602AA3"/>
    <w:rsid w:val="006058E7"/>
    <w:rsid w:val="00617C13"/>
    <w:rsid w:val="006259EB"/>
    <w:rsid w:val="00626CF4"/>
    <w:rsid w:val="00626D84"/>
    <w:rsid w:val="006351F2"/>
    <w:rsid w:val="00636EF3"/>
    <w:rsid w:val="00652937"/>
    <w:rsid w:val="006544D4"/>
    <w:rsid w:val="006573DA"/>
    <w:rsid w:val="00662FC9"/>
    <w:rsid w:val="00664FB7"/>
    <w:rsid w:val="00670B5E"/>
    <w:rsid w:val="00670E0D"/>
    <w:rsid w:val="006736D6"/>
    <w:rsid w:val="00676B3A"/>
    <w:rsid w:val="00676E9C"/>
    <w:rsid w:val="00683DFC"/>
    <w:rsid w:val="0068520E"/>
    <w:rsid w:val="00693C12"/>
    <w:rsid w:val="006944EB"/>
    <w:rsid w:val="006A3D01"/>
    <w:rsid w:val="006A3E2D"/>
    <w:rsid w:val="006A5026"/>
    <w:rsid w:val="006A6F15"/>
    <w:rsid w:val="006B13B7"/>
    <w:rsid w:val="006B6681"/>
    <w:rsid w:val="006C3919"/>
    <w:rsid w:val="006C4C4C"/>
    <w:rsid w:val="006D5128"/>
    <w:rsid w:val="006D75CE"/>
    <w:rsid w:val="006E604F"/>
    <w:rsid w:val="006E78BD"/>
    <w:rsid w:val="006F4993"/>
    <w:rsid w:val="006F6063"/>
    <w:rsid w:val="00706AA9"/>
    <w:rsid w:val="0071166E"/>
    <w:rsid w:val="007210A7"/>
    <w:rsid w:val="00725B02"/>
    <w:rsid w:val="007261BF"/>
    <w:rsid w:val="00730E58"/>
    <w:rsid w:val="007363F9"/>
    <w:rsid w:val="00740119"/>
    <w:rsid w:val="0074043E"/>
    <w:rsid w:val="00762095"/>
    <w:rsid w:val="007650D4"/>
    <w:rsid w:val="00771057"/>
    <w:rsid w:val="00775547"/>
    <w:rsid w:val="007768C8"/>
    <w:rsid w:val="00776FF8"/>
    <w:rsid w:val="0078105E"/>
    <w:rsid w:val="00783FC7"/>
    <w:rsid w:val="00791479"/>
    <w:rsid w:val="007949D6"/>
    <w:rsid w:val="007A4B49"/>
    <w:rsid w:val="007B4660"/>
    <w:rsid w:val="007C411E"/>
    <w:rsid w:val="007C4E83"/>
    <w:rsid w:val="007C6DFD"/>
    <w:rsid w:val="007D4625"/>
    <w:rsid w:val="007E0A3B"/>
    <w:rsid w:val="007E1BDE"/>
    <w:rsid w:val="007E6AD6"/>
    <w:rsid w:val="007F0AE3"/>
    <w:rsid w:val="007F2C0F"/>
    <w:rsid w:val="007F64FB"/>
    <w:rsid w:val="00804AF9"/>
    <w:rsid w:val="00806F48"/>
    <w:rsid w:val="008116A0"/>
    <w:rsid w:val="00811CD9"/>
    <w:rsid w:val="008176F3"/>
    <w:rsid w:val="00820B68"/>
    <w:rsid w:val="00821E38"/>
    <w:rsid w:val="00824664"/>
    <w:rsid w:val="008248D0"/>
    <w:rsid w:val="0083450A"/>
    <w:rsid w:val="00861C44"/>
    <w:rsid w:val="00871B5D"/>
    <w:rsid w:val="008743AF"/>
    <w:rsid w:val="00874803"/>
    <w:rsid w:val="00883D8C"/>
    <w:rsid w:val="008848C4"/>
    <w:rsid w:val="008876EF"/>
    <w:rsid w:val="00893EF0"/>
    <w:rsid w:val="00894E00"/>
    <w:rsid w:val="008A05C7"/>
    <w:rsid w:val="008A64A1"/>
    <w:rsid w:val="008B6515"/>
    <w:rsid w:val="008B7C83"/>
    <w:rsid w:val="008C1AA3"/>
    <w:rsid w:val="008D4345"/>
    <w:rsid w:val="008D5D2C"/>
    <w:rsid w:val="008E1EAE"/>
    <w:rsid w:val="008E4349"/>
    <w:rsid w:val="008F39F8"/>
    <w:rsid w:val="008F4884"/>
    <w:rsid w:val="008F64BB"/>
    <w:rsid w:val="008F6548"/>
    <w:rsid w:val="008F76FA"/>
    <w:rsid w:val="008F7DCB"/>
    <w:rsid w:val="00903AAD"/>
    <w:rsid w:val="00912AE5"/>
    <w:rsid w:val="00917618"/>
    <w:rsid w:val="009230FA"/>
    <w:rsid w:val="009242E3"/>
    <w:rsid w:val="00926210"/>
    <w:rsid w:val="00941603"/>
    <w:rsid w:val="009424BC"/>
    <w:rsid w:val="00950DC0"/>
    <w:rsid w:val="009575FE"/>
    <w:rsid w:val="009722B6"/>
    <w:rsid w:val="009807A3"/>
    <w:rsid w:val="00983FA5"/>
    <w:rsid w:val="009A2AF6"/>
    <w:rsid w:val="009B07F6"/>
    <w:rsid w:val="009B35D9"/>
    <w:rsid w:val="009B47F3"/>
    <w:rsid w:val="009C04CA"/>
    <w:rsid w:val="009C7EF8"/>
    <w:rsid w:val="009D0D10"/>
    <w:rsid w:val="009D415D"/>
    <w:rsid w:val="009D63EF"/>
    <w:rsid w:val="009D7D6C"/>
    <w:rsid w:val="009E0C08"/>
    <w:rsid w:val="009E127C"/>
    <w:rsid w:val="009E79DE"/>
    <w:rsid w:val="009F1A5E"/>
    <w:rsid w:val="00A13BF9"/>
    <w:rsid w:val="00A15808"/>
    <w:rsid w:val="00A15E51"/>
    <w:rsid w:val="00A1713D"/>
    <w:rsid w:val="00A21C8A"/>
    <w:rsid w:val="00A25B47"/>
    <w:rsid w:val="00A324C7"/>
    <w:rsid w:val="00A339BD"/>
    <w:rsid w:val="00A43E4D"/>
    <w:rsid w:val="00A448EF"/>
    <w:rsid w:val="00A521F0"/>
    <w:rsid w:val="00A62160"/>
    <w:rsid w:val="00A6285A"/>
    <w:rsid w:val="00A642EA"/>
    <w:rsid w:val="00A65039"/>
    <w:rsid w:val="00A665BE"/>
    <w:rsid w:val="00A86CA0"/>
    <w:rsid w:val="00A91B9B"/>
    <w:rsid w:val="00AA7655"/>
    <w:rsid w:val="00AA7C4B"/>
    <w:rsid w:val="00AA7D9D"/>
    <w:rsid w:val="00AB13F2"/>
    <w:rsid w:val="00AB5182"/>
    <w:rsid w:val="00AC2910"/>
    <w:rsid w:val="00AE1EAD"/>
    <w:rsid w:val="00AE2078"/>
    <w:rsid w:val="00AE2E85"/>
    <w:rsid w:val="00AE64A5"/>
    <w:rsid w:val="00AF2FC8"/>
    <w:rsid w:val="00AF3FE8"/>
    <w:rsid w:val="00AF7D72"/>
    <w:rsid w:val="00AF7F75"/>
    <w:rsid w:val="00B05B76"/>
    <w:rsid w:val="00B11853"/>
    <w:rsid w:val="00B1441A"/>
    <w:rsid w:val="00B14FA4"/>
    <w:rsid w:val="00B16477"/>
    <w:rsid w:val="00B3606B"/>
    <w:rsid w:val="00B360D0"/>
    <w:rsid w:val="00B4044E"/>
    <w:rsid w:val="00B447DA"/>
    <w:rsid w:val="00B50E23"/>
    <w:rsid w:val="00B667C4"/>
    <w:rsid w:val="00B67DED"/>
    <w:rsid w:val="00B70A3C"/>
    <w:rsid w:val="00B7327B"/>
    <w:rsid w:val="00B736BE"/>
    <w:rsid w:val="00B75711"/>
    <w:rsid w:val="00B84EAA"/>
    <w:rsid w:val="00B94108"/>
    <w:rsid w:val="00BA5AAA"/>
    <w:rsid w:val="00BB1623"/>
    <w:rsid w:val="00BB2603"/>
    <w:rsid w:val="00BB27E1"/>
    <w:rsid w:val="00BC2A25"/>
    <w:rsid w:val="00BC5929"/>
    <w:rsid w:val="00BD336B"/>
    <w:rsid w:val="00BD4FB8"/>
    <w:rsid w:val="00BE1780"/>
    <w:rsid w:val="00BE7780"/>
    <w:rsid w:val="00BF07B3"/>
    <w:rsid w:val="00BF2564"/>
    <w:rsid w:val="00BF6E33"/>
    <w:rsid w:val="00C06EBB"/>
    <w:rsid w:val="00C1598E"/>
    <w:rsid w:val="00C218E8"/>
    <w:rsid w:val="00C24B24"/>
    <w:rsid w:val="00C35DBA"/>
    <w:rsid w:val="00C412EA"/>
    <w:rsid w:val="00C5070F"/>
    <w:rsid w:val="00C619EA"/>
    <w:rsid w:val="00C71F91"/>
    <w:rsid w:val="00C83720"/>
    <w:rsid w:val="00C84F7B"/>
    <w:rsid w:val="00C93710"/>
    <w:rsid w:val="00CA6594"/>
    <w:rsid w:val="00CC16CC"/>
    <w:rsid w:val="00CD4E1A"/>
    <w:rsid w:val="00CD7E79"/>
    <w:rsid w:val="00CE277B"/>
    <w:rsid w:val="00CE4B46"/>
    <w:rsid w:val="00CE59C9"/>
    <w:rsid w:val="00D146F9"/>
    <w:rsid w:val="00D234AA"/>
    <w:rsid w:val="00D3379D"/>
    <w:rsid w:val="00D3484D"/>
    <w:rsid w:val="00D41D91"/>
    <w:rsid w:val="00D42CC1"/>
    <w:rsid w:val="00D4761B"/>
    <w:rsid w:val="00D53795"/>
    <w:rsid w:val="00D579CB"/>
    <w:rsid w:val="00D647EC"/>
    <w:rsid w:val="00D730EA"/>
    <w:rsid w:val="00D74492"/>
    <w:rsid w:val="00D76E85"/>
    <w:rsid w:val="00D76FE1"/>
    <w:rsid w:val="00D8021C"/>
    <w:rsid w:val="00D907BE"/>
    <w:rsid w:val="00D91219"/>
    <w:rsid w:val="00D94429"/>
    <w:rsid w:val="00D971E6"/>
    <w:rsid w:val="00DA0E36"/>
    <w:rsid w:val="00DA273F"/>
    <w:rsid w:val="00DA6AFD"/>
    <w:rsid w:val="00DB0DA7"/>
    <w:rsid w:val="00DB1785"/>
    <w:rsid w:val="00DB1D5F"/>
    <w:rsid w:val="00DB7F26"/>
    <w:rsid w:val="00DC0F0C"/>
    <w:rsid w:val="00DC1B7A"/>
    <w:rsid w:val="00DE1391"/>
    <w:rsid w:val="00DE1B69"/>
    <w:rsid w:val="00DE49E3"/>
    <w:rsid w:val="00DF12C4"/>
    <w:rsid w:val="00E100D5"/>
    <w:rsid w:val="00E10A48"/>
    <w:rsid w:val="00E15E37"/>
    <w:rsid w:val="00E24B0F"/>
    <w:rsid w:val="00E24F7C"/>
    <w:rsid w:val="00E24FCC"/>
    <w:rsid w:val="00E32935"/>
    <w:rsid w:val="00E3716C"/>
    <w:rsid w:val="00E37609"/>
    <w:rsid w:val="00E404F8"/>
    <w:rsid w:val="00E50434"/>
    <w:rsid w:val="00E5052C"/>
    <w:rsid w:val="00E50C02"/>
    <w:rsid w:val="00E55CCF"/>
    <w:rsid w:val="00E56E38"/>
    <w:rsid w:val="00E607F6"/>
    <w:rsid w:val="00E64D3A"/>
    <w:rsid w:val="00E660AA"/>
    <w:rsid w:val="00E72918"/>
    <w:rsid w:val="00E7386A"/>
    <w:rsid w:val="00E76A5D"/>
    <w:rsid w:val="00E81879"/>
    <w:rsid w:val="00E8395C"/>
    <w:rsid w:val="00EA1A9C"/>
    <w:rsid w:val="00EB2321"/>
    <w:rsid w:val="00EB78A5"/>
    <w:rsid w:val="00ED2532"/>
    <w:rsid w:val="00ED30A4"/>
    <w:rsid w:val="00ED3ED7"/>
    <w:rsid w:val="00ED6582"/>
    <w:rsid w:val="00EE04F5"/>
    <w:rsid w:val="00EE74F9"/>
    <w:rsid w:val="00EF2DB2"/>
    <w:rsid w:val="00EF3708"/>
    <w:rsid w:val="00F002A5"/>
    <w:rsid w:val="00F06FB7"/>
    <w:rsid w:val="00F10767"/>
    <w:rsid w:val="00F35BFC"/>
    <w:rsid w:val="00F46C52"/>
    <w:rsid w:val="00F473A0"/>
    <w:rsid w:val="00F51370"/>
    <w:rsid w:val="00F56DA1"/>
    <w:rsid w:val="00F56E42"/>
    <w:rsid w:val="00F6506A"/>
    <w:rsid w:val="00F73F13"/>
    <w:rsid w:val="00F7471B"/>
    <w:rsid w:val="00F74B5F"/>
    <w:rsid w:val="00F759FC"/>
    <w:rsid w:val="00F8393D"/>
    <w:rsid w:val="00F857CA"/>
    <w:rsid w:val="00F92E05"/>
    <w:rsid w:val="00F95CBA"/>
    <w:rsid w:val="00F971A0"/>
    <w:rsid w:val="00F97BBA"/>
    <w:rsid w:val="00FB4387"/>
    <w:rsid w:val="00FB7524"/>
    <w:rsid w:val="00FC42C6"/>
    <w:rsid w:val="00FD164D"/>
    <w:rsid w:val="00FD3580"/>
    <w:rsid w:val="00FE5F21"/>
    <w:rsid w:val="00FF146B"/>
    <w:rsid w:val="00FF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6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76FA"/>
  </w:style>
  <w:style w:type="paragraph" w:styleId="a7">
    <w:name w:val="footer"/>
    <w:basedOn w:val="a"/>
    <w:link w:val="a8"/>
    <w:uiPriority w:val="99"/>
    <w:unhideWhenUsed/>
    <w:rsid w:val="008F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76FA"/>
  </w:style>
  <w:style w:type="paragraph" w:styleId="a9">
    <w:name w:val="Balloon Text"/>
    <w:basedOn w:val="a"/>
    <w:link w:val="aa"/>
    <w:uiPriority w:val="99"/>
    <w:semiHidden/>
    <w:unhideWhenUsed/>
    <w:rsid w:val="00794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4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DC82-81DF-4517-90E2-7FF71D87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tig</cp:lastModifiedBy>
  <cp:revision>19</cp:revision>
  <cp:lastPrinted>2019-02-11T11:51:00Z</cp:lastPrinted>
  <dcterms:created xsi:type="dcterms:W3CDTF">2019-02-06T08:36:00Z</dcterms:created>
  <dcterms:modified xsi:type="dcterms:W3CDTF">2019-02-11T11:56:00Z</dcterms:modified>
</cp:coreProperties>
</file>