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837A3" w14:textId="77777777" w:rsidR="001C23BC" w:rsidRPr="00875FEE" w:rsidRDefault="001C23BC" w:rsidP="001C23BC">
      <w:pPr>
        <w:spacing w:line="360" w:lineRule="auto"/>
        <w:jc w:val="center"/>
        <w:rPr>
          <w:noProof/>
          <w:u w:val="single"/>
        </w:rPr>
      </w:pPr>
      <w:r w:rsidRPr="00875FEE">
        <w:rPr>
          <w:noProof/>
          <w:u w:val="single"/>
        </w:rPr>
        <w:t>ПОВІДОМЛЕННЯ ПРО НАМІР ОТРИМАТИ ДОЗВІЛ НА ВИКИДИ ЗАБРУДНЮЮЧИХ РЕЧОВИН В АТМОСФЕРНЕ ПОВІТРЯ</w:t>
      </w:r>
    </w:p>
    <w:p w14:paraId="681B1B8A" w14:textId="77777777" w:rsidR="00D31492" w:rsidRDefault="001C23BC" w:rsidP="001C23BC">
      <w:pPr>
        <w:jc w:val="both"/>
        <w:rPr>
          <w:color w:val="333333"/>
          <w:shd w:val="clear" w:color="auto" w:fill="FFFFFF"/>
        </w:rPr>
      </w:pPr>
      <w:r w:rsidRPr="001C23BC">
        <w:rPr>
          <w:bCs/>
          <w:u w:val="single"/>
        </w:rPr>
        <w:t xml:space="preserve">Повне </w:t>
      </w:r>
      <w:r w:rsidRPr="001C23BC">
        <w:rPr>
          <w:color w:val="333333"/>
          <w:u w:val="single"/>
          <w:shd w:val="clear" w:color="auto" w:fill="FFFFFF"/>
        </w:rPr>
        <w:t>найменування суб’єкта господарювання</w:t>
      </w:r>
      <w:r w:rsidRPr="00875FEE">
        <w:rPr>
          <w:color w:val="333333"/>
          <w:shd w:val="clear" w:color="auto" w:fill="FFFFFF"/>
        </w:rPr>
        <w:t xml:space="preserve"> - </w:t>
      </w:r>
      <w:r w:rsidRPr="00875FEE">
        <w:rPr>
          <w:bCs/>
        </w:rPr>
        <w:t xml:space="preserve">Київське </w:t>
      </w:r>
      <w:proofErr w:type="spellStart"/>
      <w:r w:rsidRPr="00875FEE">
        <w:rPr>
          <w:bCs/>
        </w:rPr>
        <w:t>квартирно</w:t>
      </w:r>
      <w:proofErr w:type="spellEnd"/>
      <w:r w:rsidRPr="00875FEE">
        <w:rPr>
          <w:bCs/>
        </w:rPr>
        <w:t>-експлуатаційне управління</w:t>
      </w:r>
      <w:r>
        <w:rPr>
          <w:bCs/>
        </w:rPr>
        <w:t>;</w:t>
      </w:r>
      <w:r w:rsidRPr="00875FEE">
        <w:t xml:space="preserve"> </w:t>
      </w:r>
      <w:r w:rsidRPr="001C23BC">
        <w:rPr>
          <w:color w:val="333333"/>
          <w:u w:val="single"/>
          <w:shd w:val="clear" w:color="auto" w:fill="FFFFFF"/>
        </w:rPr>
        <w:t>скорочене найменування суб’єкта господарювання</w:t>
      </w:r>
      <w:r w:rsidRPr="00875FEE">
        <w:rPr>
          <w:color w:val="333333"/>
          <w:shd w:val="clear" w:color="auto" w:fill="FFFFFF"/>
        </w:rPr>
        <w:t xml:space="preserve"> – ККЕУ. </w:t>
      </w:r>
      <w:r w:rsidRPr="001C23BC">
        <w:rPr>
          <w:color w:val="333333"/>
          <w:u w:val="single"/>
          <w:shd w:val="clear" w:color="auto" w:fill="FFFFFF"/>
        </w:rPr>
        <w:t>Ідентифікаційний код юридичної особи в ЄДРПОУ</w:t>
      </w:r>
      <w:r w:rsidRPr="00875FEE">
        <w:rPr>
          <w:color w:val="333333"/>
          <w:shd w:val="clear" w:color="auto" w:fill="FFFFFF"/>
        </w:rPr>
        <w:t xml:space="preserve"> – </w:t>
      </w:r>
      <w:r w:rsidRPr="00875FEE">
        <w:t xml:space="preserve">22991617. </w:t>
      </w:r>
      <w:r w:rsidRPr="001C23BC">
        <w:rPr>
          <w:u w:val="single"/>
        </w:rPr>
        <w:t>Місцезнаходження суб’єкта господарювання</w:t>
      </w:r>
      <w:r w:rsidRPr="00875FEE">
        <w:t xml:space="preserve"> - м. Київ, пр-т. </w:t>
      </w:r>
      <w:r>
        <w:t>Повітряних сил</w:t>
      </w:r>
      <w:r w:rsidRPr="00875FEE">
        <w:t xml:space="preserve">, 30, </w:t>
      </w:r>
      <w:r w:rsidRPr="001C23BC">
        <w:rPr>
          <w:u w:val="single"/>
        </w:rPr>
        <w:t>контактний номер телефону</w:t>
      </w:r>
      <w:r w:rsidRPr="00875FEE">
        <w:t xml:space="preserve"> - </w:t>
      </w:r>
      <w:r w:rsidRPr="00875FEE">
        <w:tab/>
        <w:t xml:space="preserve">+380442428199, </w:t>
      </w:r>
      <w:r w:rsidRPr="001C23BC">
        <w:rPr>
          <w:u w:val="single"/>
        </w:rPr>
        <w:t>адресу електронної пошти суб’єкта господарювання</w:t>
      </w:r>
      <w:r w:rsidRPr="00875FEE">
        <w:t xml:space="preserve"> - </w:t>
      </w:r>
      <w:hyperlink r:id="rId4" w:history="1">
        <w:r w:rsidRPr="00875FEE">
          <w:rPr>
            <w:rStyle w:val="a3"/>
          </w:rPr>
          <w:t>exkkeu@ukr.net</w:t>
        </w:r>
      </w:hyperlink>
      <w:r w:rsidRPr="00875FEE">
        <w:t xml:space="preserve">. </w:t>
      </w:r>
      <w:r w:rsidRPr="001C23BC">
        <w:rPr>
          <w:u w:val="single"/>
        </w:rPr>
        <w:t>Місцезнаходження об’єкта/промислового майданчика</w:t>
      </w:r>
      <w:r w:rsidRPr="00875FEE">
        <w:t xml:space="preserve"> - згідно </w:t>
      </w:r>
      <w:r w:rsidR="00FD23B6" w:rsidRPr="00C912FA">
        <w:rPr>
          <w:highlight w:val="yellow"/>
        </w:rPr>
        <w:t xml:space="preserve">Постанови </w:t>
      </w:r>
      <w:r w:rsidR="00FD23B6">
        <w:rPr>
          <w:highlight w:val="yellow"/>
        </w:rPr>
        <w:t>Кабінету Міністрів України</w:t>
      </w:r>
      <w:r w:rsidR="00FD23B6" w:rsidRPr="00C912FA">
        <w:rPr>
          <w:highlight w:val="yellow"/>
        </w:rPr>
        <w:t xml:space="preserve"> №</w:t>
      </w:r>
      <w:r w:rsidR="00FD23B6">
        <w:rPr>
          <w:highlight w:val="yellow"/>
        </w:rPr>
        <w:t>1257</w:t>
      </w:r>
      <w:r w:rsidR="00FD23B6" w:rsidRPr="00C912FA">
        <w:rPr>
          <w:highlight w:val="yellow"/>
        </w:rPr>
        <w:t xml:space="preserve"> від </w:t>
      </w:r>
      <w:r w:rsidR="00FD23B6">
        <w:rPr>
          <w:highlight w:val="yellow"/>
        </w:rPr>
        <w:t>03.10.</w:t>
      </w:r>
      <w:r w:rsidR="00FD23B6" w:rsidRPr="00C912FA">
        <w:rPr>
          <w:highlight w:val="yellow"/>
        </w:rPr>
        <w:t>2025 Про затвердження Порядку тимчасового обмеження доступу до інформації щодо підприємств, установ та організацій у сфері оборонно-промислового комплексу</w:t>
      </w:r>
      <w:r>
        <w:t>, фактична адреса об’єктів</w:t>
      </w:r>
      <w:r w:rsidRPr="00875FEE">
        <w:t>/промислов</w:t>
      </w:r>
      <w:r>
        <w:t xml:space="preserve">их майданчиків </w:t>
      </w:r>
      <w:r w:rsidRPr="00875FEE">
        <w:t>не вказується.</w:t>
      </w:r>
      <w:r>
        <w:t xml:space="preserve"> </w:t>
      </w:r>
      <w:r w:rsidRPr="001C23BC">
        <w:rPr>
          <w:u w:val="single"/>
        </w:rPr>
        <w:t xml:space="preserve">Мета отримання дозволу на викиди </w:t>
      </w:r>
      <w:r w:rsidRPr="00875FEE">
        <w:t xml:space="preserve">– отримання дозволу на викиди для діючого об’єкта, у зв’язку зі зміною параметрів стаціонарних джерел, їх кількості, кількісного та якісного складу забруднюючих речовин </w:t>
      </w:r>
      <w:r w:rsidRPr="00875FEE">
        <w:rPr>
          <w:color w:val="333333"/>
          <w:shd w:val="clear" w:color="auto" w:fill="FFFFFF"/>
        </w:rPr>
        <w:t xml:space="preserve">з урахуванням змін, що сталися на об’єкті. </w:t>
      </w:r>
      <w:r w:rsidRPr="001C23BC">
        <w:rPr>
          <w:color w:val="333333"/>
          <w:u w:val="single"/>
          <w:shd w:val="clear" w:color="auto" w:fill="FFFFFF"/>
        </w:rPr>
        <w:t>Відомості про наявність висновку з оцінки впливу на довкілля, в якому визначено допустимість провадження планованої діяльності, яка згідно з вимогами Закону України «Про оцінку впливу на довкілля» підлягає оцінці впливу на довкілля</w:t>
      </w:r>
      <w:r w:rsidRPr="00875FEE">
        <w:rPr>
          <w:color w:val="333333"/>
          <w:shd w:val="clear" w:color="auto" w:fill="FFFFFF"/>
        </w:rPr>
        <w:t xml:space="preserve"> – відповідно до Закону України «Про оцінку впливу на довкілля» планована діяльність ККЕУ не підлягає оцінці впливу на довкілля. </w:t>
      </w:r>
      <w:r w:rsidRPr="001C23BC">
        <w:rPr>
          <w:color w:val="333333"/>
          <w:u w:val="single"/>
          <w:shd w:val="clear" w:color="auto" w:fill="FFFFFF"/>
        </w:rPr>
        <w:t>Загальний опис об’єкта (опис виробництв та технологічного устаткування)</w:t>
      </w:r>
      <w:r w:rsidRPr="00875FEE">
        <w:rPr>
          <w:color w:val="333333"/>
          <w:shd w:val="clear" w:color="auto" w:fill="FFFFFF"/>
        </w:rPr>
        <w:t xml:space="preserve">: ККЕУ є державною установою, що здійснює </w:t>
      </w:r>
      <w:proofErr w:type="spellStart"/>
      <w:r w:rsidRPr="00875FEE">
        <w:rPr>
          <w:color w:val="333333"/>
          <w:shd w:val="clear" w:color="auto" w:fill="FFFFFF"/>
        </w:rPr>
        <w:t>квартирно</w:t>
      </w:r>
      <w:proofErr w:type="spellEnd"/>
      <w:r w:rsidRPr="00875FEE">
        <w:rPr>
          <w:color w:val="333333"/>
          <w:shd w:val="clear" w:color="auto" w:fill="FFFFFF"/>
        </w:rPr>
        <w:t>-експлуатаційне забезпечення військових частин, військових навчальних закладів, установ та організацій, дислокованих у межах її відповідальності.</w:t>
      </w:r>
    </w:p>
    <w:p w14:paraId="72FC673A" w14:textId="77777777" w:rsidR="001C23BC" w:rsidRDefault="001C23BC" w:rsidP="001C23BC">
      <w:pPr>
        <w:jc w:val="both"/>
      </w:pPr>
      <w:r w:rsidRPr="00875FEE">
        <w:rPr>
          <w:color w:val="333333"/>
          <w:shd w:val="clear" w:color="auto" w:fill="FFFFFF"/>
        </w:rPr>
        <w:t>Джерелами викидів</w:t>
      </w:r>
      <w:r>
        <w:rPr>
          <w:color w:val="333333"/>
          <w:shd w:val="clear" w:color="auto" w:fill="FFFFFF"/>
        </w:rPr>
        <w:t xml:space="preserve"> на промисловому майданчику </w:t>
      </w:r>
      <w:r w:rsidRPr="001C23BC">
        <w:rPr>
          <w:b/>
          <w:color w:val="333333"/>
          <w:u w:val="single"/>
          <w:shd w:val="clear" w:color="auto" w:fill="FFFFFF"/>
        </w:rPr>
        <w:t>Військове містечко №27</w:t>
      </w:r>
      <w:r w:rsidRPr="00875FEE">
        <w:rPr>
          <w:color w:val="333333"/>
          <w:shd w:val="clear" w:color="auto" w:fill="FFFFFF"/>
        </w:rPr>
        <w:t xml:space="preserve"> є </w:t>
      </w:r>
      <w:r>
        <w:rPr>
          <w:color w:val="333333"/>
          <w:shd w:val="clear" w:color="auto" w:fill="FFFFFF"/>
        </w:rPr>
        <w:t>газові</w:t>
      </w:r>
      <w:r w:rsidRPr="00875FEE">
        <w:rPr>
          <w:color w:val="333333"/>
          <w:shd w:val="clear" w:color="auto" w:fill="FFFFFF"/>
        </w:rPr>
        <w:t xml:space="preserve"> котли (</w:t>
      </w:r>
      <w:r>
        <w:rPr>
          <w:color w:val="333333"/>
          <w:shd w:val="clear" w:color="auto" w:fill="FFFFFF"/>
        </w:rPr>
        <w:t>5</w:t>
      </w:r>
      <w:r w:rsidRPr="00875FEE">
        <w:rPr>
          <w:color w:val="333333"/>
          <w:shd w:val="clear" w:color="auto" w:fill="FFFFFF"/>
        </w:rPr>
        <w:t xml:space="preserve"> одиниць, одночасно працює </w:t>
      </w:r>
      <w:r>
        <w:rPr>
          <w:color w:val="333333"/>
          <w:shd w:val="clear" w:color="auto" w:fill="FFFFFF"/>
        </w:rPr>
        <w:t>4</w:t>
      </w:r>
      <w:r w:rsidRPr="00875FEE">
        <w:rPr>
          <w:color w:val="333333"/>
          <w:shd w:val="clear" w:color="auto" w:fill="FFFFFF"/>
        </w:rPr>
        <w:t xml:space="preserve">) та </w:t>
      </w:r>
      <w:r>
        <w:rPr>
          <w:color w:val="333333"/>
          <w:shd w:val="clear" w:color="auto" w:fill="FFFFFF"/>
        </w:rPr>
        <w:t>газова свіча</w:t>
      </w:r>
      <w:r w:rsidRPr="00875FEE">
        <w:rPr>
          <w:color w:val="333333"/>
          <w:shd w:val="clear" w:color="auto" w:fill="FFFFFF"/>
        </w:rPr>
        <w:t xml:space="preserve">. Всього на </w:t>
      </w:r>
      <w:r w:rsidRPr="00875FEE">
        <w:t xml:space="preserve">об’єкті/промисловому майданчику діє </w:t>
      </w:r>
      <w:r>
        <w:t>3</w:t>
      </w:r>
      <w:r w:rsidRPr="00875FEE">
        <w:t xml:space="preserve"> джерела викидів забруднюючих речовин, з яких в атмосферне повітря виділяється </w:t>
      </w:r>
      <w:r>
        <w:t>6</w:t>
      </w:r>
      <w:r w:rsidRPr="00875FEE">
        <w:t xml:space="preserve"> забруднюючих речовин, валовий викид становить – </w:t>
      </w:r>
      <w:r>
        <w:t>869,74760156</w:t>
      </w:r>
      <w:r w:rsidRPr="00875FEE">
        <w:t xml:space="preserve"> т/рік. Відомості щодо видів та обсягів викидів: Ртуть та її сполуки у перерахунку на ртуть </w:t>
      </w:r>
      <w:r>
        <w:t>0,00000156</w:t>
      </w:r>
      <w:r w:rsidRPr="00875FEE">
        <w:t xml:space="preserve"> т/рік, Оксиди азоту у перерахунку на діоксид азоту </w:t>
      </w:r>
      <w:r>
        <w:t>1,938</w:t>
      </w:r>
      <w:r w:rsidRPr="00875FEE">
        <w:t xml:space="preserve"> т/рік, Азоту(1) оксид [N2O] </w:t>
      </w:r>
      <w:r>
        <w:t>0,0016</w:t>
      </w:r>
      <w:r w:rsidRPr="00875FEE">
        <w:t xml:space="preserve"> т/рік, Оксид вуглецю </w:t>
      </w:r>
      <w:r>
        <w:t>0,22</w:t>
      </w:r>
      <w:r w:rsidRPr="00875FEE">
        <w:t xml:space="preserve"> т/рік, Вуглецю діоксид </w:t>
      </w:r>
      <w:r>
        <w:t>867,428</w:t>
      </w:r>
      <w:r w:rsidRPr="00875FEE">
        <w:t xml:space="preserve"> т/рік, Метан – </w:t>
      </w:r>
      <w:r>
        <w:t>0,16</w:t>
      </w:r>
      <w:r w:rsidRPr="00875FEE">
        <w:t xml:space="preserve"> т/рік. Заходи щодо впровадження найкращих існуючих технологій виробництва, що виконані або/та які потребують виконання – не встановлюються для об’єкту 2 групи.</w:t>
      </w:r>
    </w:p>
    <w:p w14:paraId="58112410" w14:textId="77777777" w:rsidR="001C23BC" w:rsidRDefault="001C23BC" w:rsidP="001C23BC">
      <w:pPr>
        <w:jc w:val="both"/>
      </w:pPr>
      <w:r w:rsidRPr="00875FEE">
        <w:rPr>
          <w:color w:val="333333"/>
          <w:shd w:val="clear" w:color="auto" w:fill="FFFFFF"/>
        </w:rPr>
        <w:t xml:space="preserve">Джерелами викидів </w:t>
      </w:r>
      <w:r>
        <w:rPr>
          <w:color w:val="333333"/>
          <w:shd w:val="clear" w:color="auto" w:fill="FFFFFF"/>
        </w:rPr>
        <w:t xml:space="preserve">на промисловому майданчику </w:t>
      </w:r>
      <w:r w:rsidRPr="001C23BC">
        <w:rPr>
          <w:b/>
          <w:color w:val="333333"/>
          <w:u w:val="single"/>
          <w:shd w:val="clear" w:color="auto" w:fill="FFFFFF"/>
        </w:rPr>
        <w:t>Військове містечко №54</w:t>
      </w:r>
      <w:r w:rsidRPr="00875FEE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газові</w:t>
      </w:r>
      <w:r w:rsidRPr="00875FEE">
        <w:rPr>
          <w:color w:val="333333"/>
          <w:shd w:val="clear" w:color="auto" w:fill="FFFFFF"/>
        </w:rPr>
        <w:t xml:space="preserve"> котли (</w:t>
      </w:r>
      <w:r>
        <w:rPr>
          <w:color w:val="333333"/>
          <w:shd w:val="clear" w:color="auto" w:fill="FFFFFF"/>
        </w:rPr>
        <w:t xml:space="preserve">3 </w:t>
      </w:r>
      <w:r w:rsidRPr="00875FEE">
        <w:rPr>
          <w:color w:val="333333"/>
          <w:shd w:val="clear" w:color="auto" w:fill="FFFFFF"/>
        </w:rPr>
        <w:t>одиниц</w:t>
      </w:r>
      <w:r>
        <w:rPr>
          <w:color w:val="333333"/>
          <w:shd w:val="clear" w:color="auto" w:fill="FFFFFF"/>
        </w:rPr>
        <w:t>і</w:t>
      </w:r>
      <w:r w:rsidRPr="00875FEE">
        <w:rPr>
          <w:color w:val="333333"/>
          <w:shd w:val="clear" w:color="auto" w:fill="FFFFFF"/>
        </w:rPr>
        <w:t xml:space="preserve">, одночасно працює </w:t>
      </w:r>
      <w:r>
        <w:rPr>
          <w:color w:val="333333"/>
          <w:shd w:val="clear" w:color="auto" w:fill="FFFFFF"/>
        </w:rPr>
        <w:t>1)</w:t>
      </w:r>
      <w:r w:rsidRPr="00875FEE">
        <w:rPr>
          <w:color w:val="333333"/>
          <w:shd w:val="clear" w:color="auto" w:fill="FFFFFF"/>
        </w:rPr>
        <w:t xml:space="preserve">. Всього на </w:t>
      </w:r>
      <w:r w:rsidRPr="00875FEE">
        <w:t xml:space="preserve">об’єкті/промисловому майданчику діє </w:t>
      </w:r>
      <w:r>
        <w:t>1</w:t>
      </w:r>
      <w:r w:rsidRPr="00875FEE">
        <w:t xml:space="preserve"> джерел</w:t>
      </w:r>
      <w:r>
        <w:t>о</w:t>
      </w:r>
      <w:r w:rsidRPr="00875FEE">
        <w:t xml:space="preserve"> викидів забруднюючих речовин, з яких в атмосферне повітря виділяється </w:t>
      </w:r>
      <w:r>
        <w:t>6</w:t>
      </w:r>
      <w:r w:rsidRPr="00875FEE">
        <w:t xml:space="preserve"> забруднюючих речовин, валовий викид становить – </w:t>
      </w:r>
      <w:r>
        <w:t>39,4289788708</w:t>
      </w:r>
      <w:r w:rsidRPr="00875FEE">
        <w:t xml:space="preserve">т/рік. Відомості щодо видів та обсягів викидів: Ртуть та її сполуки у перерахунку на ртуть </w:t>
      </w:r>
      <w:r>
        <w:t>0,0000000708</w:t>
      </w:r>
      <w:r w:rsidRPr="00875FEE">
        <w:t xml:space="preserve"> т/рік, Оксиди азоту у перерахунку на діоксид азоту </w:t>
      </w:r>
      <w:r>
        <w:t>0,092</w:t>
      </w:r>
      <w:r w:rsidRPr="00875FEE">
        <w:t xml:space="preserve"> т/рік, Азоту(1) оксид [N2O] </w:t>
      </w:r>
      <w:r>
        <w:t>0,0000708</w:t>
      </w:r>
      <w:r w:rsidRPr="00875FEE">
        <w:t xml:space="preserve"> т/рік, Оксид вуглецю </w:t>
      </w:r>
      <w:r>
        <w:t>0,0102</w:t>
      </w:r>
      <w:r w:rsidRPr="00875FEE">
        <w:t xml:space="preserve"> т/рік, Вуглецю діоксид </w:t>
      </w:r>
      <w:r>
        <w:t>39,326</w:t>
      </w:r>
      <w:r w:rsidRPr="00875FEE">
        <w:t xml:space="preserve"> т/рік, Метан – </w:t>
      </w:r>
      <w:r>
        <w:t>0,000708</w:t>
      </w:r>
      <w:r w:rsidRPr="00875FEE">
        <w:t xml:space="preserve"> т/рік. Заходи щодо впровадження найкращих існуючих технологій виробництва, що виконані або/та які потребують виконання –</w:t>
      </w:r>
      <w:r>
        <w:t xml:space="preserve"> не встановлюються для об’єкту 3</w:t>
      </w:r>
      <w:r w:rsidRPr="00875FEE">
        <w:t xml:space="preserve"> групи.</w:t>
      </w:r>
    </w:p>
    <w:p w14:paraId="24A16DBB" w14:textId="77777777" w:rsidR="001C23BC" w:rsidRDefault="001C23BC" w:rsidP="001C23BC">
      <w:pPr>
        <w:jc w:val="both"/>
      </w:pPr>
      <w:r w:rsidRPr="00875FEE">
        <w:rPr>
          <w:color w:val="333333"/>
          <w:shd w:val="clear" w:color="auto" w:fill="FFFFFF"/>
        </w:rPr>
        <w:t>Джерелами викидів</w:t>
      </w:r>
      <w:r>
        <w:rPr>
          <w:color w:val="333333"/>
          <w:shd w:val="clear" w:color="auto" w:fill="FFFFFF"/>
        </w:rPr>
        <w:t xml:space="preserve"> на промисловому майданчику </w:t>
      </w:r>
      <w:r w:rsidRPr="001C23BC">
        <w:rPr>
          <w:b/>
          <w:color w:val="333333"/>
          <w:u w:val="single"/>
          <w:shd w:val="clear" w:color="auto" w:fill="FFFFFF"/>
        </w:rPr>
        <w:t>Військове містечко №</w:t>
      </w:r>
      <w:r>
        <w:rPr>
          <w:b/>
          <w:color w:val="333333"/>
          <w:u w:val="single"/>
          <w:shd w:val="clear" w:color="auto" w:fill="FFFFFF"/>
        </w:rPr>
        <w:t>89</w:t>
      </w:r>
      <w:r w:rsidRPr="00875FEE">
        <w:rPr>
          <w:color w:val="333333"/>
          <w:shd w:val="clear" w:color="auto" w:fill="FFFFFF"/>
        </w:rPr>
        <w:t xml:space="preserve"> є </w:t>
      </w:r>
      <w:r>
        <w:rPr>
          <w:color w:val="333333"/>
          <w:shd w:val="clear" w:color="auto" w:fill="FFFFFF"/>
        </w:rPr>
        <w:t>газові</w:t>
      </w:r>
      <w:r w:rsidRPr="00875FEE">
        <w:rPr>
          <w:color w:val="333333"/>
          <w:shd w:val="clear" w:color="auto" w:fill="FFFFFF"/>
        </w:rPr>
        <w:t xml:space="preserve"> котли (</w:t>
      </w:r>
      <w:r>
        <w:rPr>
          <w:color w:val="333333"/>
          <w:shd w:val="clear" w:color="auto" w:fill="FFFFFF"/>
        </w:rPr>
        <w:t>3</w:t>
      </w:r>
      <w:r w:rsidRPr="00875FEE">
        <w:rPr>
          <w:color w:val="333333"/>
          <w:shd w:val="clear" w:color="auto" w:fill="FFFFFF"/>
        </w:rPr>
        <w:t xml:space="preserve"> одиниц</w:t>
      </w:r>
      <w:r>
        <w:rPr>
          <w:color w:val="333333"/>
          <w:shd w:val="clear" w:color="auto" w:fill="FFFFFF"/>
        </w:rPr>
        <w:t>і)</w:t>
      </w:r>
      <w:r w:rsidRPr="00875FEE">
        <w:rPr>
          <w:color w:val="333333"/>
          <w:shd w:val="clear" w:color="auto" w:fill="FFFFFF"/>
        </w:rPr>
        <w:t xml:space="preserve"> та </w:t>
      </w:r>
      <w:r>
        <w:rPr>
          <w:color w:val="333333"/>
          <w:shd w:val="clear" w:color="auto" w:fill="FFFFFF"/>
        </w:rPr>
        <w:t>газова свіча</w:t>
      </w:r>
      <w:r w:rsidRPr="00875FEE">
        <w:rPr>
          <w:color w:val="333333"/>
          <w:shd w:val="clear" w:color="auto" w:fill="FFFFFF"/>
        </w:rPr>
        <w:t xml:space="preserve">. Всього на </w:t>
      </w:r>
      <w:r w:rsidRPr="00875FEE">
        <w:t xml:space="preserve">об’єкті/промисловому майданчику діє </w:t>
      </w:r>
      <w:r>
        <w:t>4</w:t>
      </w:r>
      <w:r w:rsidRPr="00875FEE">
        <w:t xml:space="preserve"> джерела викидів забруднюючих речовин, з яких в атмосферне повітря виділяється </w:t>
      </w:r>
      <w:r>
        <w:t>6</w:t>
      </w:r>
      <w:r w:rsidRPr="00875FEE">
        <w:t xml:space="preserve"> забруднюючих речовин, валовий викид становить – </w:t>
      </w:r>
      <w:r>
        <w:t>280,9375005</w:t>
      </w:r>
      <w:r w:rsidRPr="00875FEE">
        <w:t xml:space="preserve"> т/рік. Відомості щодо видів та обсягів викидів: Ртуть та її сполуки у перерахунку на ртуть </w:t>
      </w:r>
      <w:r>
        <w:t>0,0000005</w:t>
      </w:r>
      <w:r w:rsidRPr="00875FEE">
        <w:t xml:space="preserve"> т/рік, Оксиди азоту у перерахунку на діоксид азоту </w:t>
      </w:r>
      <w:r>
        <w:t>0,651</w:t>
      </w:r>
      <w:r w:rsidRPr="00875FEE">
        <w:t xml:space="preserve"> т/рік, Азоту(1) оксид [N2O] </w:t>
      </w:r>
      <w:r>
        <w:t>0,0005</w:t>
      </w:r>
      <w:r w:rsidRPr="00875FEE">
        <w:t xml:space="preserve"> т/рік, Оксид вуглецю </w:t>
      </w:r>
      <w:r>
        <w:t>0,071</w:t>
      </w:r>
      <w:r w:rsidRPr="00875FEE">
        <w:t xml:space="preserve"> т/рік, Вуглецю діоксид </w:t>
      </w:r>
      <w:r>
        <w:t>280,067</w:t>
      </w:r>
      <w:r w:rsidRPr="00875FEE">
        <w:t xml:space="preserve"> т/рік, Метан – </w:t>
      </w:r>
      <w:r>
        <w:t>0,149</w:t>
      </w:r>
      <w:r w:rsidRPr="00875FEE">
        <w:t xml:space="preserve"> т/рік. Заходи щодо впровадження найкращих існуючих технологій виробництва, що виконані або/та які потребують виконання – не встановлюються для об’єкту </w:t>
      </w:r>
      <w:r>
        <w:t>3</w:t>
      </w:r>
      <w:r w:rsidRPr="00875FEE">
        <w:t xml:space="preserve"> групи.</w:t>
      </w:r>
    </w:p>
    <w:p w14:paraId="5FFB5255" w14:textId="77777777" w:rsidR="001C23BC" w:rsidRDefault="001C23BC" w:rsidP="001C23BC">
      <w:pPr>
        <w:jc w:val="both"/>
      </w:pPr>
      <w:r w:rsidRPr="00875FEE">
        <w:rPr>
          <w:color w:val="333333"/>
          <w:shd w:val="clear" w:color="auto" w:fill="FFFFFF"/>
        </w:rPr>
        <w:t>Джерелами викидів</w:t>
      </w:r>
      <w:r>
        <w:rPr>
          <w:color w:val="333333"/>
          <w:shd w:val="clear" w:color="auto" w:fill="FFFFFF"/>
        </w:rPr>
        <w:t xml:space="preserve"> на промисловому майданчику </w:t>
      </w:r>
      <w:r w:rsidRPr="001C23BC">
        <w:rPr>
          <w:b/>
          <w:color w:val="333333"/>
          <w:u w:val="single"/>
          <w:shd w:val="clear" w:color="auto" w:fill="FFFFFF"/>
        </w:rPr>
        <w:t>Військове містечко №</w:t>
      </w:r>
      <w:r>
        <w:rPr>
          <w:b/>
          <w:color w:val="333333"/>
          <w:u w:val="single"/>
          <w:shd w:val="clear" w:color="auto" w:fill="FFFFFF"/>
        </w:rPr>
        <w:t>161</w:t>
      </w:r>
      <w:r w:rsidRPr="00875FEE">
        <w:rPr>
          <w:color w:val="333333"/>
          <w:shd w:val="clear" w:color="auto" w:fill="FFFFFF"/>
        </w:rPr>
        <w:t xml:space="preserve"> є </w:t>
      </w:r>
      <w:r>
        <w:rPr>
          <w:color w:val="333333"/>
          <w:shd w:val="clear" w:color="auto" w:fill="FFFFFF"/>
        </w:rPr>
        <w:t>газові</w:t>
      </w:r>
      <w:r w:rsidRPr="00875FEE">
        <w:rPr>
          <w:color w:val="333333"/>
          <w:shd w:val="clear" w:color="auto" w:fill="FFFFFF"/>
        </w:rPr>
        <w:t xml:space="preserve"> котли (</w:t>
      </w:r>
      <w:r>
        <w:rPr>
          <w:color w:val="333333"/>
          <w:shd w:val="clear" w:color="auto" w:fill="FFFFFF"/>
        </w:rPr>
        <w:t>3</w:t>
      </w:r>
      <w:r w:rsidRPr="00875FEE">
        <w:rPr>
          <w:color w:val="333333"/>
          <w:shd w:val="clear" w:color="auto" w:fill="FFFFFF"/>
        </w:rPr>
        <w:t xml:space="preserve"> одиниц</w:t>
      </w:r>
      <w:r>
        <w:rPr>
          <w:color w:val="333333"/>
          <w:shd w:val="clear" w:color="auto" w:fill="FFFFFF"/>
        </w:rPr>
        <w:t xml:space="preserve">і) </w:t>
      </w:r>
      <w:r w:rsidRPr="00875FEE">
        <w:rPr>
          <w:color w:val="333333"/>
          <w:shd w:val="clear" w:color="auto" w:fill="FFFFFF"/>
        </w:rPr>
        <w:t xml:space="preserve">та </w:t>
      </w:r>
      <w:r>
        <w:rPr>
          <w:color w:val="333333"/>
          <w:shd w:val="clear" w:color="auto" w:fill="FFFFFF"/>
        </w:rPr>
        <w:t xml:space="preserve">7 газових </w:t>
      </w:r>
      <w:proofErr w:type="spellStart"/>
      <w:r>
        <w:rPr>
          <w:color w:val="333333"/>
          <w:shd w:val="clear" w:color="auto" w:fill="FFFFFF"/>
        </w:rPr>
        <w:t>свічей</w:t>
      </w:r>
      <w:proofErr w:type="spellEnd"/>
      <w:r w:rsidRPr="00875FEE">
        <w:rPr>
          <w:color w:val="333333"/>
          <w:shd w:val="clear" w:color="auto" w:fill="FFFFFF"/>
        </w:rPr>
        <w:t xml:space="preserve">. Всього на </w:t>
      </w:r>
      <w:r w:rsidRPr="00875FEE">
        <w:t xml:space="preserve">об’єкті/промисловому майданчику діє </w:t>
      </w:r>
      <w:r>
        <w:t>8</w:t>
      </w:r>
      <w:r w:rsidRPr="00875FEE">
        <w:t xml:space="preserve"> джерел викидів забруднюючих речовин, з яких в атмосферне повітря виділяється </w:t>
      </w:r>
      <w:r>
        <w:t>6</w:t>
      </w:r>
      <w:r w:rsidRPr="00875FEE">
        <w:t xml:space="preserve"> забруднюючих </w:t>
      </w:r>
      <w:r w:rsidRPr="00875FEE">
        <w:lastRenderedPageBreak/>
        <w:t xml:space="preserve">речовин, валовий викид становить – </w:t>
      </w:r>
      <w:r>
        <w:t>1658,3637027</w:t>
      </w:r>
      <w:r w:rsidRPr="00875FEE">
        <w:t xml:space="preserve"> т/рік. Відомості щодо видів та обсягів викидів: Ртуть та її сполуки у перерахунку на ртуть </w:t>
      </w:r>
      <w:r>
        <w:t>0,0000027</w:t>
      </w:r>
      <w:r w:rsidRPr="00875FEE">
        <w:t xml:space="preserve"> т/рік, Оксиди азоту у перерахунку на діоксид азоту </w:t>
      </w:r>
      <w:r>
        <w:t>3,735</w:t>
      </w:r>
      <w:r w:rsidRPr="00875FEE">
        <w:t xml:space="preserve"> т/рік, Азоту(1) оксид [N2O] </w:t>
      </w:r>
      <w:r>
        <w:t>0,0027</w:t>
      </w:r>
      <w:r w:rsidRPr="00875FEE">
        <w:t xml:space="preserve"> т/рік, Оксид вуглецю </w:t>
      </w:r>
      <w:r>
        <w:t>0,423</w:t>
      </w:r>
      <w:r w:rsidRPr="00875FEE">
        <w:t xml:space="preserve"> т/рік, Вуглецю діоксид </w:t>
      </w:r>
      <w:r>
        <w:t>1653,168</w:t>
      </w:r>
      <w:r w:rsidRPr="00875FEE">
        <w:t xml:space="preserve"> т/рік, Метан </w:t>
      </w:r>
      <w:r>
        <w:t>1,035</w:t>
      </w:r>
      <w:r w:rsidRPr="00875FEE">
        <w:t xml:space="preserve"> т/рік. Заходи щодо впровадження найкращих існуючих технологій виробництва, що виконані або/та які потребують виконання – не встановлюються для об’єкту 2 групи.</w:t>
      </w:r>
    </w:p>
    <w:p w14:paraId="479277F2" w14:textId="77777777" w:rsidR="001C23BC" w:rsidRDefault="001C23BC" w:rsidP="001C23BC">
      <w:pPr>
        <w:jc w:val="both"/>
      </w:pPr>
      <w:r w:rsidRPr="00875FEE">
        <w:rPr>
          <w:color w:val="333333"/>
          <w:shd w:val="clear" w:color="auto" w:fill="FFFFFF"/>
        </w:rPr>
        <w:t xml:space="preserve">Джерелами викидів </w:t>
      </w:r>
      <w:r>
        <w:rPr>
          <w:color w:val="333333"/>
          <w:shd w:val="clear" w:color="auto" w:fill="FFFFFF"/>
        </w:rPr>
        <w:t xml:space="preserve">на промисловому майданчику </w:t>
      </w:r>
      <w:r w:rsidRPr="001C23BC">
        <w:rPr>
          <w:b/>
          <w:color w:val="333333"/>
          <w:u w:val="single"/>
          <w:shd w:val="clear" w:color="auto" w:fill="FFFFFF"/>
        </w:rPr>
        <w:t>Військове містечко №</w:t>
      </w:r>
      <w:r>
        <w:rPr>
          <w:b/>
          <w:color w:val="333333"/>
          <w:u w:val="single"/>
          <w:shd w:val="clear" w:color="auto" w:fill="FFFFFF"/>
        </w:rPr>
        <w:t>209</w:t>
      </w:r>
      <w:r w:rsidRPr="00875FEE">
        <w:rPr>
          <w:color w:val="333333"/>
          <w:shd w:val="clear" w:color="auto" w:fill="FFFFFF"/>
        </w:rPr>
        <w:t xml:space="preserve"> є </w:t>
      </w:r>
      <w:r>
        <w:rPr>
          <w:color w:val="333333"/>
          <w:shd w:val="clear" w:color="auto" w:fill="FFFFFF"/>
        </w:rPr>
        <w:t>газові</w:t>
      </w:r>
      <w:r w:rsidRPr="00875FEE">
        <w:rPr>
          <w:color w:val="333333"/>
          <w:shd w:val="clear" w:color="auto" w:fill="FFFFFF"/>
        </w:rPr>
        <w:t xml:space="preserve"> котли (</w:t>
      </w:r>
      <w:r>
        <w:rPr>
          <w:color w:val="333333"/>
          <w:shd w:val="clear" w:color="auto" w:fill="FFFFFF"/>
        </w:rPr>
        <w:t xml:space="preserve">2 </w:t>
      </w:r>
      <w:r w:rsidRPr="00875FEE">
        <w:rPr>
          <w:color w:val="333333"/>
          <w:shd w:val="clear" w:color="auto" w:fill="FFFFFF"/>
        </w:rPr>
        <w:t>одиниц</w:t>
      </w:r>
      <w:r>
        <w:rPr>
          <w:color w:val="333333"/>
          <w:shd w:val="clear" w:color="auto" w:fill="FFFFFF"/>
        </w:rPr>
        <w:t xml:space="preserve">і) </w:t>
      </w:r>
      <w:r w:rsidRPr="00875FEE">
        <w:rPr>
          <w:color w:val="333333"/>
          <w:shd w:val="clear" w:color="auto" w:fill="FFFFFF"/>
        </w:rPr>
        <w:t xml:space="preserve">та </w:t>
      </w:r>
      <w:r>
        <w:rPr>
          <w:color w:val="333333"/>
          <w:shd w:val="clear" w:color="auto" w:fill="FFFFFF"/>
        </w:rPr>
        <w:t>2 газові свічі</w:t>
      </w:r>
      <w:r w:rsidRPr="00875FEE">
        <w:rPr>
          <w:color w:val="333333"/>
          <w:shd w:val="clear" w:color="auto" w:fill="FFFFFF"/>
        </w:rPr>
        <w:t xml:space="preserve">. Всього на </w:t>
      </w:r>
      <w:r w:rsidRPr="00875FEE">
        <w:t xml:space="preserve">об’єкті/промисловому майданчику діє </w:t>
      </w:r>
      <w:r>
        <w:t>4</w:t>
      </w:r>
      <w:r w:rsidRPr="00875FEE">
        <w:t xml:space="preserve"> джерел</w:t>
      </w:r>
      <w:r>
        <w:t>а</w:t>
      </w:r>
      <w:r w:rsidRPr="00875FEE">
        <w:t xml:space="preserve"> викидів забруднюючих речовин, з яких в атмосферне повітря виділяється </w:t>
      </w:r>
      <w:r>
        <w:t>6</w:t>
      </w:r>
      <w:r w:rsidRPr="00875FEE">
        <w:t xml:space="preserve"> забруднюючих речовин, валовий викид становить – </w:t>
      </w:r>
      <w:r>
        <w:t>1492,022602</w:t>
      </w:r>
      <w:r w:rsidRPr="00875FEE">
        <w:t xml:space="preserve"> т/рік. Відомості щодо видів та обсягів викидів: Ртуть та її сполуки у перерахунку на ртуть </w:t>
      </w:r>
      <w:r>
        <w:t>0,000002</w:t>
      </w:r>
      <w:r w:rsidRPr="00875FEE">
        <w:t xml:space="preserve"> т/рік, Оксиди азоту у перерахунку на діоксид азоту </w:t>
      </w:r>
      <w:r>
        <w:t>3,2</w:t>
      </w:r>
      <w:r w:rsidRPr="00875FEE">
        <w:t xml:space="preserve"> т/рік, Азоту(1) оксид [N2O] </w:t>
      </w:r>
      <w:r>
        <w:t>0,0026</w:t>
      </w:r>
      <w:r w:rsidRPr="00875FEE">
        <w:t xml:space="preserve"> т/рік, Оксид вуглецю </w:t>
      </w:r>
      <w:r>
        <w:t>0,38</w:t>
      </w:r>
      <w:r w:rsidRPr="00875FEE">
        <w:t xml:space="preserve"> т/рік, Вуглецю діоксид </w:t>
      </w:r>
      <w:r>
        <w:t>1488,126</w:t>
      </w:r>
      <w:r w:rsidRPr="00875FEE">
        <w:t xml:space="preserve"> т/рік, Метан </w:t>
      </w:r>
      <w:r>
        <w:t>0,314</w:t>
      </w:r>
      <w:r w:rsidRPr="00875FEE">
        <w:t xml:space="preserve"> т/рік. Заходи щодо впровадження найкращих існуючих технологій виробництва, що виконані або/та які потребують виконання – не встановлюються для об’єкту 2 групи.</w:t>
      </w:r>
    </w:p>
    <w:p w14:paraId="59105C6C" w14:textId="77777777" w:rsidR="001C23BC" w:rsidRDefault="001C23BC" w:rsidP="001C23BC">
      <w:pPr>
        <w:jc w:val="both"/>
      </w:pPr>
      <w:r w:rsidRPr="00875FEE">
        <w:rPr>
          <w:color w:val="333333"/>
          <w:shd w:val="clear" w:color="auto" w:fill="FFFFFF"/>
        </w:rPr>
        <w:t>Джерелами викидів</w:t>
      </w:r>
      <w:r w:rsidRPr="001C23BC">
        <w:rPr>
          <w:color w:val="333333"/>
          <w:shd w:val="clear" w:color="auto" w:fill="FFFFFF"/>
        </w:rPr>
        <w:t xml:space="preserve"> </w:t>
      </w:r>
      <w:r w:rsidR="00CB6724">
        <w:rPr>
          <w:color w:val="333333"/>
          <w:shd w:val="clear" w:color="auto" w:fill="FFFFFF"/>
        </w:rPr>
        <w:t xml:space="preserve">на </w:t>
      </w:r>
      <w:r>
        <w:rPr>
          <w:color w:val="333333"/>
          <w:shd w:val="clear" w:color="auto" w:fill="FFFFFF"/>
        </w:rPr>
        <w:t xml:space="preserve">промисловому майданчику </w:t>
      </w:r>
      <w:r w:rsidRPr="001C23BC">
        <w:rPr>
          <w:b/>
          <w:color w:val="333333"/>
          <w:u w:val="single"/>
          <w:shd w:val="clear" w:color="auto" w:fill="FFFFFF"/>
        </w:rPr>
        <w:t>Військове містечко №</w:t>
      </w:r>
      <w:r>
        <w:rPr>
          <w:b/>
          <w:color w:val="333333"/>
          <w:u w:val="single"/>
          <w:shd w:val="clear" w:color="auto" w:fill="FFFFFF"/>
        </w:rPr>
        <w:t>233</w:t>
      </w:r>
      <w:r w:rsidRPr="00875FEE">
        <w:rPr>
          <w:color w:val="333333"/>
          <w:shd w:val="clear" w:color="auto" w:fill="FFFFFF"/>
        </w:rPr>
        <w:t xml:space="preserve"> є </w:t>
      </w:r>
      <w:r>
        <w:rPr>
          <w:color w:val="333333"/>
          <w:shd w:val="clear" w:color="auto" w:fill="FFFFFF"/>
        </w:rPr>
        <w:t>твердопаливні</w:t>
      </w:r>
      <w:r w:rsidRPr="00875FEE">
        <w:rPr>
          <w:color w:val="333333"/>
          <w:shd w:val="clear" w:color="auto" w:fill="FFFFFF"/>
        </w:rPr>
        <w:t xml:space="preserve"> котли (</w:t>
      </w:r>
      <w:r>
        <w:rPr>
          <w:color w:val="333333"/>
          <w:shd w:val="clear" w:color="auto" w:fill="FFFFFF"/>
        </w:rPr>
        <w:t xml:space="preserve">6 </w:t>
      </w:r>
      <w:r w:rsidRPr="00875FEE">
        <w:rPr>
          <w:color w:val="333333"/>
          <w:shd w:val="clear" w:color="auto" w:fill="FFFFFF"/>
        </w:rPr>
        <w:t>одиниц</w:t>
      </w:r>
      <w:r>
        <w:rPr>
          <w:color w:val="333333"/>
          <w:shd w:val="clear" w:color="auto" w:fill="FFFFFF"/>
        </w:rPr>
        <w:t xml:space="preserve">ь, з них 3 резервні) </w:t>
      </w:r>
      <w:r w:rsidRPr="00875FEE">
        <w:rPr>
          <w:color w:val="333333"/>
          <w:shd w:val="clear" w:color="auto" w:fill="FFFFFF"/>
        </w:rPr>
        <w:t xml:space="preserve">та </w:t>
      </w:r>
      <w:r>
        <w:rPr>
          <w:color w:val="333333"/>
          <w:shd w:val="clear" w:color="auto" w:fill="FFFFFF"/>
        </w:rPr>
        <w:t>склад вугілля</w:t>
      </w:r>
      <w:r w:rsidRPr="00875FEE">
        <w:rPr>
          <w:color w:val="333333"/>
          <w:shd w:val="clear" w:color="auto" w:fill="FFFFFF"/>
        </w:rPr>
        <w:t xml:space="preserve">. Всього на </w:t>
      </w:r>
      <w:r w:rsidRPr="00875FEE">
        <w:t xml:space="preserve">об’єкті/промисловому майданчику діє </w:t>
      </w:r>
      <w:r>
        <w:t>2</w:t>
      </w:r>
      <w:r w:rsidRPr="00875FEE">
        <w:t xml:space="preserve"> джерел</w:t>
      </w:r>
      <w:r>
        <w:t>а</w:t>
      </w:r>
      <w:r w:rsidRPr="00875FEE">
        <w:t xml:space="preserve"> викидів забруднюючих речовин, з яких в атмосферне повітря виділяється </w:t>
      </w:r>
      <w:r>
        <w:t>14</w:t>
      </w:r>
      <w:r w:rsidRPr="00875FEE">
        <w:t xml:space="preserve"> забруднюючих речовин, валовий викид становить – </w:t>
      </w:r>
      <w:r>
        <w:t>1334,04209</w:t>
      </w:r>
      <w:r w:rsidRPr="00875FEE">
        <w:t xml:space="preserve"> т/рік. Відомості щодо видів та обсягів викидів: Арсен та його сполуки у перерахунку на арсен </w:t>
      </w:r>
      <w:r>
        <w:t>0,0012</w:t>
      </w:r>
      <w:r w:rsidRPr="00875FEE">
        <w:t xml:space="preserve"> т/рік, Мідь та її сполуки у перерахунку на мідь </w:t>
      </w:r>
      <w:r>
        <w:t>0,0018</w:t>
      </w:r>
      <w:r w:rsidRPr="00875FEE">
        <w:t xml:space="preserve"> т/рік, Нікель та його сполуки у перерахунку на нікель </w:t>
      </w:r>
      <w:r>
        <w:t>0,0015</w:t>
      </w:r>
      <w:r w:rsidRPr="00875FEE">
        <w:t xml:space="preserve"> т/рік, Ртуть та її сполуки у перерахунку на ртуть </w:t>
      </w:r>
      <w:r>
        <w:t>0,00009</w:t>
      </w:r>
      <w:r w:rsidRPr="00875FEE">
        <w:t xml:space="preserve"> т/рік, Свинець та його сполуки у перерахунку на свинець </w:t>
      </w:r>
      <w:r>
        <w:t>0,0012</w:t>
      </w:r>
      <w:r w:rsidRPr="00875FEE">
        <w:t xml:space="preserve"> т/рік, Хром та його сполуки у перерахунку на триоксид хрому </w:t>
      </w:r>
      <w:r>
        <w:t>0,0027</w:t>
      </w:r>
      <w:r w:rsidRPr="00875FEE">
        <w:t xml:space="preserve"> т/рік, Цинк та його сполуки у перерахунку на цинк </w:t>
      </w:r>
      <w:r>
        <w:t>0,0024</w:t>
      </w:r>
      <w:r w:rsidRPr="00875FEE">
        <w:t xml:space="preserve"> т/рік, Речовини у вигляді суспендованих твердих частинок недиференційованих за складом </w:t>
      </w:r>
      <w:r>
        <w:t>11,6252</w:t>
      </w:r>
      <w:r w:rsidRPr="00875FEE">
        <w:t xml:space="preserve"> т/рік, Оксиди азоту у перерахунку на діоксид азоту </w:t>
      </w:r>
      <w:r>
        <w:t>1,92</w:t>
      </w:r>
      <w:r w:rsidRPr="00875FEE">
        <w:t xml:space="preserve"> т/рік, Азоту(1) оксид [N2O] </w:t>
      </w:r>
      <w:r>
        <w:t>0,018</w:t>
      </w:r>
      <w:r w:rsidRPr="00875FEE">
        <w:t xml:space="preserve"> т/рік, Діоксид сірки (діоксид та триоксид) у перерахунку на діоксид сірки </w:t>
      </w:r>
      <w:r>
        <w:t>18,231</w:t>
      </w:r>
      <w:r w:rsidRPr="00875FEE">
        <w:t xml:space="preserve"> т/рік, Оксид вуглецю </w:t>
      </w:r>
      <w:r>
        <w:t>0,144</w:t>
      </w:r>
      <w:r w:rsidRPr="00875FEE">
        <w:t xml:space="preserve"> т/рік, Вуглецю діоксид </w:t>
      </w:r>
      <w:r>
        <w:t xml:space="preserve">1302,081 т/рік, Метан </w:t>
      </w:r>
      <w:r w:rsidRPr="00875FEE">
        <w:t>0,0</w:t>
      </w:r>
      <w:r>
        <w:t>12</w:t>
      </w:r>
      <w:r w:rsidRPr="00875FEE">
        <w:t xml:space="preserve"> т/рік Заходи щодо впровадження найкращих існуючих технологій виробництва, що виконані або/та які потребують виконання – не встановлюються для об’єкту 2 групи.</w:t>
      </w:r>
    </w:p>
    <w:p w14:paraId="63B68F72" w14:textId="77777777" w:rsidR="001C23BC" w:rsidRDefault="00CB6724" w:rsidP="001C23BC">
      <w:pPr>
        <w:jc w:val="both"/>
      </w:pPr>
      <w:r w:rsidRPr="00875FEE">
        <w:rPr>
          <w:color w:val="333333"/>
          <w:shd w:val="clear" w:color="auto" w:fill="FFFFFF"/>
        </w:rPr>
        <w:t xml:space="preserve">Джерелами викидів </w:t>
      </w:r>
      <w:r>
        <w:rPr>
          <w:color w:val="333333"/>
          <w:shd w:val="clear" w:color="auto" w:fill="FFFFFF"/>
        </w:rPr>
        <w:t xml:space="preserve">на промисловому майданчику </w:t>
      </w:r>
      <w:r w:rsidRPr="001C23BC">
        <w:rPr>
          <w:b/>
          <w:color w:val="333333"/>
          <w:u w:val="single"/>
          <w:shd w:val="clear" w:color="auto" w:fill="FFFFFF"/>
        </w:rPr>
        <w:t>Військове містечко №</w:t>
      </w:r>
      <w:r>
        <w:rPr>
          <w:b/>
          <w:color w:val="333333"/>
          <w:u w:val="single"/>
          <w:shd w:val="clear" w:color="auto" w:fill="FFFFFF"/>
        </w:rPr>
        <w:t>247</w:t>
      </w:r>
      <w:r w:rsidRPr="00CB6724">
        <w:rPr>
          <w:color w:val="333333"/>
          <w:shd w:val="clear" w:color="auto" w:fill="FFFFFF"/>
        </w:rPr>
        <w:t xml:space="preserve"> </w:t>
      </w:r>
      <w:r w:rsidRPr="00875FEE">
        <w:rPr>
          <w:color w:val="333333"/>
          <w:shd w:val="clear" w:color="auto" w:fill="FFFFFF"/>
        </w:rPr>
        <w:t xml:space="preserve">є </w:t>
      </w:r>
      <w:r>
        <w:rPr>
          <w:color w:val="333333"/>
          <w:shd w:val="clear" w:color="auto" w:fill="FFFFFF"/>
        </w:rPr>
        <w:t>твердопаливні</w:t>
      </w:r>
      <w:r w:rsidRPr="00875FEE">
        <w:rPr>
          <w:color w:val="333333"/>
          <w:shd w:val="clear" w:color="auto" w:fill="FFFFFF"/>
        </w:rPr>
        <w:t xml:space="preserve"> котли (</w:t>
      </w:r>
      <w:r>
        <w:rPr>
          <w:color w:val="333333"/>
          <w:shd w:val="clear" w:color="auto" w:fill="FFFFFF"/>
        </w:rPr>
        <w:t xml:space="preserve">2 одиниці) </w:t>
      </w:r>
      <w:r w:rsidRPr="00875FEE">
        <w:rPr>
          <w:color w:val="333333"/>
          <w:shd w:val="clear" w:color="auto" w:fill="FFFFFF"/>
        </w:rPr>
        <w:t xml:space="preserve">та </w:t>
      </w:r>
      <w:r>
        <w:rPr>
          <w:color w:val="333333"/>
          <w:shd w:val="clear" w:color="auto" w:fill="FFFFFF"/>
        </w:rPr>
        <w:t>склад вугілля</w:t>
      </w:r>
      <w:r w:rsidRPr="00875FEE">
        <w:rPr>
          <w:color w:val="333333"/>
          <w:shd w:val="clear" w:color="auto" w:fill="FFFFFF"/>
        </w:rPr>
        <w:t xml:space="preserve">. Всього на </w:t>
      </w:r>
      <w:r w:rsidRPr="00875FEE">
        <w:t xml:space="preserve">об’єкті/промисловому майданчику діє </w:t>
      </w:r>
      <w:r>
        <w:t>2</w:t>
      </w:r>
      <w:r w:rsidRPr="00875FEE">
        <w:t xml:space="preserve"> джерел</w:t>
      </w:r>
      <w:r>
        <w:t>а</w:t>
      </w:r>
      <w:r w:rsidRPr="00875FEE">
        <w:t xml:space="preserve"> викидів забруднюючих речовин, з яких в атмосферне повітря виділяється </w:t>
      </w:r>
      <w:r>
        <w:t>14</w:t>
      </w:r>
      <w:r w:rsidRPr="00875FEE">
        <w:t xml:space="preserve"> забруднюючих речовин, валовий викид становить – </w:t>
      </w:r>
      <w:r>
        <w:t>228,322577</w:t>
      </w:r>
      <w:r w:rsidRPr="00875FEE">
        <w:t xml:space="preserve"> т/рік. Відомості щодо видів та обсягів викидів: Арсен та його сполуки у перерахунку на арсен </w:t>
      </w:r>
      <w:r>
        <w:t>0,00018</w:t>
      </w:r>
      <w:r w:rsidRPr="00875FEE">
        <w:t xml:space="preserve"> т/рік, Мідь та її сполуки у перерахунку на мідь </w:t>
      </w:r>
      <w:r>
        <w:t>0,0003</w:t>
      </w:r>
      <w:r w:rsidRPr="00875FEE">
        <w:t xml:space="preserve"> т/рік, Нікель та його сполуки у перерахунку на нікель </w:t>
      </w:r>
      <w:r>
        <w:t>0,0003</w:t>
      </w:r>
      <w:r w:rsidRPr="00875FEE">
        <w:t xml:space="preserve"> т/рік, Ртуть та її сполуки у перерахунку на ртуть </w:t>
      </w:r>
      <w:r>
        <w:t>0,000017</w:t>
      </w:r>
      <w:r w:rsidRPr="00875FEE">
        <w:t xml:space="preserve"> т/рік, Свинець та його сполуки у перерахунку на свинець </w:t>
      </w:r>
      <w:r>
        <w:t>0,00018</w:t>
      </w:r>
      <w:r w:rsidRPr="00875FEE">
        <w:t xml:space="preserve"> т/рік, Хром та його сполуки у перерахунку на триоксид хрому </w:t>
      </w:r>
      <w:r>
        <w:t>0,0005</w:t>
      </w:r>
      <w:r w:rsidRPr="00875FEE">
        <w:t xml:space="preserve"> т/рік, Цинк та його сполуки у перерахунку на цинк </w:t>
      </w:r>
      <w:r>
        <w:t>0,0004</w:t>
      </w:r>
      <w:r w:rsidRPr="00875FEE">
        <w:t xml:space="preserve"> т/рік, Речовини у вигляді суспендованих твердих частинок недиференційованих за складом </w:t>
      </w:r>
      <w:r>
        <w:t>1,9987</w:t>
      </w:r>
      <w:r w:rsidRPr="00875FEE">
        <w:t xml:space="preserve"> т/рік, Оксиди азоту у перерахунку на діоксид азоту </w:t>
      </w:r>
      <w:r>
        <w:t>0,333</w:t>
      </w:r>
      <w:r w:rsidRPr="00875FEE">
        <w:t xml:space="preserve"> т/рік, Азоту(1) оксид [N2O] </w:t>
      </w:r>
      <w:r>
        <w:t>0,003</w:t>
      </w:r>
      <w:r w:rsidRPr="00875FEE">
        <w:t xml:space="preserve"> т/рік, Діоксид сірки (діоксид та триоксид) у перерахунку на діоксид сірки </w:t>
      </w:r>
      <w:r>
        <w:t>3,12</w:t>
      </w:r>
      <w:r w:rsidRPr="00875FEE">
        <w:t xml:space="preserve"> т/рік, Оксид вуглецю </w:t>
      </w:r>
      <w:r>
        <w:t>0,025</w:t>
      </w:r>
      <w:r w:rsidRPr="00875FEE">
        <w:t xml:space="preserve"> т/рік, Вуглецю діоксид </w:t>
      </w:r>
      <w:r>
        <w:t>222,842</w:t>
      </w:r>
      <w:r w:rsidRPr="00875FEE">
        <w:t xml:space="preserve"> т/рік, Метан – 0,0</w:t>
      </w:r>
      <w:r>
        <w:t>02</w:t>
      </w:r>
      <w:r w:rsidRPr="00875FEE">
        <w:t xml:space="preserve"> т/рік Заходи щодо впровадження найкращих існуючих технологій виробництва, що виконані або/та які потребують виконання – не встановлюються для об’єкту 2 групи.</w:t>
      </w:r>
    </w:p>
    <w:p w14:paraId="6DA9FE0D" w14:textId="77777777" w:rsidR="001C23BC" w:rsidRDefault="00CB6724" w:rsidP="001C23BC">
      <w:pPr>
        <w:jc w:val="both"/>
      </w:pPr>
      <w:r w:rsidRPr="00875FEE">
        <w:rPr>
          <w:color w:val="333333"/>
          <w:shd w:val="clear" w:color="auto" w:fill="FFFFFF"/>
        </w:rPr>
        <w:t xml:space="preserve">Джерелами викидів </w:t>
      </w:r>
      <w:r>
        <w:rPr>
          <w:color w:val="333333"/>
          <w:shd w:val="clear" w:color="auto" w:fill="FFFFFF"/>
        </w:rPr>
        <w:t xml:space="preserve">на промисловому майданчику </w:t>
      </w:r>
      <w:r w:rsidRPr="001C23BC">
        <w:rPr>
          <w:b/>
          <w:color w:val="333333"/>
          <w:u w:val="single"/>
          <w:shd w:val="clear" w:color="auto" w:fill="FFFFFF"/>
        </w:rPr>
        <w:t>Військове містечко №</w:t>
      </w:r>
      <w:r>
        <w:rPr>
          <w:b/>
          <w:color w:val="333333"/>
          <w:u w:val="single"/>
          <w:shd w:val="clear" w:color="auto" w:fill="FFFFFF"/>
        </w:rPr>
        <w:t xml:space="preserve">299 </w:t>
      </w:r>
      <w:r w:rsidRPr="00875FEE">
        <w:rPr>
          <w:color w:val="333333"/>
          <w:shd w:val="clear" w:color="auto" w:fill="FFFFFF"/>
        </w:rPr>
        <w:t xml:space="preserve">є </w:t>
      </w:r>
      <w:r>
        <w:rPr>
          <w:color w:val="333333"/>
          <w:shd w:val="clear" w:color="auto" w:fill="FFFFFF"/>
        </w:rPr>
        <w:t>газові</w:t>
      </w:r>
      <w:r w:rsidRPr="00875FEE">
        <w:rPr>
          <w:color w:val="333333"/>
          <w:shd w:val="clear" w:color="auto" w:fill="FFFFFF"/>
        </w:rPr>
        <w:t xml:space="preserve"> котли (</w:t>
      </w:r>
      <w:r>
        <w:rPr>
          <w:color w:val="333333"/>
          <w:shd w:val="clear" w:color="auto" w:fill="FFFFFF"/>
        </w:rPr>
        <w:t>6</w:t>
      </w:r>
      <w:r w:rsidRPr="00875FEE">
        <w:rPr>
          <w:color w:val="333333"/>
          <w:shd w:val="clear" w:color="auto" w:fill="FFFFFF"/>
        </w:rPr>
        <w:t xml:space="preserve"> одиниць</w:t>
      </w:r>
      <w:r>
        <w:rPr>
          <w:color w:val="333333"/>
          <w:shd w:val="clear" w:color="auto" w:fill="FFFFFF"/>
        </w:rPr>
        <w:t>)</w:t>
      </w:r>
      <w:r w:rsidRPr="00875FEE">
        <w:rPr>
          <w:color w:val="333333"/>
          <w:shd w:val="clear" w:color="auto" w:fill="FFFFFF"/>
        </w:rPr>
        <w:t xml:space="preserve"> та </w:t>
      </w:r>
      <w:r>
        <w:rPr>
          <w:color w:val="333333"/>
          <w:shd w:val="clear" w:color="auto" w:fill="FFFFFF"/>
        </w:rPr>
        <w:t>газова свіча (4 одиниці)</w:t>
      </w:r>
      <w:r w:rsidRPr="00875FEE">
        <w:rPr>
          <w:color w:val="333333"/>
          <w:shd w:val="clear" w:color="auto" w:fill="FFFFFF"/>
        </w:rPr>
        <w:t xml:space="preserve">. Всього на </w:t>
      </w:r>
      <w:r w:rsidRPr="00875FEE">
        <w:t xml:space="preserve">об’єкті/промисловому майданчику діє </w:t>
      </w:r>
      <w:r>
        <w:t>10</w:t>
      </w:r>
      <w:r w:rsidRPr="00875FEE">
        <w:t xml:space="preserve"> джерел викидів забруднюючих речовин, з яких в атмосферне повітря виділяється </w:t>
      </w:r>
      <w:r>
        <w:t>6</w:t>
      </w:r>
      <w:r w:rsidRPr="00875FEE">
        <w:t xml:space="preserve"> забруднюючих речовин, валовий викид становить – </w:t>
      </w:r>
      <w:r>
        <w:t>234,57060042</w:t>
      </w:r>
      <w:r w:rsidRPr="00875FEE">
        <w:t xml:space="preserve"> т/рік. Відомості щодо видів та обсягів викидів: Ртуть та її сполуки у перерахунку на ртуть </w:t>
      </w:r>
      <w:r>
        <w:t>0,00000042</w:t>
      </w:r>
      <w:r w:rsidRPr="00875FEE">
        <w:t xml:space="preserve"> т/рік, </w:t>
      </w:r>
      <w:r w:rsidRPr="00875FEE">
        <w:lastRenderedPageBreak/>
        <w:t xml:space="preserve">Оксиди азоту у перерахунку на діоксид азоту </w:t>
      </w:r>
      <w:r>
        <w:t>0,54</w:t>
      </w:r>
      <w:r w:rsidRPr="00875FEE">
        <w:t xml:space="preserve"> т/рік, Азоту(1) оксид [N2O] </w:t>
      </w:r>
      <w:r>
        <w:t>0,0006</w:t>
      </w:r>
      <w:r w:rsidRPr="00875FEE">
        <w:t xml:space="preserve"> т/рік, Оксид вуглецю </w:t>
      </w:r>
      <w:r>
        <w:t>0,06</w:t>
      </w:r>
      <w:r w:rsidRPr="00875FEE">
        <w:t xml:space="preserve"> т/рік, Вуглецю діоксид </w:t>
      </w:r>
      <w:r>
        <w:t>233,388</w:t>
      </w:r>
      <w:r w:rsidRPr="00875FEE">
        <w:t xml:space="preserve"> т/рік, Метан – </w:t>
      </w:r>
      <w:r>
        <w:t>0,582</w:t>
      </w:r>
      <w:r w:rsidRPr="00875FEE">
        <w:t xml:space="preserve"> т/рік. Заходи щодо впровадження найкращих існуючих технологій виробництва, що виконані або/та які потребують виконання – не встановлюються для об’єкту </w:t>
      </w:r>
      <w:r>
        <w:t>3</w:t>
      </w:r>
      <w:r w:rsidRPr="00875FEE">
        <w:t xml:space="preserve"> групи.</w:t>
      </w:r>
    </w:p>
    <w:p w14:paraId="2D84194F" w14:textId="77777777" w:rsidR="001C23BC" w:rsidRPr="001C23BC" w:rsidRDefault="001C23BC" w:rsidP="001C23BC">
      <w:pPr>
        <w:jc w:val="both"/>
        <w:rPr>
          <w:b/>
        </w:rPr>
      </w:pPr>
      <w:r w:rsidRPr="001C23BC">
        <w:t xml:space="preserve">Перелік заходів щодо скорочення викидів, що виконані або/та які потребують виконання – не передбачені, оскільки відсутні нормативні перевищення викидів. Дотримання виконання природоохоронних заходів щодо скорочення викидів – не передбачено. Відповідність пропозицій щодо дозволених обсягів викидів законодавству – викиди не перевищують затвердженні граничнодопустимі нормативи, а викиди забруднюючих речовин, які не підлягають регулюванню та за якими не здійснюється державний облік, не перевищують гігієнічні нормативи. </w:t>
      </w:r>
      <w:r w:rsidRPr="001C23BC">
        <w:rPr>
          <w:b/>
        </w:rPr>
        <w:t xml:space="preserve">Зауваження та пропозиції громадськості щодо дозволу на викиди можуть надсилатися протягом 30 календарних днів з дня публікації до: Департаменту захисту довкілля та адаптації до зміни клімату виконавчого органу Київської міської ради (Київської міської державної адміністрації) за </w:t>
      </w:r>
      <w:proofErr w:type="spellStart"/>
      <w:r w:rsidRPr="001C23BC">
        <w:rPr>
          <w:b/>
        </w:rPr>
        <w:t>адресою</w:t>
      </w:r>
      <w:proofErr w:type="spellEnd"/>
      <w:r w:rsidRPr="001C23BC">
        <w:rPr>
          <w:b/>
        </w:rPr>
        <w:t xml:space="preserve">: 04080, м. Київ, вул. Турівська, 28; </w:t>
      </w:r>
      <w:proofErr w:type="spellStart"/>
      <w:r w:rsidRPr="001C23BC">
        <w:rPr>
          <w:b/>
        </w:rPr>
        <w:t>тел</w:t>
      </w:r>
      <w:proofErr w:type="spellEnd"/>
      <w:r w:rsidRPr="001C23BC">
        <w:rPr>
          <w:b/>
        </w:rPr>
        <w:t>: 0443666410, пошта: ecology@kyivcity.gov.ua.</w:t>
      </w:r>
    </w:p>
    <w:sectPr w:rsidR="001C23BC" w:rsidRPr="001C2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609"/>
    <w:rsid w:val="001C23BC"/>
    <w:rsid w:val="0058627A"/>
    <w:rsid w:val="00917609"/>
    <w:rsid w:val="00964956"/>
    <w:rsid w:val="009942CB"/>
    <w:rsid w:val="00CB6724"/>
    <w:rsid w:val="00D31492"/>
    <w:rsid w:val="00FD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C566"/>
  <w15:chartTrackingRefBased/>
  <w15:docId w15:val="{7DF6DC87-CA6B-426B-9CB4-907FE026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3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C23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NU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6122</Words>
  <Characters>3490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Семенюк Марія Ігорівна</cp:lastModifiedBy>
  <cp:revision>2</cp:revision>
  <dcterms:created xsi:type="dcterms:W3CDTF">2026-09-17T06:14:00Z</dcterms:created>
  <dcterms:modified xsi:type="dcterms:W3CDTF">2026-09-17T06:14:00Z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2026-09-17T06:14:07Z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7daa6ec6-9d60-4304-88a2-d8c5f69fca1a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