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A6" w:rsidRPr="004709A0" w:rsidRDefault="00092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</w:t>
      </w:r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безбар’єрності</w:t>
      </w:r>
      <w:proofErr w:type="spellEnd"/>
      <w:r w:rsidRPr="00470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об’єктів фізичного оточення і послуг для осіб з інвалідністю</w:t>
      </w:r>
    </w:p>
    <w:tbl>
      <w:tblPr>
        <w:tblStyle w:val="a5"/>
        <w:tblW w:w="1001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66"/>
        <w:gridCol w:w="469"/>
        <w:gridCol w:w="345"/>
        <w:gridCol w:w="1170"/>
        <w:gridCol w:w="95"/>
        <w:gridCol w:w="1323"/>
      </w:tblGrid>
      <w:tr w:rsidR="00836FA6" w:rsidRPr="004709A0" w:rsidTr="00975CC6">
        <w:tc>
          <w:tcPr>
            <w:tcW w:w="10012" w:type="dxa"/>
            <w:gridSpan w:val="11"/>
            <w:shd w:val="clear" w:color="auto" w:fill="auto"/>
            <w:vAlign w:val="center"/>
          </w:tcPr>
          <w:p w:rsidR="004E5947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836FA6" w:rsidRPr="004B52BA" w:rsidRDefault="004E5947" w:rsidP="004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Об’єкт: </w:t>
            </w:r>
            <w:bookmarkStart w:id="0" w:name="_GoBack"/>
            <w:r w:rsidRPr="00893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Укриття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D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ЛІЦЕЙ №53 </w:t>
            </w:r>
            <w:r w:rsidR="004B52BA" w:rsidRPr="000B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Шевченківського району м. Києва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проведення обстеження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6FA6" w:rsidRPr="00EE44EA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/08</w:t>
            </w:r>
            <w:r w:rsidR="002D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/2024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6FA6" w:rsidRPr="00EE44EA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16\18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6FA6" w:rsidRPr="004709A0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6FA6" w:rsidRPr="004709A0" w:rsidRDefault="00EE44EA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836FA6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Шпильова В.В</w:t>
            </w:r>
          </w:p>
        </w:tc>
      </w:tr>
      <w:tr w:rsidR="00836FA6" w:rsidRPr="004709A0" w:rsidTr="00975CC6">
        <w:tc>
          <w:tcPr>
            <w:tcW w:w="593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F71CDF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a7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sz w:val="24"/>
                <w:szCs w:val="24"/>
                <w:shd w:val="clear" w:color="auto" w:fill="FFFFFF"/>
              </w:rPr>
              <w:t>380973218553</w:t>
            </w:r>
          </w:p>
          <w:p w:rsidR="00DB3295" w:rsidRPr="00DB3295" w:rsidRDefault="00893388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" w:history="1">
              <w:r w:rsidR="00DB3295" w:rsidRPr="00B43E48">
                <w:rPr>
                  <w:rStyle w:val="a7"/>
                  <w:rFonts w:ascii="Arial" w:hAnsi="Arial" w:cs="Arial"/>
                  <w:shd w:val="clear" w:color="auto" w:fill="FFFFFF"/>
                </w:rPr>
                <w:t>vik.</w:t>
              </w:r>
              <w:r w:rsidR="00DB3295" w:rsidRPr="00B43E48">
                <w:rPr>
                  <w:rStyle w:val="a7"/>
                  <w:rFonts w:ascii="Arial" w:hAnsi="Arial" w:cs="Arial"/>
                  <w:shd w:val="clear" w:color="auto" w:fill="FFFFFF"/>
                  <w:lang w:val="en-US"/>
                </w:rPr>
                <w:t>shpilova@gmail.com</w:t>
              </w:r>
            </w:hyperlink>
          </w:p>
        </w:tc>
      </w:tr>
      <w:tr w:rsidR="00836FA6" w:rsidRPr="004709A0" w:rsidTr="00975CC6">
        <w:trPr>
          <w:trHeight w:val="12"/>
          <w:tblHeader/>
        </w:trPr>
        <w:tc>
          <w:tcPr>
            <w:tcW w:w="7079" w:type="dxa"/>
            <w:gridSpan w:val="7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перевозять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8109D2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систему засобів орієнтації, інформаційної підтримки та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109D2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у разі наявності турнікета його ширина у просвіті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становить не менше 1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процес відкриття/закриття дверей ліфта супроводжується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звуковим сигналом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31) у приміщенні, де надаються послуги, допоміжних приміщеннях на шляхах руху осіб з інвалідністю штучне </w:t>
            </w: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освітлення відповідає вимогам санітарних норм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15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FA6" w:rsidRPr="004709A0" w:rsidTr="00975CC6">
        <w:trPr>
          <w:trHeight w:val="12"/>
        </w:trPr>
        <w:tc>
          <w:tcPr>
            <w:tcW w:w="10012" w:type="dxa"/>
            <w:gridSpan w:val="11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 осіб з інвалідністю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них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36FA6" w:rsidRPr="00975CC6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слуху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мають інші порушення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DB3295" w:rsidRPr="00DB3295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чоловіки</w:t>
            </w:r>
          </w:p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FA6" w:rsidRPr="004709A0" w:rsidTr="00975CC6">
        <w:trPr>
          <w:trHeight w:val="12"/>
        </w:trPr>
        <w:tc>
          <w:tcPr>
            <w:tcW w:w="10012" w:type="dxa"/>
            <w:gridSpan w:val="11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 осіб з інвалідністю</w:t>
            </w:r>
          </w:p>
        </w:tc>
        <w:tc>
          <w:tcPr>
            <w:tcW w:w="4763" w:type="dxa"/>
            <w:gridSpan w:val="7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них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36FA6" w:rsidRPr="00975CC6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пересуваються на кріслах колісних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зору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 порушенням слуху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36FA6" w:rsidRPr="00975CC6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мають інші порушення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36FA6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36FA6" w:rsidRPr="004709A0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836FA6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FA6" w:rsidRPr="004709A0" w:rsidTr="00975CC6">
        <w:trPr>
          <w:trHeight w:val="12"/>
        </w:trPr>
        <w:tc>
          <w:tcPr>
            <w:tcW w:w="609" w:type="dxa"/>
            <w:gridSpan w:val="2"/>
            <w:shd w:val="clear" w:color="auto" w:fill="auto"/>
          </w:tcPr>
          <w:p w:rsidR="00836FA6" w:rsidRPr="004709A0" w:rsidRDefault="00836FA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DB3295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чоловіки</w:t>
            </w:r>
          </w:p>
          <w:p w:rsidR="00836FA6" w:rsidRPr="004709A0" w:rsidRDefault="000928BE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36FA6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836FA6" w:rsidRDefault="00975CC6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auto"/>
          </w:tcPr>
          <w:p w:rsidR="00836FA6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B3295" w:rsidRPr="004709A0" w:rsidRDefault="00DB3295" w:rsidP="0047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E5947" w:rsidRPr="009A3D92" w:rsidRDefault="004E5947" w:rsidP="004E594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9A3D92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Підсумки : </w:t>
      </w:r>
      <w:r w:rsidRPr="009A3D92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</w:rPr>
        <w:t>об’єкт бар’єрний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</w:rPr>
        <w:t>*</w:t>
      </w:r>
    </w:p>
    <w:p w:rsidR="004E5947" w:rsidRPr="009A3D92" w:rsidRDefault="004E5947" w:rsidP="004E594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E5947" w:rsidRPr="009A3D92" w:rsidRDefault="004E5947" w:rsidP="004E594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A3D92">
        <w:rPr>
          <w:rFonts w:eastAsiaTheme="minorEastAsia"/>
          <w:color w:val="000000"/>
          <w:sz w:val="20"/>
          <w:szCs w:val="20"/>
        </w:rPr>
        <w:t>__________</w:t>
      </w:r>
      <w:r w:rsidRPr="009A3D92">
        <w:rPr>
          <w:rFonts w:eastAsiaTheme="minorEastAsia"/>
          <w:color w:val="000000"/>
          <w:sz w:val="20"/>
          <w:szCs w:val="20"/>
        </w:rPr>
        <w:br/>
      </w:r>
      <w:r w:rsidRPr="009A3D92">
        <w:rPr>
          <w:rFonts w:ascii="Times New Roman" w:eastAsiaTheme="minorEastAsia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 w:rsidRPr="009A3D92">
        <w:rPr>
          <w:rFonts w:eastAsiaTheme="minorEastAsia"/>
          <w:color w:val="000000"/>
          <w:sz w:val="20"/>
          <w:szCs w:val="20"/>
        </w:rPr>
        <w:br/>
      </w:r>
      <w:r w:rsidRPr="009A3D92">
        <w:rPr>
          <w:rFonts w:ascii="Times New Roman" w:eastAsiaTheme="minorEastAsia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009A3D92">
        <w:rPr>
          <w:rFonts w:ascii="Times New Roman" w:eastAsiaTheme="minorEastAsia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</w:rPr>
        <w:br/>
      </w:r>
      <w:r w:rsidRPr="009A3D92">
        <w:rPr>
          <w:rFonts w:ascii="Times New Roman" w:eastAsiaTheme="minorEastAsia" w:hAnsi="Times New Roman" w:cs="Times New Roman"/>
          <w:b/>
          <w:bCs/>
          <w:color w:val="FFC000"/>
          <w:sz w:val="20"/>
          <w:szCs w:val="20"/>
        </w:rPr>
        <w:t xml:space="preserve">об’єкт має часткову </w:t>
      </w:r>
      <w:proofErr w:type="spellStart"/>
      <w:r w:rsidRPr="009A3D92">
        <w:rPr>
          <w:rFonts w:ascii="Times New Roman" w:eastAsiaTheme="minorEastAsia" w:hAnsi="Times New Roman" w:cs="Times New Roman"/>
          <w:b/>
          <w:bCs/>
          <w:color w:val="FFC000"/>
          <w:sz w:val="20"/>
          <w:szCs w:val="20"/>
        </w:rPr>
        <w:t>безбар’єрність</w:t>
      </w:r>
      <w:proofErr w:type="spellEnd"/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4E5947" w:rsidRPr="009A3D92" w:rsidRDefault="004E5947" w:rsidP="004E5947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A3D92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</w:rPr>
        <w:t>: всі інші об’єкти, крім тих, що належать до першого та другого рівня.</w:t>
      </w:r>
    </w:p>
    <w:p w:rsidR="00975CC6" w:rsidRDefault="00975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FA6" w:rsidRDefault="00092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Управитель об’єкта </w:t>
      </w:r>
      <w:r w:rsidR="00975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Вікторія Шпильова</w:t>
      </w:r>
    </w:p>
    <w:p w:rsidR="00975CC6" w:rsidRDefault="00975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FA6" w:rsidRDefault="00A86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“1</w:t>
      </w:r>
      <w:r w:rsidR="00DB32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B3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серпня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2D00E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092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р.</w:t>
      </w:r>
    </w:p>
    <w:sectPr w:rsidR="00836FA6" w:rsidSect="004709A0">
      <w:pgSz w:w="12240" w:h="15840"/>
      <w:pgMar w:top="850" w:right="474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A6"/>
    <w:rsid w:val="000928BE"/>
    <w:rsid w:val="002D00E2"/>
    <w:rsid w:val="004709A0"/>
    <w:rsid w:val="004B52BA"/>
    <w:rsid w:val="004E5947"/>
    <w:rsid w:val="008109D2"/>
    <w:rsid w:val="00836FA6"/>
    <w:rsid w:val="00893388"/>
    <w:rsid w:val="00975CC6"/>
    <w:rsid w:val="00A86D01"/>
    <w:rsid w:val="00DB3295"/>
    <w:rsid w:val="00EE44EA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E505-B607-4B50-8B6E-9B7F033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paragraph" w:styleId="a6">
    <w:name w:val="Normal (Web)"/>
    <w:basedOn w:val="a"/>
    <w:uiPriority w:val="99"/>
    <w:unhideWhenUsed/>
    <w:rsid w:val="00F7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1CD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.shpil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8785</Words>
  <Characters>5009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Дворський</cp:lastModifiedBy>
  <cp:revision>12</cp:revision>
  <cp:lastPrinted>2024-08-20T00:22:00Z</cp:lastPrinted>
  <dcterms:created xsi:type="dcterms:W3CDTF">2023-05-05T08:02:00Z</dcterms:created>
  <dcterms:modified xsi:type="dcterms:W3CDTF">2024-08-29T08:31:00Z</dcterms:modified>
</cp:coreProperties>
</file>