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10069" w:type="dxa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3"/>
        <w:gridCol w:w="112"/>
        <w:gridCol w:w="3389"/>
        <w:gridCol w:w="1297"/>
        <w:gridCol w:w="1206"/>
        <w:gridCol w:w="641"/>
        <w:gridCol w:w="348"/>
        <w:gridCol w:w="86"/>
        <w:gridCol w:w="927"/>
        <w:gridCol w:w="224"/>
        <w:gridCol w:w="1201"/>
        <w:gridCol w:w="55"/>
      </w:tblGrid>
      <w:tr w:rsidR="008E2EB3" w14:paraId="47BDC014" w14:textId="77777777" w:rsidTr="4F38A8EF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34131338" w:rsidR="00BA17E6" w:rsidRPr="00BA17E6" w:rsidRDefault="00BA17E6" w:rsidP="4F38A8EF">
            <w:pPr>
              <w:pStyle w:val="st12"/>
              <w:jc w:val="left"/>
              <w:rPr>
                <w:rStyle w:val="st42"/>
                <w:highlight w:val="yellow"/>
                <w:lang w:val="uk-UA"/>
              </w:rPr>
            </w:pPr>
            <w:r w:rsidRPr="4F38A8EF">
              <w:rPr>
                <w:rStyle w:val="st42"/>
                <w:lang w:val="uk-UA"/>
              </w:rPr>
              <w:t>назва об’єкту:</w:t>
            </w:r>
            <w:r w:rsidR="00F75DDD" w:rsidRPr="4F38A8EF">
              <w:rPr>
                <w:rStyle w:val="st42"/>
                <w:lang w:val="uk-UA"/>
              </w:rPr>
              <w:t xml:space="preserve"> </w:t>
            </w:r>
            <w:r w:rsidR="00800FF9">
              <w:rPr>
                <w:rStyle w:val="st42"/>
                <w:lang w:val="uk-UA"/>
              </w:rPr>
              <w:t xml:space="preserve">Укриття - </w:t>
            </w:r>
            <w:r w:rsidR="007E19EA">
              <w:rPr>
                <w:rStyle w:val="st42"/>
                <w:lang w:val="uk-UA"/>
              </w:rPr>
              <w:t>Д</w:t>
            </w:r>
            <w:r w:rsidR="2329F22B" w:rsidRPr="4F38A8EF">
              <w:rPr>
                <w:rStyle w:val="st42"/>
                <w:lang w:val="uk-UA"/>
              </w:rPr>
              <w:t>ошкільн</w:t>
            </w:r>
            <w:r w:rsidR="007E19EA">
              <w:rPr>
                <w:rStyle w:val="st42"/>
                <w:lang w:val="uk-UA"/>
              </w:rPr>
              <w:t>ий</w:t>
            </w:r>
            <w:r w:rsidR="2329F22B" w:rsidRPr="4F38A8EF">
              <w:rPr>
                <w:rStyle w:val="st42"/>
                <w:lang w:val="uk-UA"/>
              </w:rPr>
              <w:t xml:space="preserve"> </w:t>
            </w:r>
            <w:r w:rsidR="007E19EA">
              <w:rPr>
                <w:rStyle w:val="st42"/>
                <w:lang w:val="uk-UA"/>
              </w:rPr>
              <w:t xml:space="preserve">навчальний заклад </w:t>
            </w:r>
            <w:r w:rsidR="2329F22B" w:rsidRPr="4F38A8EF">
              <w:rPr>
                <w:rStyle w:val="st42"/>
                <w:lang w:val="uk-UA"/>
              </w:rPr>
              <w:t>№</w:t>
            </w:r>
            <w:r w:rsidR="007E19EA">
              <w:rPr>
                <w:rStyle w:val="st42"/>
                <w:lang w:val="uk-UA"/>
              </w:rPr>
              <w:t>17</w:t>
            </w:r>
            <w:r w:rsidR="2329F22B" w:rsidRPr="4F38A8EF">
              <w:rPr>
                <w:rStyle w:val="st42"/>
                <w:lang w:val="uk-UA"/>
              </w:rPr>
              <w:t>3 Шевченківського району м. Києва</w:t>
            </w:r>
          </w:p>
        </w:tc>
      </w:tr>
      <w:tr w:rsidR="008E2EB3" w14:paraId="5D18A8B9" w14:textId="77777777" w:rsidTr="4F38A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E1A1835" w:rsidR="008E2EB3" w:rsidRPr="00BC1FE9" w:rsidRDefault="655A5AEB" w:rsidP="4F38A8EF">
            <w:pPr>
              <w:pStyle w:val="st14"/>
            </w:pPr>
            <w:r w:rsidRPr="4F38A8EF">
              <w:rPr>
                <w:rStyle w:val="st42"/>
              </w:rPr>
              <w:t>19.08.2024 року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 w:rsidTr="4F38A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41453D1A" w:rsidR="008E2EB3" w:rsidRPr="000B2623" w:rsidRDefault="1608302A" w:rsidP="4F38A8EF">
            <w:pPr>
              <w:pStyle w:val="st14"/>
              <w:rPr>
                <w:rStyle w:val="st42"/>
                <w:lang w:val="uk-UA"/>
              </w:rPr>
            </w:pPr>
            <w:proofErr w:type="spellStart"/>
            <w:r w:rsidRPr="4F38A8EF">
              <w:rPr>
                <w:rStyle w:val="st42"/>
              </w:rPr>
              <w:t>м.Київ</w:t>
            </w:r>
            <w:proofErr w:type="spellEnd"/>
            <w:r w:rsidRPr="4F38A8EF">
              <w:rPr>
                <w:rStyle w:val="st42"/>
              </w:rPr>
              <w:t>,</w:t>
            </w:r>
            <w:r w:rsidR="14FFEF8D" w:rsidRPr="4F38A8EF">
              <w:rPr>
                <w:rStyle w:val="st42"/>
              </w:rPr>
              <w:t xml:space="preserve"> </w:t>
            </w:r>
            <w:r w:rsidRPr="4F38A8EF">
              <w:rPr>
                <w:rStyle w:val="st42"/>
              </w:rPr>
              <w:t xml:space="preserve">вул. </w:t>
            </w:r>
            <w:r w:rsidR="000B2623">
              <w:rPr>
                <w:rStyle w:val="st42"/>
                <w:lang w:val="uk-UA"/>
              </w:rPr>
              <w:t>Ігоря Турчина, 3А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1B03DB" w14:textId="77777777" w:rsidTr="4F38A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7C18D7B6" w:rsidR="008E2EB3" w:rsidRDefault="2A136195" w:rsidP="4F38A8EF">
            <w:pPr>
              <w:pStyle w:val="st14"/>
            </w:pPr>
            <w:r w:rsidRPr="4F38A8EF">
              <w:rPr>
                <w:rStyle w:val="st42"/>
              </w:rPr>
              <w:t>Комунальна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 w:rsidTr="4F38A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28C6EC5" w:rsidR="008E2EB3" w:rsidRDefault="2C2F225A" w:rsidP="4F38A8EF">
            <w:pPr>
              <w:pStyle w:val="st14"/>
            </w:pPr>
            <w:r w:rsidRPr="4F38A8EF">
              <w:rPr>
                <w:rStyle w:val="st42"/>
              </w:rPr>
              <w:t>Освітня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 w:rsidTr="4F38A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2F4BCFB7" w:rsidR="008E2EB3" w:rsidRPr="000B2623" w:rsidRDefault="4BEFF0FF" w:rsidP="4F38A8EF">
            <w:pPr>
              <w:pStyle w:val="st14"/>
              <w:rPr>
                <w:lang w:val="uk-UA"/>
              </w:rPr>
            </w:pPr>
            <w:r w:rsidRPr="4F38A8EF">
              <w:rPr>
                <w:rStyle w:val="st42"/>
              </w:rPr>
              <w:t xml:space="preserve">Директор </w:t>
            </w:r>
            <w:proofErr w:type="spellStart"/>
            <w:r w:rsidR="000B2623">
              <w:rPr>
                <w:rStyle w:val="st42"/>
                <w:lang w:val="uk-UA"/>
              </w:rPr>
              <w:t>Тімошкова</w:t>
            </w:r>
            <w:proofErr w:type="spellEnd"/>
            <w:r w:rsidR="000B2623">
              <w:rPr>
                <w:rStyle w:val="st42"/>
                <w:lang w:val="uk-UA"/>
              </w:rPr>
              <w:t xml:space="preserve"> Л.Л.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 w:rsidTr="4F38A8E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06B7098B" w:rsidR="008E2EB3" w:rsidRDefault="000B2623">
            <w:pPr>
              <w:pStyle w:val="st14"/>
              <w:rPr>
                <w:rStyle w:val="st42"/>
              </w:rPr>
            </w:pPr>
            <w:r>
              <w:rPr>
                <w:rStyle w:val="st42"/>
                <w:i/>
                <w:iCs/>
              </w:rPr>
              <w:t xml:space="preserve">400-11-10        </w:t>
            </w:r>
            <w:r>
              <w:rPr>
                <w:rFonts w:ascii="Arial" w:hAnsi="Arial" w:cs="Arial"/>
                <w:color w:val="343840"/>
                <w:sz w:val="18"/>
                <w:szCs w:val="18"/>
                <w:shd w:val="clear" w:color="auto" w:fill="FFFFFF"/>
              </w:rPr>
              <w:t>rajduga-kyiv@ukr.net</w:t>
            </w:r>
          </w:p>
        </w:tc>
      </w:tr>
      <w:tr w:rsidR="008E2EB3" w14:paraId="3D0EF368" w14:textId="77777777" w:rsidTr="4F38A8E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5D4E7A15" w:rsidR="008E2EB3" w:rsidRPr="00BC1FE9" w:rsidRDefault="000B262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26AE65B3" w:rsidR="008E2EB3" w:rsidRPr="000B2623" w:rsidRDefault="000B262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342524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6FE9531F" w:rsidR="008E2EB3" w:rsidRDefault="000B26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>0, 8 м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55D0378D" w:rsidR="008E2EB3" w:rsidRPr="00BC1FE9" w:rsidRDefault="000B262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i/>
                <w:iCs/>
              </w:rPr>
              <w:t>так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4CCE5DAB" w:rsidR="008E2EB3" w:rsidRDefault="000B26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</w:rPr>
              <w:t>Пандуси відсутні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038E7C27" w:rsidR="008E2EB3" w:rsidRPr="000B2623" w:rsidRDefault="000B2623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0B2623">
              <w:rPr>
                <w:rStyle w:val="st42"/>
                <w:i/>
                <w:iCs/>
                <w:lang w:val="uk-UA"/>
              </w:rPr>
              <w:t>Пандуси відсутні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542F1A16" w:rsidR="008E2EB3" w:rsidRPr="000B2623" w:rsidRDefault="000B2623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0B2623">
              <w:rPr>
                <w:rStyle w:val="st42"/>
                <w:i/>
                <w:iCs/>
                <w:lang w:val="uk-UA"/>
              </w:rPr>
              <w:t>Пандуси відсутні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31C4C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5A8913D7" w:rsidR="008E2EB3" w:rsidRDefault="000B26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Ширина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сходиних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клітин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75 см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7110A85A" w:rsidR="008E2EB3" w:rsidRPr="000B2623" w:rsidRDefault="000B2623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0B2623">
              <w:rPr>
                <w:rStyle w:val="st42"/>
                <w:i/>
                <w:iCs/>
                <w:lang w:val="uk-UA"/>
              </w:rPr>
              <w:t>відсутні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4A35D59D" w:rsidR="008E2EB3" w:rsidRPr="000B2623" w:rsidRDefault="000B2623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0B2623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50C45401" w:rsidR="008E2EB3" w:rsidRPr="009551C0" w:rsidRDefault="009551C0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9551C0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65258E7E" w:rsidR="008E2EB3" w:rsidRPr="009551C0" w:rsidRDefault="009551C0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9551C0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6B9B7069" w:rsidR="008E2EB3" w:rsidRPr="009551C0" w:rsidRDefault="009551C0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9551C0">
              <w:rPr>
                <w:rStyle w:val="st42"/>
                <w:i/>
                <w:iCs/>
                <w:lang w:val="uk-UA"/>
              </w:rPr>
              <w:t>відсутній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0CF94D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152FB5FF" w:rsidR="008E2EB3" w:rsidRPr="009551C0" w:rsidRDefault="009551C0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9551C0">
              <w:rPr>
                <w:rStyle w:val="st42"/>
                <w:i/>
                <w:iCs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71178C91" w:rsidR="008E2EB3" w:rsidRPr="009551C0" w:rsidRDefault="009551C0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9551C0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3EFF15F8" w:rsidR="008E2EB3" w:rsidRPr="009551C0" w:rsidRDefault="009551C0" w:rsidP="00BC1FE9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009551C0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5DD3A37E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З порогами та перепадами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висоти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46DD1C83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(5 см)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036555F3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75586C9B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33CC48DC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>1,4х1,45 м</w:t>
            </w:r>
            <w:r>
              <w:rPr>
                <w:i/>
                <w:iCs/>
                <w:color w:val="000000"/>
                <w:lang w:val="ru-RU"/>
              </w:rPr>
              <w:br/>
            </w:r>
            <w:r>
              <w:rPr>
                <w:rStyle w:val="st42"/>
                <w:i/>
                <w:iCs/>
                <w:lang w:val="ru-RU"/>
              </w:rPr>
              <w:t>з порогами по 6 см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2E88A2F8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D3E1B55" w:rsidR="008E2EB3" w:rsidRPr="009551C0" w:rsidRDefault="009551C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2E4BEF93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0F5AC3D2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Пандус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наявність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1EBD4BA0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lastRenderedPageBreak/>
              <w:t>відсутній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5DC4430B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0BCE59E6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067A0752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03BA966C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>З порогами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0008F882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>4—5 см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31F32CDF" w:rsidR="008E2EB3" w:rsidRDefault="009551C0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47DDEB2E" w:rsidR="008E2EB3" w:rsidRDefault="00CB4485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0161CBF2" w:rsidR="008E2EB3" w:rsidRDefault="00CB4485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3D84EC07" w:rsidR="008E2EB3" w:rsidRDefault="00CB4485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Наявність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5D83A" w14:textId="77777777" w:rsidR="00CB4485" w:rsidRDefault="00CB4485" w:rsidP="00CB4485">
            <w:pPr>
              <w:pStyle w:val="st14"/>
              <w:spacing w:line="256" w:lineRule="auto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, не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обладнанні</w:t>
            </w:r>
            <w:proofErr w:type="spellEnd"/>
          </w:p>
          <w:p w14:paraId="75A2CC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7E3DA0FF" w:rsidR="008E2EB3" w:rsidRDefault="00CB4485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4F95FB0A" w:rsidR="008E2EB3" w:rsidRDefault="00CB4485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4732CEC7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723EBD6F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06CB01E6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23A8F3FA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23A48ED2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7B07CF53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7D7AEBD6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Не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561E669B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7CADDE5E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4A2D51C6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3ECB207A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04D796BE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відсутній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5B501D0D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lastRenderedPageBreak/>
              <w:t>відсутнє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5DA87A45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, </w:t>
            </w:r>
            <w:r>
              <w:rPr>
                <w:rStyle w:val="st42"/>
                <w:i/>
                <w:iCs/>
                <w:lang w:val="ru-RU"/>
              </w:rPr>
              <w:br/>
              <w:t xml:space="preserve">не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68E63ED9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відсутнє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00A7895C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364D4E30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49C83338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 xml:space="preserve">Є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відсутність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можливості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>
              <w:rPr>
                <w:rStyle w:val="st42"/>
                <w:i/>
                <w:iCs/>
                <w:lang w:val="ru-RU"/>
              </w:rPr>
              <w:t xml:space="preserve"> колясок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7AE1F561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>1,25– 1,35 м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1B9D9FB8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0CA33C49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i/>
                <w:iCs/>
                <w:lang w:val="ru-RU"/>
              </w:rPr>
              <w:t>0,77 м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09050C65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77E42032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7480C69B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313E0232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7CD75876" w:rsidR="008E2EB3" w:rsidRPr="00EA099F" w:rsidRDefault="00EA099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—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 w:rsidTr="4F38A8E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E63B836" w:rsidR="008E2EB3" w:rsidRDefault="00EA099F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 w:rsidTr="4F38A8EF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516EDF" w14:textId="76CF16CE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01748A4" w14:textId="01AAD9F8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84A7713" w14:textId="1278BF9C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C6CFEC" w14:textId="3D5B8636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23572C" w14:textId="7B389B7B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0625AC1A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C37CA" w14:textId="5D052B87" w:rsid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1459124" w14:textId="45B1C408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3D082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4DDE254" w14:textId="5242C55F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AA58D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F40863B" w14:textId="55CDFC78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B7729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196A7DD9" w14:textId="01F74B7F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046C3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0717F453" w14:textId="3D04B593" w:rsid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56A9D6A" w14:textId="2287F67C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 w14:paraId="5BE4CF99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E54A1" w14:paraId="2E2E3A81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D03F1B0" w14:textId="7B326E25" w:rsidR="002E54A1" w:rsidRPr="00BA17E6" w:rsidRDefault="002E54A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5BA822" w14:textId="58B86E03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64DE6DC" w14:textId="36614A93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59E5CD7" w14:textId="4D76A8F1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75C728F" w14:textId="5C3C0096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0A3923E" w14:textId="04EF6EEF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2E54A1" w14:paraId="3F9F205D" w14:textId="77777777" w:rsidTr="4F38A8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5BCC" w14:textId="77777777" w:rsidR="002E54A1" w:rsidRPr="00BA17E6" w:rsidRDefault="002E54A1" w:rsidP="000724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14:paraId="61439F2E" w14:textId="799E813D" w:rsidR="002E54A1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10316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A3E8C43" w14:textId="7D703B7B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CB61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C97DD67" w14:textId="7AD51F1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6301C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9158404" w14:textId="374086F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FDE1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9769838" w14:textId="4C69864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BD44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3F799605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5BA8577" w14:textId="77777777" w:rsidR="002E54A1" w:rsidRDefault="002E54A1">
            <w:pPr>
              <w:pStyle w:val="st12"/>
              <w:rPr>
                <w:rStyle w:val="st42"/>
              </w:rPr>
            </w:pPr>
          </w:p>
        </w:tc>
      </w:tr>
    </w:tbl>
    <w:p w14:paraId="56A96C78" w14:textId="069BD9F0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 ___</w:t>
      </w:r>
      <w:r w:rsidR="00800FF9" w:rsidRPr="00800FF9">
        <w:rPr>
          <w:rStyle w:val="st82"/>
          <w:b/>
          <w:bCs/>
          <w:color w:val="FF0000"/>
        </w:rPr>
        <w:t xml:space="preserve"> </w:t>
      </w:r>
      <w:r w:rsidR="00800FF9" w:rsidRPr="00F5298D">
        <w:rPr>
          <w:rStyle w:val="st82"/>
          <w:b/>
          <w:bCs/>
          <w:color w:val="FF0000"/>
        </w:rPr>
        <w:t>об’єкт є бар’єрним</w:t>
      </w:r>
      <w:r w:rsidR="00800FF9" w:rsidRPr="00AC7AFF">
        <w:rPr>
          <w:rStyle w:val="st42"/>
          <w:color w:val="FF0000"/>
        </w:rPr>
        <w:t xml:space="preserve"> </w:t>
      </w:r>
      <w:bookmarkStart w:id="0" w:name="_GoBack"/>
      <w:bookmarkEnd w:id="0"/>
      <w:r w:rsidRPr="00AC7AFF">
        <w:rPr>
          <w:rStyle w:val="st42"/>
          <w:color w:val="FF0000"/>
        </w:rPr>
        <w:t>____*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lastRenderedPageBreak/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E35336E" w14:textId="48D24DE2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926083">
        <w:rPr>
          <w:rStyle w:val="st42"/>
          <w:lang w:val="uk-UA"/>
        </w:rPr>
        <w:t xml:space="preserve">директор </w:t>
      </w:r>
      <w:proofErr w:type="spellStart"/>
      <w:r w:rsidR="00926083">
        <w:rPr>
          <w:rStyle w:val="st42"/>
          <w:lang w:val="uk-UA"/>
        </w:rPr>
        <w:t>Тімошкова</w:t>
      </w:r>
      <w:proofErr w:type="spellEnd"/>
      <w:r w:rsidR="00926083">
        <w:rPr>
          <w:rStyle w:val="st42"/>
          <w:lang w:val="uk-UA"/>
        </w:rPr>
        <w:t xml:space="preserve"> Л.Л. </w:t>
      </w:r>
      <w:r>
        <w:rPr>
          <w:rStyle w:val="st42"/>
        </w:rPr>
        <w:t>____________________________________</w:t>
      </w:r>
    </w:p>
    <w:p w14:paraId="0A02E259" w14:textId="5568028F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926083">
        <w:rPr>
          <w:rStyle w:val="st42"/>
          <w:lang w:val="uk-UA"/>
        </w:rPr>
        <w:t>19</w:t>
      </w:r>
      <w:r>
        <w:rPr>
          <w:rStyle w:val="st42"/>
        </w:rPr>
        <w:t xml:space="preserve">” </w:t>
      </w:r>
      <w:r w:rsidR="00926083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  <w:lang w:val="uk-UA"/>
        </w:rPr>
        <w:t>2</w:t>
      </w:r>
      <w:r w:rsidR="00472B7D">
        <w:rPr>
          <w:rStyle w:val="st42"/>
          <w:lang w:val="uk-UA"/>
        </w:rPr>
        <w:t>4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B2623"/>
    <w:rsid w:val="001E504D"/>
    <w:rsid w:val="002E54A1"/>
    <w:rsid w:val="00400674"/>
    <w:rsid w:val="00414E52"/>
    <w:rsid w:val="00472B7D"/>
    <w:rsid w:val="004D02AA"/>
    <w:rsid w:val="004D5CB6"/>
    <w:rsid w:val="006E6537"/>
    <w:rsid w:val="007C18BE"/>
    <w:rsid w:val="007E19EA"/>
    <w:rsid w:val="00800FF9"/>
    <w:rsid w:val="008E2EB3"/>
    <w:rsid w:val="00926083"/>
    <w:rsid w:val="009551C0"/>
    <w:rsid w:val="00A26BE9"/>
    <w:rsid w:val="00A6009F"/>
    <w:rsid w:val="00AB1DD6"/>
    <w:rsid w:val="00AC7AFF"/>
    <w:rsid w:val="00AE5600"/>
    <w:rsid w:val="00BA17E6"/>
    <w:rsid w:val="00BC1FE9"/>
    <w:rsid w:val="00BE0ABD"/>
    <w:rsid w:val="00C60A2E"/>
    <w:rsid w:val="00C62E00"/>
    <w:rsid w:val="00C9712C"/>
    <w:rsid w:val="00CB4485"/>
    <w:rsid w:val="00CD7B32"/>
    <w:rsid w:val="00DD40AD"/>
    <w:rsid w:val="00E208D3"/>
    <w:rsid w:val="00EA099F"/>
    <w:rsid w:val="00EE62B6"/>
    <w:rsid w:val="00F361BC"/>
    <w:rsid w:val="00F5298D"/>
    <w:rsid w:val="00F75DDD"/>
    <w:rsid w:val="14FFEF8D"/>
    <w:rsid w:val="1608302A"/>
    <w:rsid w:val="1DE516D1"/>
    <w:rsid w:val="2329F22B"/>
    <w:rsid w:val="2A136195"/>
    <w:rsid w:val="2C2F225A"/>
    <w:rsid w:val="2C3E871E"/>
    <w:rsid w:val="2E47ADCD"/>
    <w:rsid w:val="3012D5D6"/>
    <w:rsid w:val="336D51AB"/>
    <w:rsid w:val="446FBA53"/>
    <w:rsid w:val="4BEFF0FF"/>
    <w:rsid w:val="4F38A8EF"/>
    <w:rsid w:val="4F614004"/>
    <w:rsid w:val="55A2C20A"/>
    <w:rsid w:val="55B3B168"/>
    <w:rsid w:val="655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41937FBE-D392-4788-8961-B27720AF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8982</Words>
  <Characters>5120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Олександр Дворський</cp:lastModifiedBy>
  <cp:revision>10</cp:revision>
  <cp:lastPrinted>2023-07-26T09:25:00Z</cp:lastPrinted>
  <dcterms:created xsi:type="dcterms:W3CDTF">2024-08-19T08:36:00Z</dcterms:created>
  <dcterms:modified xsi:type="dcterms:W3CDTF">2024-08-27T08:07:00Z</dcterms:modified>
</cp:coreProperties>
</file>