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Pr="002F53FD" w:rsidRDefault="00F361BC" w:rsidP="00F361BC">
      <w:pPr>
        <w:pStyle w:val="st7"/>
        <w:ind w:left="6480"/>
        <w:rPr>
          <w:rStyle w:val="st161"/>
          <w:color w:val="auto"/>
        </w:rPr>
      </w:pPr>
      <w:r w:rsidRPr="002F53FD">
        <w:rPr>
          <w:rStyle w:val="st42"/>
          <w:color w:val="auto"/>
        </w:rPr>
        <w:t>Додаток 1</w:t>
      </w:r>
      <w:r w:rsidRPr="002F53FD">
        <w:rPr>
          <w:rStyle w:val="st42"/>
          <w:color w:val="auto"/>
        </w:rPr>
        <w:br/>
        <w:t>до Порядку</w:t>
      </w:r>
    </w:p>
    <w:p w:rsidR="008E2EB3" w:rsidRPr="002F53FD" w:rsidRDefault="004D02AA">
      <w:pPr>
        <w:pStyle w:val="st7"/>
        <w:rPr>
          <w:rStyle w:val="st161"/>
          <w:color w:val="auto"/>
        </w:rPr>
      </w:pPr>
      <w:r w:rsidRPr="002F53FD">
        <w:rPr>
          <w:rStyle w:val="st161"/>
          <w:color w:val="auto"/>
        </w:rPr>
        <w:t xml:space="preserve">ІНФОРМАЦІЯ </w:t>
      </w:r>
      <w:r w:rsidRPr="002F53FD">
        <w:rPr>
          <w:rStyle w:val="st161"/>
          <w:color w:val="auto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2F53FD">
        <w:rPr>
          <w:rStyle w:val="st161"/>
          <w:color w:val="auto"/>
        </w:rPr>
        <w:t>безбар’єрності</w:t>
      </w:r>
      <w:proofErr w:type="spellEnd"/>
      <w:r w:rsidRPr="002F53FD">
        <w:rPr>
          <w:rStyle w:val="st161"/>
          <w:color w:val="auto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84"/>
        <w:gridCol w:w="96"/>
        <w:gridCol w:w="168"/>
        <w:gridCol w:w="86"/>
        <w:gridCol w:w="826"/>
        <w:gridCol w:w="36"/>
        <w:gridCol w:w="100"/>
        <w:gridCol w:w="230"/>
        <w:gridCol w:w="1241"/>
        <w:gridCol w:w="55"/>
      </w:tblGrid>
      <w:tr w:rsidR="002F53FD" w:rsidRPr="002F53FD" w:rsidTr="00664B1E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Pr="002F53FD" w:rsidRDefault="004D02AA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Загальна інформація про об’єкт</w:t>
            </w:r>
          </w:p>
        </w:tc>
      </w:tr>
      <w:tr w:rsidR="002F53FD" w:rsidRPr="002F53FD" w:rsidTr="00664B1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53FD" w:rsidRDefault="004D02AA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1.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53FD" w:rsidRDefault="004D02AA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Дата проведення обстеження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53FD" w:rsidRDefault="00526536" w:rsidP="00526536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17</w:t>
            </w:r>
            <w:r w:rsidR="00B3664D" w:rsidRPr="002F53FD">
              <w:rPr>
                <w:rStyle w:val="st42"/>
                <w:color w:val="auto"/>
              </w:rPr>
              <w:t>.0</w:t>
            </w:r>
            <w:r>
              <w:rPr>
                <w:rStyle w:val="st42"/>
                <w:color w:val="auto"/>
              </w:rPr>
              <w:t>8</w:t>
            </w:r>
            <w:r w:rsidR="00B3664D" w:rsidRPr="002F53FD">
              <w:rPr>
                <w:rStyle w:val="st42"/>
                <w:color w:val="auto"/>
              </w:rPr>
              <w:t>.2023</w:t>
            </w:r>
          </w:p>
        </w:tc>
      </w:tr>
      <w:tr w:rsidR="002F53FD" w:rsidRPr="002F53FD" w:rsidTr="00664B1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53FD" w:rsidRDefault="004D02AA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2.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53FD" w:rsidRDefault="004D02AA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Адреса розташування об’єкта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53FD" w:rsidRDefault="006D70F1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вул. Ольжича, 16</w:t>
            </w:r>
          </w:p>
        </w:tc>
      </w:tr>
      <w:tr w:rsidR="002F53FD" w:rsidRPr="002F53FD" w:rsidTr="00664B1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53FD" w:rsidRDefault="004D02AA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3.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53FD" w:rsidRDefault="004D02AA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Форма власності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53FD" w:rsidRDefault="006D70F1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Комунальна</w:t>
            </w:r>
          </w:p>
        </w:tc>
      </w:tr>
      <w:tr w:rsidR="00A60D55" w:rsidRPr="002F53FD" w:rsidTr="00664B1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4.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Найменування послуги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1654D8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86.21 Загальна медична практика</w:t>
            </w:r>
          </w:p>
        </w:tc>
      </w:tr>
      <w:tr w:rsidR="00A60D55" w:rsidRPr="002F53FD" w:rsidTr="00664B1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5.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Особа, яка проводила обстеження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1654D8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 xml:space="preserve">Начальник господарського відділу - </w:t>
            </w:r>
            <w:proofErr w:type="spellStart"/>
            <w:r>
              <w:rPr>
                <w:rStyle w:val="st42"/>
                <w:color w:val="auto"/>
              </w:rPr>
              <w:t>Осіпенко</w:t>
            </w:r>
            <w:proofErr w:type="spellEnd"/>
            <w:r>
              <w:rPr>
                <w:rStyle w:val="st42"/>
                <w:color w:val="auto"/>
              </w:rPr>
              <w:t xml:space="preserve"> Сергій Петрович</w:t>
            </w:r>
          </w:p>
        </w:tc>
      </w:tr>
      <w:tr w:rsidR="00A60D55" w:rsidRPr="002F53FD" w:rsidTr="00664B1E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6.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Default="00A60D55" w:rsidP="001654D8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(044) 468-18-80</w:t>
            </w:r>
          </w:p>
          <w:p w:rsidR="00A60D55" w:rsidRDefault="00A60D55" w:rsidP="001654D8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(067) 701-16-65</w:t>
            </w:r>
          </w:p>
          <w:p w:rsidR="00A60D55" w:rsidRPr="002F53FD" w:rsidRDefault="00A60D55" w:rsidP="001654D8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  <w:lang w:val="en-US"/>
              </w:rPr>
              <w:t>shevcen3@ukr.net</w:t>
            </w:r>
          </w:p>
        </w:tc>
      </w:tr>
      <w:tr w:rsidR="00A60D55" w:rsidRPr="002F53FD" w:rsidTr="00664B1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  <w:r w:rsidRPr="002F53FD">
              <w:rPr>
                <w:rStyle w:val="st44"/>
                <w:color w:val="auto"/>
              </w:rPr>
              <w:t xml:space="preserve">Критерії </w:t>
            </w:r>
            <w:proofErr w:type="spellStart"/>
            <w:r w:rsidRPr="002F53FD">
              <w:rPr>
                <w:rStyle w:val="st44"/>
                <w:color w:val="auto"/>
              </w:rPr>
              <w:t>безбар’єрності</w:t>
            </w:r>
            <w:proofErr w:type="spellEnd"/>
            <w:r w:rsidRPr="002F53FD">
              <w:rPr>
                <w:rStyle w:val="st44"/>
                <w:color w:val="auto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  <w:r w:rsidRPr="002F53FD">
              <w:rPr>
                <w:rStyle w:val="st44"/>
                <w:color w:val="auto"/>
              </w:rPr>
              <w:t xml:space="preserve">Відповідність критеріям </w:t>
            </w:r>
            <w:r w:rsidRPr="002F53FD">
              <w:rPr>
                <w:rStyle w:val="st44"/>
                <w:color w:val="auto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  <w:r w:rsidRPr="002F53FD">
              <w:rPr>
                <w:rStyle w:val="st44"/>
                <w:color w:val="auto"/>
              </w:rPr>
              <w:t>Примітки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Шляхи руху до будівлі: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2F53FD">
              <w:rPr>
                <w:rStyle w:val="st42"/>
                <w:color w:val="auto"/>
              </w:rPr>
              <w:t>крупноструктурних</w:t>
            </w:r>
            <w:proofErr w:type="spellEnd"/>
            <w:r w:rsidRPr="002F53FD">
              <w:rPr>
                <w:rStyle w:val="st42"/>
                <w:color w:val="auto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2F53FD">
              <w:rPr>
                <w:rStyle w:val="st42"/>
                <w:color w:val="auto"/>
              </w:rPr>
              <w:t>продубльовані</w:t>
            </w:r>
            <w:proofErr w:type="spellEnd"/>
            <w:r w:rsidRPr="002F53FD">
              <w:rPr>
                <w:rStyle w:val="st42"/>
                <w:color w:val="auto"/>
              </w:rPr>
              <w:t xml:space="preserve"> пандусом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Вхідна група: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2F53FD">
              <w:rPr>
                <w:rStyle w:val="st42"/>
                <w:color w:val="auto"/>
              </w:rPr>
              <w:t>тактильно</w:t>
            </w:r>
            <w:proofErr w:type="spellEnd"/>
            <w:r w:rsidRPr="002F53FD">
              <w:rPr>
                <w:rStyle w:val="st42"/>
                <w:color w:val="auto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2F53FD">
              <w:rPr>
                <w:rStyle w:val="st42"/>
                <w:color w:val="auto"/>
              </w:rPr>
              <w:t>продубльовані</w:t>
            </w:r>
            <w:proofErr w:type="spellEnd"/>
            <w:r w:rsidRPr="002F53FD">
              <w:rPr>
                <w:rStyle w:val="st42"/>
                <w:color w:val="auto"/>
              </w:rPr>
              <w:t xml:space="preserve"> пандусом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 w:rsidRPr="002F53FD">
              <w:rPr>
                <w:rStyle w:val="st42"/>
                <w:color w:val="auto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lastRenderedPageBreak/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2F53FD">
              <w:rPr>
                <w:rStyle w:val="st42"/>
                <w:color w:val="auto"/>
              </w:rPr>
              <w:t>полотен</w:t>
            </w:r>
            <w:proofErr w:type="spellEnd"/>
            <w:r w:rsidRPr="002F53FD">
              <w:rPr>
                <w:rStyle w:val="st42"/>
                <w:color w:val="auto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 w:rsidP="00CD1DFF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9) кути порогів заокруглені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-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Відсутній турнікет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 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2F53FD">
              <w:rPr>
                <w:rStyle w:val="st42"/>
                <w:color w:val="auto"/>
              </w:rPr>
              <w:t>продубльовані</w:t>
            </w:r>
            <w:proofErr w:type="spellEnd"/>
            <w:r w:rsidRPr="002F53FD">
              <w:rPr>
                <w:rStyle w:val="st42"/>
                <w:color w:val="auto"/>
              </w:rPr>
              <w:t xml:space="preserve"> пандусом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 w:rsidRPr="002F53FD">
              <w:rPr>
                <w:rStyle w:val="st42"/>
                <w:color w:val="auto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lastRenderedPageBreak/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2F53FD">
              <w:rPr>
                <w:rStyle w:val="st42"/>
                <w:color w:val="auto"/>
              </w:rPr>
              <w:t>полотен</w:t>
            </w:r>
            <w:proofErr w:type="spellEnd"/>
            <w:r w:rsidRPr="002F53FD">
              <w:rPr>
                <w:rStyle w:val="st42"/>
                <w:color w:val="auto"/>
              </w:rPr>
              <w:t xml:space="preserve"> в положенні “зачинено” і “відчинено”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8) кути порогів заокруглені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2F53FD">
              <w:rPr>
                <w:rStyle w:val="st42"/>
                <w:color w:val="auto"/>
              </w:rPr>
              <w:t>відеозв’язку</w:t>
            </w:r>
            <w:proofErr w:type="spellEnd"/>
            <w:r w:rsidRPr="002F53FD">
              <w:rPr>
                <w:rStyle w:val="st42"/>
                <w:color w:val="auto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 w:rsidP="00CD1DFF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-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Послуги для осіб з інвалідністю надаються на першому поверсі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Відсутній ліфт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CD1DFF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Відсутній ліфт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Відсутній ліфт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16) номери поверхів, зазначені на кнопках ліфта, </w:t>
            </w:r>
            <w:proofErr w:type="spellStart"/>
            <w:r w:rsidRPr="002F53FD">
              <w:rPr>
                <w:rStyle w:val="st42"/>
                <w:color w:val="auto"/>
              </w:rPr>
              <w:t>продубльовані</w:t>
            </w:r>
            <w:proofErr w:type="spellEnd"/>
            <w:r w:rsidRPr="002F53FD">
              <w:rPr>
                <w:rStyle w:val="st42"/>
                <w:color w:val="auto"/>
              </w:rPr>
              <w:t xml:space="preserve"> у тактильному вигляді та шрифтом </w:t>
            </w:r>
            <w:proofErr w:type="spellStart"/>
            <w:r w:rsidRPr="002F53FD">
              <w:rPr>
                <w:rStyle w:val="st42"/>
                <w:color w:val="auto"/>
              </w:rPr>
              <w:t>Брайля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Відсутній ліфт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Відсутній ліфт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18) навпроти дверей ліфта наявна табличка із номером поверху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Відсутній ліфт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19) ширина дверей ліфта не менш як 0,9 метра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Відсутній ліфт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Відсутній ліфт</w:t>
            </w: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CD1DFF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ні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ні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CD1DFF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30) відповідна схема виконана в доступних (візуально/</w:t>
            </w:r>
            <w:proofErr w:type="spellStart"/>
            <w:r w:rsidRPr="002F53FD">
              <w:rPr>
                <w:rStyle w:val="st42"/>
                <w:color w:val="auto"/>
              </w:rPr>
              <w:t>тактильно</w:t>
            </w:r>
            <w:proofErr w:type="spellEnd"/>
            <w:r w:rsidRPr="002F53FD">
              <w:rPr>
                <w:rStyle w:val="st42"/>
                <w:color w:val="auto"/>
              </w:rPr>
              <w:t>) форматах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ні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 ні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proofErr w:type="spellStart"/>
            <w:r w:rsidRPr="002F53FD">
              <w:rPr>
                <w:rStyle w:val="st42"/>
                <w:color w:val="auto"/>
              </w:rPr>
              <w:t>Безбар’єрність</w:t>
            </w:r>
            <w:proofErr w:type="spellEnd"/>
            <w:r w:rsidRPr="002F53FD">
              <w:rPr>
                <w:rStyle w:val="st42"/>
                <w:color w:val="auto"/>
              </w:rPr>
              <w:t xml:space="preserve"> послуг для осіб з інвалідністю: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 xml:space="preserve"> 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1654D8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так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1654D8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1654D8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Укладено угоду з ГО "УТОГ"</w:t>
            </w:r>
          </w:p>
        </w:tc>
      </w:tr>
      <w:tr w:rsidR="00A60D55" w:rsidRPr="002F53FD" w:rsidTr="00664B1E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Серед працюючих кількість осіб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  <w:r w:rsidRPr="002F53FD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  <w:r w:rsidRPr="002F53FD">
              <w:rPr>
                <w:rStyle w:val="st44"/>
                <w:color w:val="auto"/>
              </w:rPr>
              <w:t>З них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  <w:r w:rsidRPr="002F53FD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  <w:r w:rsidRPr="002F53FD">
              <w:rPr>
                <w:rStyle w:val="st44"/>
                <w:color w:val="auto"/>
              </w:rPr>
              <w:t>з порушенням зору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  <w:r w:rsidRPr="002F53FD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</w:rPr>
            </w:pPr>
            <w:r w:rsidRPr="002F53FD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480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120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 w:rsidP="0096235A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1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  <w:sz w:val="20"/>
                <w:szCs w:val="20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  <w:sz w:val="20"/>
                <w:szCs w:val="20"/>
              </w:rPr>
            </w:pPr>
            <w:r w:rsidRPr="002F53FD">
              <w:rPr>
                <w:rStyle w:val="st44"/>
                <w:color w:val="auto"/>
                <w:sz w:val="20"/>
                <w:szCs w:val="20"/>
              </w:rPr>
              <w:t>Усього осіб з інвалідністю</w:t>
            </w:r>
          </w:p>
        </w:tc>
        <w:tc>
          <w:tcPr>
            <w:tcW w:w="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  <w:sz w:val="20"/>
                <w:szCs w:val="20"/>
              </w:rPr>
            </w:pPr>
            <w:r w:rsidRPr="002F53FD">
              <w:rPr>
                <w:rStyle w:val="st44"/>
                <w:color w:val="auto"/>
                <w:sz w:val="20"/>
                <w:szCs w:val="20"/>
              </w:rPr>
              <w:t>З них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  <w:sz w:val="20"/>
                <w:szCs w:val="20"/>
              </w:rPr>
            </w:pPr>
            <w:r w:rsidRPr="002F53FD">
              <w:rPr>
                <w:rStyle w:val="st44"/>
                <w:color w:val="auto"/>
                <w:sz w:val="20"/>
                <w:szCs w:val="20"/>
              </w:rPr>
              <w:t>пересуваються на кріслах колісних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  <w:sz w:val="20"/>
                <w:szCs w:val="20"/>
              </w:rPr>
            </w:pPr>
            <w:r w:rsidRPr="002F53FD">
              <w:rPr>
                <w:rStyle w:val="st44"/>
                <w:color w:val="auto"/>
                <w:sz w:val="20"/>
                <w:szCs w:val="20"/>
              </w:rPr>
              <w:t>з порушенням зору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  <w:sz w:val="20"/>
                <w:szCs w:val="20"/>
              </w:rPr>
            </w:pPr>
            <w:r w:rsidRPr="002F53FD">
              <w:rPr>
                <w:rStyle w:val="st44"/>
                <w:color w:val="auto"/>
                <w:sz w:val="20"/>
                <w:szCs w:val="20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0D55" w:rsidRPr="002F53FD" w:rsidRDefault="00A60D55">
            <w:pPr>
              <w:pStyle w:val="st12"/>
              <w:rPr>
                <w:rStyle w:val="st44"/>
                <w:color w:val="auto"/>
                <w:sz w:val="20"/>
                <w:szCs w:val="20"/>
              </w:rPr>
            </w:pPr>
            <w:r w:rsidRPr="002F53FD">
              <w:rPr>
                <w:rStyle w:val="st44"/>
                <w:color w:val="auto"/>
                <w:sz w:val="20"/>
                <w:szCs w:val="20"/>
              </w:rPr>
              <w:t>мають інші порушення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444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  <w:r w:rsidRPr="002F53FD">
              <w:rPr>
                <w:rStyle w:val="st42"/>
                <w:color w:val="auto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C945C3" w:rsidRDefault="00C945C3">
            <w:pPr>
              <w:pStyle w:val="st12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211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1D4571" w:rsidRDefault="00C945C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15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1D4571" w:rsidRDefault="00C945C3" w:rsidP="00DF07C1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11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1D4571" w:rsidRDefault="00C945C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0D55" w:rsidRPr="001D4571" w:rsidRDefault="00C945C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162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43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Spacing w:w="-6" w:type="dxa"/>
              <w:tblInd w:w="48" w:type="dxa"/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 w:firstRow="0" w:lastRow="0" w:firstColumn="0" w:lastColumn="0" w:noHBand="0" w:noVBand="0"/>
            </w:tblPr>
            <w:tblGrid>
              <w:gridCol w:w="507"/>
              <w:gridCol w:w="2786"/>
            </w:tblGrid>
            <w:tr w:rsidR="00A60D55" w:rsidRPr="002F53FD" w:rsidTr="009C2182">
              <w:trPr>
                <w:trHeight w:val="12"/>
                <w:tblCellSpacing w:w="-6" w:type="dxa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0D55" w:rsidRPr="002F53FD" w:rsidRDefault="00A60D55" w:rsidP="0096235A">
                  <w:pPr>
                    <w:pStyle w:val="st12"/>
                    <w:jc w:val="left"/>
                    <w:rPr>
                      <w:rStyle w:val="st42"/>
                      <w:color w:val="auto"/>
                    </w:rPr>
                  </w:pP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0D55" w:rsidRPr="002F53FD" w:rsidRDefault="00A60D55" w:rsidP="009C2182">
                  <w:pPr>
                    <w:pStyle w:val="st14"/>
                    <w:rPr>
                      <w:rStyle w:val="st42"/>
                      <w:color w:val="auto"/>
                    </w:rPr>
                  </w:pPr>
                  <w:r w:rsidRPr="002F53FD">
                    <w:rPr>
                      <w:rStyle w:val="st42"/>
                      <w:color w:val="auto"/>
                    </w:rPr>
                    <w:t>з них жінки</w:t>
                  </w:r>
                </w:p>
              </w:tc>
            </w:tr>
          </w:tbl>
          <w:p w:rsidR="00A60D55" w:rsidRPr="002F53FD" w:rsidRDefault="00A60D55" w:rsidP="0096235A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1D4571" w:rsidRDefault="00C945C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1D4571" w:rsidRDefault="00C945C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1D4571" w:rsidRDefault="001D4571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8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5" w:rsidRPr="001D4571" w:rsidRDefault="001D4571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0D55" w:rsidRPr="001D4571" w:rsidRDefault="00C945C3">
            <w:pPr>
              <w:pStyle w:val="st12"/>
              <w:rPr>
                <w:rStyle w:val="st42"/>
                <w:color w:val="auto"/>
                <w:lang w:val="en-US"/>
              </w:rPr>
            </w:pPr>
            <w:r>
              <w:rPr>
                <w:rStyle w:val="st42"/>
                <w:color w:val="auto"/>
                <w:lang w:val="en-US"/>
              </w:rPr>
              <w:t>87</w:t>
            </w:r>
          </w:p>
        </w:tc>
      </w:tr>
      <w:tr w:rsidR="00A60D55" w:rsidRPr="002F53FD" w:rsidTr="0096235A">
        <w:tblPrEx>
          <w:tblCellSpacing w:w="-6" w:type="dxa"/>
        </w:tblPrEx>
        <w:trPr>
          <w:gridAfter w:val="1"/>
          <w:wAfter w:w="55" w:type="dxa"/>
          <w:trHeight w:val="168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96235A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</w:tr>
      <w:tr w:rsidR="00A60D55" w:rsidRPr="002F53FD" w:rsidTr="00664B1E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 w:rsidP="0096235A">
            <w:pPr>
              <w:pStyle w:val="st12"/>
              <w:jc w:val="left"/>
              <w:rPr>
                <w:rStyle w:val="st42"/>
                <w:color w:val="auto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4"/>
              <w:rPr>
                <w:rStyle w:val="st42"/>
                <w:color w:val="aut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D55" w:rsidRPr="002F53FD" w:rsidRDefault="00A60D55">
            <w:pPr>
              <w:pStyle w:val="st12"/>
              <w:rPr>
                <w:rStyle w:val="st42"/>
                <w:color w:val="auto"/>
              </w:rPr>
            </w:pPr>
          </w:p>
        </w:tc>
      </w:tr>
    </w:tbl>
    <w:p w:rsidR="008E2EB3" w:rsidRPr="002F53FD" w:rsidRDefault="004D02AA">
      <w:pPr>
        <w:pStyle w:val="st14"/>
        <w:rPr>
          <w:rStyle w:val="st42"/>
          <w:color w:val="auto"/>
        </w:rPr>
      </w:pPr>
      <w:r w:rsidRPr="00C945C3">
        <w:rPr>
          <w:rStyle w:val="st42"/>
          <w:b/>
          <w:color w:val="auto"/>
        </w:rPr>
        <w:t>Підсумки</w:t>
      </w:r>
      <w:r w:rsidR="00C945C3">
        <w:rPr>
          <w:rStyle w:val="st42"/>
          <w:b/>
          <w:color w:val="auto"/>
        </w:rPr>
        <w:t>:</w:t>
      </w:r>
      <w:r w:rsidRPr="00C945C3">
        <w:rPr>
          <w:rStyle w:val="st42"/>
          <w:b/>
          <w:color w:val="auto"/>
        </w:rPr>
        <w:t xml:space="preserve"> </w:t>
      </w:r>
      <w:r w:rsidR="00C945C3">
        <w:rPr>
          <w:rStyle w:val="st82"/>
          <w:b/>
          <w:color w:val="auto"/>
        </w:rPr>
        <w:t>О</w:t>
      </w:r>
      <w:r w:rsidR="00CD1DFF" w:rsidRPr="00C945C3">
        <w:rPr>
          <w:rStyle w:val="st82"/>
          <w:b/>
          <w:color w:val="auto"/>
        </w:rPr>
        <w:t xml:space="preserve">б’єкт є </w:t>
      </w:r>
      <w:proofErr w:type="spellStart"/>
      <w:r w:rsidR="00CD1DFF" w:rsidRPr="00C945C3">
        <w:rPr>
          <w:rStyle w:val="st82"/>
          <w:b/>
          <w:color w:val="auto"/>
        </w:rPr>
        <w:t>безбар’єрним</w:t>
      </w:r>
      <w:proofErr w:type="spellEnd"/>
      <w:r w:rsidR="00CD1DFF" w:rsidRPr="002F53FD">
        <w:rPr>
          <w:rStyle w:val="st82"/>
          <w:color w:val="auto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</w:t>
      </w:r>
      <w:r w:rsidR="00CD1DFF" w:rsidRPr="002F53FD">
        <w:rPr>
          <w:rStyle w:val="st82"/>
          <w:color w:val="auto"/>
        </w:rPr>
        <w:lastRenderedPageBreak/>
        <w:t>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</w:t>
      </w:r>
    </w:p>
    <w:p w:rsidR="00C62E00" w:rsidRDefault="00C62E00">
      <w:pPr>
        <w:pStyle w:val="st14"/>
        <w:rPr>
          <w:rStyle w:val="st42"/>
          <w:color w:val="auto"/>
        </w:rPr>
      </w:pPr>
    </w:p>
    <w:p w:rsidR="00DC617D" w:rsidRDefault="00DC617D">
      <w:pPr>
        <w:pStyle w:val="st14"/>
        <w:rPr>
          <w:rStyle w:val="st42"/>
          <w:color w:val="auto"/>
        </w:rPr>
      </w:pPr>
    </w:p>
    <w:p w:rsidR="00DC617D" w:rsidRPr="00DC617D" w:rsidRDefault="00DC617D" w:rsidP="00DC61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617D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Управитель  об’єкта</w:t>
      </w:r>
    </w:p>
    <w:p w:rsidR="00DC617D" w:rsidRPr="00DC617D" w:rsidRDefault="00DC617D" w:rsidP="00DC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617D" w:rsidRPr="00DC617D" w:rsidRDefault="00DC617D" w:rsidP="00DC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617D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 КНП «ЦПМСД № 3»</w:t>
      </w:r>
    </w:p>
    <w:p w:rsidR="00DC617D" w:rsidRPr="00DC617D" w:rsidRDefault="00DC617D" w:rsidP="00DC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C617D">
        <w:rPr>
          <w:rFonts w:ascii="Times New Roman" w:eastAsia="Times New Roman" w:hAnsi="Times New Roman" w:cs="Times New Roman"/>
          <w:color w:val="000000"/>
          <w:sz w:val="26"/>
          <w:szCs w:val="26"/>
        </w:rPr>
        <w:t>Шевченківськог</w:t>
      </w:r>
      <w:proofErr w:type="spellEnd"/>
      <w:r w:rsidRPr="00DC61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району м. Києва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DC61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Людмила ШТЕПА   </w:t>
      </w:r>
    </w:p>
    <w:p w:rsidR="00DC617D" w:rsidRPr="00DC617D" w:rsidRDefault="00DC617D" w:rsidP="00DC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617D" w:rsidRPr="00DC617D" w:rsidRDefault="00DC617D" w:rsidP="00DC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617D" w:rsidRPr="00DC617D" w:rsidRDefault="00DC617D" w:rsidP="00DC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617D">
        <w:rPr>
          <w:rFonts w:ascii="Times New Roman" w:eastAsia="Times New Roman" w:hAnsi="Times New Roman" w:cs="Times New Roman"/>
          <w:color w:val="000000"/>
          <w:sz w:val="26"/>
          <w:szCs w:val="26"/>
        </w:rPr>
        <w:t>17.08.2023</w:t>
      </w:r>
    </w:p>
    <w:p w:rsidR="00DC617D" w:rsidRPr="00DC617D" w:rsidRDefault="00DC617D" w:rsidP="00DC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617D" w:rsidRPr="00DC617D" w:rsidRDefault="00DC617D" w:rsidP="00DC617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617D" w:rsidRPr="002F53FD" w:rsidRDefault="00DC617D">
      <w:pPr>
        <w:pStyle w:val="st14"/>
        <w:rPr>
          <w:rStyle w:val="st42"/>
          <w:color w:val="auto"/>
        </w:rPr>
      </w:pPr>
      <w:bookmarkStart w:id="0" w:name="_GoBack"/>
      <w:bookmarkEnd w:id="0"/>
    </w:p>
    <w:sectPr w:rsidR="00DC617D" w:rsidRPr="002F53FD" w:rsidSect="000C700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BD"/>
    <w:rsid w:val="000C700A"/>
    <w:rsid w:val="00122BBF"/>
    <w:rsid w:val="001B32F6"/>
    <w:rsid w:val="001D4571"/>
    <w:rsid w:val="002F53FD"/>
    <w:rsid w:val="00472790"/>
    <w:rsid w:val="004B552A"/>
    <w:rsid w:val="004D02AA"/>
    <w:rsid w:val="00526536"/>
    <w:rsid w:val="0065189D"/>
    <w:rsid w:val="00664B1E"/>
    <w:rsid w:val="006D70F1"/>
    <w:rsid w:val="007536E5"/>
    <w:rsid w:val="008E2EB3"/>
    <w:rsid w:val="0096235A"/>
    <w:rsid w:val="00A26BE9"/>
    <w:rsid w:val="00A60D55"/>
    <w:rsid w:val="00AB1DD6"/>
    <w:rsid w:val="00B3664D"/>
    <w:rsid w:val="00B932AF"/>
    <w:rsid w:val="00BE0ABD"/>
    <w:rsid w:val="00C60A2E"/>
    <w:rsid w:val="00C62E00"/>
    <w:rsid w:val="00C945C3"/>
    <w:rsid w:val="00CD1DFF"/>
    <w:rsid w:val="00D05A01"/>
    <w:rsid w:val="00D61840"/>
    <w:rsid w:val="00D931C7"/>
    <w:rsid w:val="00DC617D"/>
    <w:rsid w:val="00DD40AD"/>
    <w:rsid w:val="00DF07C1"/>
    <w:rsid w:val="00E2392B"/>
    <w:rsid w:val="00E77506"/>
    <w:rsid w:val="00F12F88"/>
    <w:rsid w:val="00F361BC"/>
    <w:rsid w:val="00F447F0"/>
    <w:rsid w:val="00F8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3294F"/>
  <w15:docId w15:val="{833A33DB-F5A8-4611-9F16-4C9C4991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0C700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0C700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0C700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0C700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0C700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0C700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0C70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0C700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0C700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0C700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0C700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0C700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0C700A"/>
    <w:rPr>
      <w:color w:val="000000"/>
    </w:rPr>
  </w:style>
  <w:style w:type="character" w:customStyle="1" w:styleId="st110">
    <w:name w:val="st110"/>
    <w:uiPriority w:val="99"/>
    <w:rsid w:val="000C700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0C700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0C700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0C700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0C700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0C700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0C700A"/>
    <w:rPr>
      <w:color w:val="000000"/>
    </w:rPr>
  </w:style>
  <w:style w:type="character" w:customStyle="1" w:styleId="st910">
    <w:name w:val="st910"/>
    <w:uiPriority w:val="99"/>
    <w:rsid w:val="000C700A"/>
    <w:rPr>
      <w:color w:val="0000FF"/>
    </w:rPr>
  </w:style>
  <w:style w:type="character" w:customStyle="1" w:styleId="st102">
    <w:name w:val="st102"/>
    <w:uiPriority w:val="99"/>
    <w:rsid w:val="000C700A"/>
    <w:rPr>
      <w:b/>
      <w:bCs/>
      <w:color w:val="000000"/>
    </w:rPr>
  </w:style>
  <w:style w:type="character" w:customStyle="1" w:styleId="st111">
    <w:name w:val="st111"/>
    <w:uiPriority w:val="99"/>
    <w:rsid w:val="000C700A"/>
    <w:rPr>
      <w:b/>
      <w:bCs/>
      <w:color w:val="0000FF"/>
    </w:rPr>
  </w:style>
  <w:style w:type="character" w:customStyle="1" w:styleId="st121">
    <w:name w:val="st121"/>
    <w:uiPriority w:val="99"/>
    <w:rsid w:val="000C700A"/>
    <w:rPr>
      <w:i/>
      <w:iCs/>
      <w:color w:val="000000"/>
    </w:rPr>
  </w:style>
  <w:style w:type="character" w:customStyle="1" w:styleId="st131">
    <w:name w:val="st131"/>
    <w:uiPriority w:val="99"/>
    <w:rsid w:val="000C700A"/>
    <w:rPr>
      <w:i/>
      <w:iCs/>
      <w:color w:val="0000FF"/>
    </w:rPr>
  </w:style>
  <w:style w:type="character" w:customStyle="1" w:styleId="st141">
    <w:name w:val="st141"/>
    <w:uiPriority w:val="99"/>
    <w:rsid w:val="000C700A"/>
    <w:rPr>
      <w:color w:val="000000"/>
      <w:sz w:val="28"/>
      <w:szCs w:val="28"/>
    </w:rPr>
  </w:style>
  <w:style w:type="character" w:customStyle="1" w:styleId="st151">
    <w:name w:val="st151"/>
    <w:uiPriority w:val="99"/>
    <w:rsid w:val="000C700A"/>
    <w:rPr>
      <w:color w:val="0000FF"/>
      <w:sz w:val="28"/>
      <w:szCs w:val="28"/>
    </w:rPr>
  </w:style>
  <w:style w:type="character" w:customStyle="1" w:styleId="st161">
    <w:name w:val="st161"/>
    <w:uiPriority w:val="99"/>
    <w:rsid w:val="000C700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0C700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0C700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0C700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0C700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0C700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0C700A"/>
    <w:rPr>
      <w:color w:val="000000"/>
      <w:sz w:val="32"/>
      <w:szCs w:val="32"/>
    </w:rPr>
  </w:style>
  <w:style w:type="character" w:customStyle="1" w:styleId="st23">
    <w:name w:val="st23"/>
    <w:uiPriority w:val="99"/>
    <w:rsid w:val="000C700A"/>
    <w:rPr>
      <w:color w:val="0000FF"/>
      <w:sz w:val="32"/>
      <w:szCs w:val="32"/>
    </w:rPr>
  </w:style>
  <w:style w:type="character" w:customStyle="1" w:styleId="st24">
    <w:name w:val="st24"/>
    <w:uiPriority w:val="99"/>
    <w:rsid w:val="000C700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0C700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0C700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0C700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0C700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0C700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0C700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0C700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0C700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0C700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0C700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0C700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0C700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0C700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0C700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0C700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0C700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0C700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0C700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0C700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0C700A"/>
    <w:rPr>
      <w:color w:val="0000FF"/>
    </w:rPr>
  </w:style>
  <w:style w:type="character" w:customStyle="1" w:styleId="st44">
    <w:name w:val="st44"/>
    <w:uiPriority w:val="99"/>
    <w:rsid w:val="000C700A"/>
    <w:rPr>
      <w:b/>
      <w:bCs/>
      <w:color w:val="000000"/>
    </w:rPr>
  </w:style>
  <w:style w:type="character" w:customStyle="1" w:styleId="st45">
    <w:name w:val="st45"/>
    <w:uiPriority w:val="99"/>
    <w:rsid w:val="000C700A"/>
    <w:rPr>
      <w:b/>
      <w:bCs/>
      <w:color w:val="0000FF"/>
    </w:rPr>
  </w:style>
  <w:style w:type="character" w:customStyle="1" w:styleId="st46">
    <w:name w:val="st46"/>
    <w:uiPriority w:val="99"/>
    <w:rsid w:val="000C700A"/>
    <w:rPr>
      <w:i/>
      <w:iCs/>
      <w:color w:val="000000"/>
    </w:rPr>
  </w:style>
  <w:style w:type="character" w:customStyle="1" w:styleId="st47">
    <w:name w:val="st47"/>
    <w:uiPriority w:val="99"/>
    <w:rsid w:val="000C700A"/>
    <w:rPr>
      <w:i/>
      <w:iCs/>
      <w:color w:val="0000FF"/>
    </w:rPr>
  </w:style>
  <w:style w:type="character" w:customStyle="1" w:styleId="st48">
    <w:name w:val="st48"/>
    <w:uiPriority w:val="99"/>
    <w:rsid w:val="000C700A"/>
    <w:rPr>
      <w:b/>
      <w:bCs/>
      <w:i/>
      <w:iCs/>
      <w:color w:val="000000"/>
    </w:rPr>
  </w:style>
  <w:style w:type="character" w:customStyle="1" w:styleId="st49">
    <w:name w:val="st49"/>
    <w:uiPriority w:val="99"/>
    <w:rsid w:val="000C700A"/>
    <w:rPr>
      <w:b/>
      <w:bCs/>
      <w:i/>
      <w:iCs/>
      <w:color w:val="0000FF"/>
    </w:rPr>
  </w:style>
  <w:style w:type="character" w:customStyle="1" w:styleId="st50">
    <w:name w:val="st50"/>
    <w:uiPriority w:val="99"/>
    <w:rsid w:val="000C700A"/>
    <w:rPr>
      <w:color w:val="000000"/>
      <w:spacing w:val="24"/>
    </w:rPr>
  </w:style>
  <w:style w:type="character" w:customStyle="1" w:styleId="st51">
    <w:name w:val="st51"/>
    <w:uiPriority w:val="99"/>
    <w:rsid w:val="000C700A"/>
    <w:rPr>
      <w:color w:val="0000FF"/>
      <w:spacing w:val="24"/>
    </w:rPr>
  </w:style>
  <w:style w:type="character" w:customStyle="1" w:styleId="st52">
    <w:name w:val="st52"/>
    <w:uiPriority w:val="99"/>
    <w:rsid w:val="000C700A"/>
    <w:rPr>
      <w:b/>
      <w:bCs/>
      <w:color w:val="000000"/>
      <w:spacing w:val="24"/>
    </w:rPr>
  </w:style>
  <w:style w:type="character" w:customStyle="1" w:styleId="st53">
    <w:name w:val="st53"/>
    <w:uiPriority w:val="99"/>
    <w:rsid w:val="000C700A"/>
    <w:rPr>
      <w:b/>
      <w:bCs/>
      <w:color w:val="0000FF"/>
      <w:spacing w:val="24"/>
    </w:rPr>
  </w:style>
  <w:style w:type="character" w:customStyle="1" w:styleId="st54">
    <w:name w:val="st54"/>
    <w:uiPriority w:val="99"/>
    <w:rsid w:val="000C700A"/>
    <w:rPr>
      <w:i/>
      <w:iCs/>
      <w:color w:val="000000"/>
      <w:spacing w:val="24"/>
    </w:rPr>
  </w:style>
  <w:style w:type="character" w:customStyle="1" w:styleId="st55">
    <w:name w:val="st55"/>
    <w:uiPriority w:val="99"/>
    <w:rsid w:val="000C700A"/>
    <w:rPr>
      <w:i/>
      <w:iCs/>
      <w:color w:val="0000FF"/>
      <w:spacing w:val="24"/>
    </w:rPr>
  </w:style>
  <w:style w:type="character" w:customStyle="1" w:styleId="st56">
    <w:name w:val="st56"/>
    <w:uiPriority w:val="99"/>
    <w:rsid w:val="000C700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0C700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0C700A"/>
    <w:rPr>
      <w:color w:val="000000"/>
      <w:sz w:val="16"/>
      <w:szCs w:val="16"/>
    </w:rPr>
  </w:style>
  <w:style w:type="character" w:customStyle="1" w:styleId="st59">
    <w:name w:val="st59"/>
    <w:uiPriority w:val="99"/>
    <w:rsid w:val="000C700A"/>
    <w:rPr>
      <w:color w:val="0000FF"/>
      <w:sz w:val="16"/>
      <w:szCs w:val="16"/>
    </w:rPr>
  </w:style>
  <w:style w:type="character" w:customStyle="1" w:styleId="st60">
    <w:name w:val="st60"/>
    <w:uiPriority w:val="99"/>
    <w:rsid w:val="000C700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0C700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0C700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0C700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0C700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0C700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0C700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0C700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0C700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0C700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0C700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0C700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0C700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0C700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0C700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0C700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0C700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0C700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0C700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0C700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0C700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0C700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0C700A"/>
    <w:rPr>
      <w:color w:val="000000"/>
      <w:sz w:val="20"/>
      <w:szCs w:val="20"/>
    </w:rPr>
  </w:style>
  <w:style w:type="character" w:customStyle="1" w:styleId="st83">
    <w:name w:val="st83"/>
    <w:uiPriority w:val="99"/>
    <w:rsid w:val="000C700A"/>
    <w:rPr>
      <w:color w:val="0000FF"/>
      <w:sz w:val="20"/>
      <w:szCs w:val="20"/>
    </w:rPr>
  </w:style>
  <w:style w:type="character" w:customStyle="1" w:styleId="st84">
    <w:name w:val="st84"/>
    <w:uiPriority w:val="99"/>
    <w:rsid w:val="000C700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0C700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0C700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0C700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0C700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0C700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0C700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0C700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0C700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0C700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0C700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0C700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0C700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0C700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0C700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0C700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0C700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0C700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DC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081A-3234-4B3E-A053-ADAED93A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8567</Words>
  <Characters>4884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Кіпчук Юлія Вікторівна</cp:lastModifiedBy>
  <cp:revision>17</cp:revision>
  <cp:lastPrinted>2023-08-24T08:39:00Z</cp:lastPrinted>
  <dcterms:created xsi:type="dcterms:W3CDTF">2023-08-17T07:26:00Z</dcterms:created>
  <dcterms:modified xsi:type="dcterms:W3CDTF">2023-08-29T06:15:00Z</dcterms:modified>
</cp:coreProperties>
</file>