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9C" w:rsidRPr="00A1459C" w:rsidRDefault="00A1459C" w:rsidP="00A1459C">
      <w:pPr>
        <w:tabs>
          <w:tab w:val="left" w:pos="8445"/>
        </w:tabs>
        <w:jc w:val="center"/>
        <w:rPr>
          <w:b/>
          <w:lang w:val="uk-UA"/>
        </w:rPr>
      </w:pPr>
      <w:r w:rsidRPr="00A1459C">
        <w:rPr>
          <w:b/>
          <w:lang w:val="uk-UA"/>
        </w:rPr>
        <w:t>ЗВІТ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b/>
          <w:lang w:val="uk-UA"/>
        </w:rPr>
      </w:pPr>
      <w:r w:rsidRPr="00A1459C">
        <w:rPr>
          <w:b/>
          <w:lang w:val="uk-UA"/>
        </w:rPr>
        <w:t xml:space="preserve">опікуна/піклувальника про свою діяльність щодо захисту прав 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b/>
          <w:lang w:val="uk-UA"/>
        </w:rPr>
      </w:pPr>
      <w:r w:rsidRPr="00A1459C">
        <w:rPr>
          <w:b/>
          <w:lang w:val="uk-UA"/>
        </w:rPr>
        <w:t xml:space="preserve">та інтересів недієздатної/обмежено дієздатної особи (підопічні), 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b/>
          <w:lang w:val="uk-UA"/>
        </w:rPr>
      </w:pPr>
      <w:r w:rsidRPr="00A1459C">
        <w:rPr>
          <w:b/>
          <w:lang w:val="uk-UA"/>
        </w:rPr>
        <w:t xml:space="preserve">у тому числі щодо збереження належного їм майна та житла 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b/>
          <w:lang w:val="uk-UA"/>
        </w:rPr>
      </w:pPr>
      <w:r w:rsidRPr="00A1459C">
        <w:rPr>
          <w:b/>
          <w:lang w:val="uk-UA"/>
        </w:rPr>
        <w:t>за 20____ рік</w:t>
      </w:r>
      <w:r w:rsidRPr="00A1459C">
        <w:rPr>
          <w:b/>
          <w:lang w:val="uk-UA"/>
        </w:rPr>
        <w:cr/>
        <w:t>ПОСВІДЧЕННЯ опікуна/піклувальника)</w:t>
      </w:r>
      <w:r w:rsidRPr="00A1459C">
        <w:rPr>
          <w:lang w:val="uk-UA"/>
        </w:rPr>
        <w:t xml:space="preserve"> </w:t>
      </w:r>
      <w:r w:rsidRPr="00A1459C">
        <w:rPr>
          <w:b/>
          <w:lang w:val="uk-UA"/>
        </w:rPr>
        <w:t>№ _____</w:t>
      </w:r>
    </w:p>
    <w:p w:rsidR="00A1459C" w:rsidRPr="00A1459C" w:rsidRDefault="00A1459C" w:rsidP="00A1459C">
      <w:pPr>
        <w:tabs>
          <w:tab w:val="left" w:pos="8445"/>
        </w:tabs>
        <w:jc w:val="both"/>
        <w:rPr>
          <w:b/>
          <w:u w:val="single"/>
          <w:lang w:val="uk-UA"/>
        </w:rPr>
      </w:pPr>
      <w:r w:rsidRPr="00A1459C">
        <w:rPr>
          <w:b/>
          <w:lang w:val="uk-UA"/>
        </w:rPr>
        <w:t xml:space="preserve">Я, </w:t>
      </w:r>
      <w:r w:rsidRPr="00A1459C">
        <w:rPr>
          <w:b/>
          <w:u w:val="single"/>
          <w:lang w:val="uk-UA"/>
        </w:rPr>
        <w:tab/>
      </w:r>
      <w:r w:rsidRPr="00A1459C">
        <w:rPr>
          <w:b/>
          <w:u w:val="single"/>
          <w:lang w:val="uk-UA"/>
        </w:rPr>
        <w:tab/>
      </w:r>
      <w:r w:rsidRPr="00A1459C">
        <w:rPr>
          <w:b/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center"/>
        <w:rPr>
          <w:lang w:val="uk-UA"/>
        </w:rPr>
      </w:pPr>
      <w:r w:rsidRPr="00A1459C">
        <w:rPr>
          <w:lang w:val="uk-UA"/>
        </w:rPr>
        <w:t>(прізвище, ім’я, по батькові опікуна/піклувальника)</w:t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lang w:val="uk-UA"/>
        </w:rPr>
        <w:t>Адреса</w:t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lang w:val="uk-UA"/>
        </w:rPr>
        <w:t xml:space="preserve">Телефон </w:t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  <w:r w:rsidRPr="00A1459C">
        <w:rPr>
          <w:lang w:val="uk-UA"/>
        </w:rPr>
        <w:t>Є опікуном/піклувальником (</w:t>
      </w:r>
      <w:r w:rsidRPr="00A1459C">
        <w:rPr>
          <w:i/>
          <w:lang w:val="uk-UA"/>
        </w:rPr>
        <w:t>необхідне підкреслити</w:t>
      </w:r>
      <w:r w:rsidRPr="00A1459C">
        <w:rPr>
          <w:lang w:val="uk-UA"/>
        </w:rPr>
        <w:t>)</w:t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center"/>
        <w:rPr>
          <w:lang w:val="uk-UA"/>
        </w:rPr>
      </w:pPr>
      <w:r w:rsidRPr="00A1459C">
        <w:rPr>
          <w:lang w:val="uk-UA"/>
        </w:rPr>
        <w:t xml:space="preserve">(прізвище, ім’я, по батькові </w:t>
      </w:r>
      <w:r w:rsidRPr="00A1459C">
        <w:rPr>
          <w:b/>
          <w:lang w:val="uk-UA"/>
        </w:rPr>
        <w:t>недієздатної/обмежено дієздатної особи</w:t>
      </w:r>
      <w:r w:rsidRPr="00A1459C">
        <w:rPr>
          <w:lang w:val="uk-UA"/>
        </w:rPr>
        <w:t xml:space="preserve"> (підопічного))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  <w:r w:rsidRPr="00A1459C">
        <w:rPr>
          <w:lang w:val="uk-UA"/>
        </w:rPr>
        <w:t>який (а) приходиться мені ___________________________________________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lang w:val="uk-UA"/>
        </w:rPr>
      </w:pPr>
      <w:r w:rsidRPr="00A1459C">
        <w:rPr>
          <w:lang w:val="uk-UA"/>
        </w:rPr>
        <w:t xml:space="preserve">                                                        </w:t>
      </w:r>
      <w:r w:rsidRPr="00A1459C">
        <w:rPr>
          <w:i/>
          <w:lang w:val="uk-UA"/>
        </w:rPr>
        <w:t>(вказати родинні зв’язки</w:t>
      </w:r>
      <w:r w:rsidRPr="00A1459C">
        <w:rPr>
          <w:lang w:val="uk-UA"/>
        </w:rPr>
        <w:t>)</w:t>
      </w:r>
    </w:p>
    <w:p w:rsidR="00A1459C" w:rsidRPr="00A1459C" w:rsidRDefault="00A1459C" w:rsidP="00A1459C">
      <w:pPr>
        <w:tabs>
          <w:tab w:val="left" w:pos="8445"/>
        </w:tabs>
        <w:rPr>
          <w:u w:val="single"/>
          <w:lang w:val="uk-UA"/>
        </w:rPr>
      </w:pPr>
      <w:r w:rsidRPr="00A1459C">
        <w:rPr>
          <w:b/>
          <w:lang w:val="uk-UA"/>
        </w:rPr>
        <w:t xml:space="preserve">Підопічний </w:t>
      </w:r>
      <w:r w:rsidRPr="00A1459C">
        <w:rPr>
          <w:lang w:val="uk-UA"/>
        </w:rPr>
        <w:t xml:space="preserve">проживає за адресою </w:t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lang w:val="uk-UA"/>
        </w:rPr>
        <w:t>Дата останнього медогляду _____________ Група інвалідності ___________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suppressAutoHyphens/>
        <w:jc w:val="both"/>
        <w:rPr>
          <w:lang w:val="uk-UA" w:eastAsia="ar-SA"/>
        </w:rPr>
      </w:pPr>
      <w:r w:rsidRPr="00A1459C">
        <w:rPr>
          <w:lang w:val="uk-UA" w:eastAsia="ar-SA"/>
        </w:rPr>
        <w:t>За звітний період підопічний отримав  майно _________</w:t>
      </w:r>
      <w:r w:rsidRPr="00A1459C">
        <w:rPr>
          <w:lang w:eastAsia="ar-SA"/>
        </w:rPr>
        <w:t>______</w:t>
      </w:r>
      <w:r w:rsidRPr="00A1459C">
        <w:rPr>
          <w:lang w:val="uk-UA" w:eastAsia="ar-SA"/>
        </w:rPr>
        <w:t>____________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lang w:val="uk-UA"/>
        </w:rPr>
      </w:pPr>
      <w:r w:rsidRPr="00A1459C">
        <w:rPr>
          <w:lang w:val="uk-UA"/>
        </w:rPr>
        <w:t xml:space="preserve">                                                                                                                                        (спадщина, подарунок тощо)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lang w:val="uk-UA"/>
        </w:rPr>
        <w:t xml:space="preserve">Підопічному на праві власності належить  </w:t>
      </w:r>
      <w:r w:rsidRPr="00A1459C">
        <w:rPr>
          <w:u w:val="single"/>
          <w:lang w:val="uk-UA"/>
        </w:rPr>
        <w:tab/>
        <w:t xml:space="preserve"> </w:t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jc w:val="center"/>
      </w:pPr>
      <w:r w:rsidRPr="00A1459C">
        <w:t>(</w:t>
      </w:r>
      <w:proofErr w:type="spellStart"/>
      <w:r w:rsidRPr="00A1459C">
        <w:rPr>
          <w:i/>
        </w:rPr>
        <w:t>вказати</w:t>
      </w:r>
      <w:proofErr w:type="spellEnd"/>
      <w:r w:rsidRPr="00A1459C">
        <w:rPr>
          <w:i/>
        </w:rPr>
        <w:t xml:space="preserve"> </w:t>
      </w:r>
      <w:proofErr w:type="spellStart"/>
      <w:r w:rsidRPr="00A1459C">
        <w:rPr>
          <w:i/>
        </w:rPr>
        <w:t>рухоме</w:t>
      </w:r>
      <w:proofErr w:type="spellEnd"/>
      <w:r w:rsidRPr="00A1459C">
        <w:rPr>
          <w:i/>
        </w:rPr>
        <w:t xml:space="preserve"> та </w:t>
      </w:r>
      <w:proofErr w:type="spellStart"/>
      <w:r w:rsidRPr="00A1459C">
        <w:rPr>
          <w:i/>
        </w:rPr>
        <w:t>нерухоме</w:t>
      </w:r>
      <w:proofErr w:type="spellEnd"/>
      <w:r w:rsidRPr="00A1459C">
        <w:rPr>
          <w:i/>
        </w:rPr>
        <w:t xml:space="preserve"> </w:t>
      </w:r>
      <w:proofErr w:type="spellStart"/>
      <w:r w:rsidRPr="00A1459C">
        <w:rPr>
          <w:i/>
        </w:rPr>
        <w:t>майно</w:t>
      </w:r>
      <w:proofErr w:type="spellEnd"/>
      <w:r w:rsidRPr="00A1459C">
        <w:t>)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pBdr>
          <w:bottom w:val="single" w:sz="12" w:space="1" w:color="auto"/>
        </w:pBdr>
        <w:tabs>
          <w:tab w:val="left" w:pos="8445"/>
        </w:tabs>
        <w:jc w:val="both"/>
        <w:rPr>
          <w:i/>
          <w:iCs/>
          <w:lang w:val="uk-UA"/>
        </w:rPr>
      </w:pPr>
      <w:r w:rsidRPr="00A1459C">
        <w:rPr>
          <w:lang w:val="uk-UA"/>
        </w:rPr>
        <w:t xml:space="preserve">Майно знаходиться в задовільному (незадовільному) стані </w:t>
      </w:r>
      <w:r w:rsidRPr="00A1459C">
        <w:rPr>
          <w:i/>
          <w:iCs/>
        </w:rPr>
        <w:t>(</w:t>
      </w:r>
      <w:proofErr w:type="spellStart"/>
      <w:r w:rsidRPr="00A1459C">
        <w:rPr>
          <w:i/>
          <w:iCs/>
        </w:rPr>
        <w:t>необхідне</w:t>
      </w:r>
      <w:proofErr w:type="spellEnd"/>
      <w:r w:rsidRPr="00A1459C">
        <w:rPr>
          <w:i/>
          <w:iCs/>
        </w:rPr>
        <w:t xml:space="preserve"> </w:t>
      </w:r>
      <w:proofErr w:type="spellStart"/>
      <w:r w:rsidRPr="00A1459C">
        <w:rPr>
          <w:i/>
          <w:iCs/>
        </w:rPr>
        <w:t>підкреслити</w:t>
      </w:r>
      <w:proofErr w:type="spellEnd"/>
      <w:r w:rsidRPr="00A1459C">
        <w:rPr>
          <w:i/>
          <w:iCs/>
        </w:rPr>
        <w:t>)</w:t>
      </w:r>
      <w:r w:rsidRPr="00A1459C">
        <w:rPr>
          <w:lang w:val="uk-UA"/>
        </w:rPr>
        <w:t xml:space="preserve"> та  використовується наступним чином</w:t>
      </w:r>
      <w:r w:rsidRPr="00A1459C">
        <w:t>:</w:t>
      </w:r>
      <w:r w:rsidRPr="00A1459C">
        <w:rPr>
          <w:i/>
          <w:iCs/>
          <w:lang w:val="uk-UA"/>
        </w:rPr>
        <w:t xml:space="preserve">  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lang w:val="uk-UA"/>
        </w:rPr>
      </w:pPr>
      <w:r w:rsidRPr="00A1459C">
        <w:rPr>
          <w:i/>
          <w:iCs/>
        </w:rPr>
        <w:t>(</w:t>
      </w:r>
      <w:proofErr w:type="spellStart"/>
      <w:r w:rsidRPr="00A1459C">
        <w:rPr>
          <w:i/>
          <w:iCs/>
        </w:rPr>
        <w:t>використовується</w:t>
      </w:r>
      <w:proofErr w:type="spellEnd"/>
      <w:r w:rsidRPr="00A1459C">
        <w:rPr>
          <w:i/>
          <w:iCs/>
        </w:rPr>
        <w:t xml:space="preserve"> </w:t>
      </w:r>
      <w:r w:rsidRPr="00A1459C">
        <w:rPr>
          <w:i/>
          <w:iCs/>
          <w:lang w:val="uk-UA"/>
        </w:rPr>
        <w:t xml:space="preserve">за </w:t>
      </w:r>
      <w:r w:rsidRPr="00A1459C">
        <w:rPr>
          <w:i/>
          <w:iCs/>
        </w:rPr>
        <w:t xml:space="preserve"> </w:t>
      </w:r>
      <w:proofErr w:type="spellStart"/>
      <w:r w:rsidRPr="00A1459C">
        <w:rPr>
          <w:i/>
          <w:iCs/>
        </w:rPr>
        <w:t>призначення</w:t>
      </w:r>
      <w:proofErr w:type="spellEnd"/>
      <w:r w:rsidRPr="00A1459C">
        <w:rPr>
          <w:i/>
          <w:iCs/>
          <w:lang w:val="uk-UA"/>
        </w:rPr>
        <w:t>м</w:t>
      </w:r>
      <w:r w:rsidRPr="00A1459C">
        <w:rPr>
          <w:i/>
          <w:iCs/>
        </w:rPr>
        <w:t xml:space="preserve">, </w:t>
      </w:r>
      <w:proofErr w:type="spellStart"/>
      <w:r w:rsidRPr="00A1459C">
        <w:rPr>
          <w:i/>
          <w:iCs/>
        </w:rPr>
        <w:t>зда</w:t>
      </w:r>
      <w:r w:rsidRPr="00A1459C">
        <w:rPr>
          <w:i/>
          <w:iCs/>
          <w:lang w:val="uk-UA"/>
        </w:rPr>
        <w:t>ється</w:t>
      </w:r>
      <w:proofErr w:type="spellEnd"/>
      <w:r w:rsidRPr="00A1459C">
        <w:rPr>
          <w:i/>
          <w:iCs/>
        </w:rPr>
        <w:t xml:space="preserve"> </w:t>
      </w:r>
      <w:r w:rsidRPr="00A1459C">
        <w:rPr>
          <w:i/>
          <w:iCs/>
          <w:lang w:val="uk-UA"/>
        </w:rPr>
        <w:t xml:space="preserve">в </w:t>
      </w:r>
      <w:proofErr w:type="spellStart"/>
      <w:r w:rsidRPr="00A1459C">
        <w:rPr>
          <w:i/>
          <w:iCs/>
        </w:rPr>
        <w:t>оренду</w:t>
      </w:r>
      <w:proofErr w:type="spellEnd"/>
      <w:r w:rsidRPr="00A1459C">
        <w:rPr>
          <w:i/>
          <w:iCs/>
          <w:lang w:val="uk-UA"/>
        </w:rPr>
        <w:t>,</w:t>
      </w:r>
      <w:r w:rsidRPr="00A1459C">
        <w:rPr>
          <w:i/>
          <w:iCs/>
        </w:rPr>
        <w:t xml:space="preserve"> </w:t>
      </w:r>
      <w:proofErr w:type="spellStart"/>
      <w:r w:rsidRPr="00A1459C">
        <w:rPr>
          <w:i/>
          <w:iCs/>
        </w:rPr>
        <w:t>тощо</w:t>
      </w:r>
      <w:proofErr w:type="spellEnd"/>
      <w:r w:rsidRPr="00A1459C">
        <w:rPr>
          <w:i/>
          <w:iCs/>
        </w:rPr>
        <w:t>)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tabs>
          <w:tab w:val="left" w:pos="8445"/>
        </w:tabs>
        <w:spacing w:line="276" w:lineRule="auto"/>
        <w:jc w:val="both"/>
        <w:rPr>
          <w:lang w:val="uk-UA"/>
        </w:rPr>
      </w:pPr>
      <w:r w:rsidRPr="00A1459C">
        <w:rPr>
          <w:lang w:val="uk-UA"/>
        </w:rPr>
        <w:t>Доходи, що належать підопічному (грн.)</w:t>
      </w:r>
      <w:r w:rsidRPr="00A1459C">
        <w:t>:</w:t>
      </w:r>
      <w:r w:rsidRPr="00A1459C">
        <w:rPr>
          <w:lang w:val="uk-UA"/>
        </w:rPr>
        <w:t xml:space="preserve"> </w:t>
      </w:r>
    </w:p>
    <w:p w:rsidR="00A1459C" w:rsidRPr="00A1459C" w:rsidRDefault="00A1459C" w:rsidP="00A1459C">
      <w:pPr>
        <w:tabs>
          <w:tab w:val="left" w:pos="8445"/>
        </w:tabs>
        <w:spacing w:line="360" w:lineRule="auto"/>
        <w:jc w:val="both"/>
        <w:rPr>
          <w:lang w:val="uk-UA"/>
        </w:rPr>
      </w:pPr>
      <w:r w:rsidRPr="00A1459C">
        <w:rPr>
          <w:lang w:val="uk-UA"/>
        </w:rPr>
        <w:t>пенсія _____________, допомога ___________ інші виплати_____________________.</w:t>
      </w:r>
    </w:p>
    <w:p w:rsidR="00A1459C" w:rsidRPr="00A1459C" w:rsidRDefault="00A1459C" w:rsidP="00A1459C">
      <w:pPr>
        <w:tabs>
          <w:tab w:val="left" w:pos="8445"/>
        </w:tabs>
        <w:jc w:val="both"/>
        <w:rPr>
          <w:i/>
          <w:lang w:val="uk-UA"/>
        </w:rPr>
      </w:pPr>
      <w:r w:rsidRPr="00A1459C">
        <w:rPr>
          <w:lang w:val="uk-UA"/>
        </w:rPr>
        <w:t xml:space="preserve">Відомості про витрати, здійснені за кошти підопічного за звітний період </w:t>
      </w:r>
      <w:r w:rsidRPr="00A1459C">
        <w:rPr>
          <w:i/>
          <w:lang w:val="uk-UA"/>
        </w:rPr>
        <w:t>(утримання та збереження майна, квартплата, продукти харчування, лікування та медичне забезпечення, предмети щоденної необхідності, тощо)</w:t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tabs>
          <w:tab w:val="left" w:pos="8445"/>
        </w:tabs>
        <w:spacing w:line="276" w:lineRule="auto"/>
        <w:jc w:val="both"/>
        <w:rPr>
          <w:lang w:val="uk-UA"/>
        </w:rPr>
      </w:pPr>
      <w:r w:rsidRPr="00A1459C">
        <w:rPr>
          <w:lang w:val="uk-UA"/>
        </w:rPr>
        <w:t xml:space="preserve">Наявність заборгованості за житлово-комунальні послуги </w:t>
      </w:r>
      <w:r w:rsidRPr="00A1459C">
        <w:rPr>
          <w:i/>
          <w:iCs/>
          <w:lang w:val="uk-UA"/>
        </w:rPr>
        <w:t>___________________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  <w:r w:rsidRPr="00A1459C">
        <w:rPr>
          <w:lang w:val="uk-UA"/>
        </w:rPr>
        <w:t>Відвідування підопічного (у випадку окремого проживання) здійснюється</w:t>
      </w:r>
    </w:p>
    <w:p w:rsidR="00A1459C" w:rsidRPr="00A1459C" w:rsidRDefault="00A1459C" w:rsidP="00A1459C">
      <w:pPr>
        <w:jc w:val="both"/>
        <w:rPr>
          <w:lang w:val="uk-UA"/>
        </w:rPr>
      </w:pPr>
      <w:r w:rsidRPr="00A1459C">
        <w:rPr>
          <w:lang w:val="uk-UA"/>
        </w:rPr>
        <w:t>__________________________________________________________________</w:t>
      </w:r>
    </w:p>
    <w:p w:rsidR="00A1459C" w:rsidRPr="00A1459C" w:rsidRDefault="00A1459C" w:rsidP="00A1459C">
      <w:pPr>
        <w:jc w:val="center"/>
        <w:rPr>
          <w:lang w:val="uk-UA"/>
        </w:rPr>
      </w:pPr>
      <w:r w:rsidRPr="00A1459C">
        <w:rPr>
          <w:lang w:val="uk-UA"/>
        </w:rPr>
        <w:t>(</w:t>
      </w:r>
      <w:r w:rsidRPr="00A1459C">
        <w:rPr>
          <w:i/>
          <w:lang w:val="uk-UA"/>
        </w:rPr>
        <w:t>вказати періодичність відвідування</w:t>
      </w:r>
      <w:r w:rsidRPr="00A1459C">
        <w:rPr>
          <w:lang w:val="uk-UA"/>
        </w:rPr>
        <w:t>)</w:t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lang w:val="uk-UA"/>
        </w:rPr>
        <w:t xml:space="preserve">Інше </w:t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u w:val="single"/>
          <w:lang w:val="uk-UA"/>
        </w:rPr>
      </w:pP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</w:r>
    </w:p>
    <w:p w:rsidR="00A1459C" w:rsidRPr="00A1459C" w:rsidRDefault="00A1459C" w:rsidP="00A1459C">
      <w:pPr>
        <w:tabs>
          <w:tab w:val="left" w:pos="8445"/>
        </w:tabs>
        <w:jc w:val="both"/>
        <w:rPr>
          <w:i/>
          <w:lang w:val="uk-UA"/>
        </w:rPr>
      </w:pPr>
      <w:r w:rsidRPr="00A1459C">
        <w:rPr>
          <w:i/>
          <w:lang w:val="uk-UA"/>
        </w:rPr>
        <w:t>У разі зміни мого місця проживання або недієздатної/обмежено дієздатної особи зобов’язуюсь повідомити у місячний термін.</w:t>
      </w: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</w:p>
    <w:p w:rsidR="00A1459C" w:rsidRPr="00A1459C" w:rsidRDefault="00A1459C" w:rsidP="00A1459C">
      <w:pPr>
        <w:tabs>
          <w:tab w:val="left" w:pos="8445"/>
        </w:tabs>
        <w:jc w:val="both"/>
        <w:rPr>
          <w:lang w:val="uk-UA"/>
        </w:rPr>
      </w:pPr>
      <w:r w:rsidRPr="00A1459C">
        <w:rPr>
          <w:lang w:val="uk-UA"/>
        </w:rPr>
        <w:t xml:space="preserve">«____»  </w:t>
      </w:r>
      <w:r w:rsidRPr="00A1459C">
        <w:rPr>
          <w:u w:val="single"/>
          <w:lang w:val="uk-UA"/>
        </w:rPr>
        <w:t xml:space="preserve">                              </w:t>
      </w:r>
      <w:r w:rsidRPr="00A1459C">
        <w:rPr>
          <w:lang w:val="uk-UA"/>
        </w:rPr>
        <w:t>20</w:t>
      </w:r>
      <w:r w:rsidRPr="00A1459C">
        <w:rPr>
          <w:u w:val="single"/>
          <w:lang w:val="uk-UA"/>
        </w:rPr>
        <w:t xml:space="preserve">     </w:t>
      </w:r>
      <w:r w:rsidRPr="00A1459C">
        <w:rPr>
          <w:lang w:val="uk-UA"/>
        </w:rPr>
        <w:t xml:space="preserve"> р.                           </w:t>
      </w:r>
      <w:r w:rsidRPr="00A1459C">
        <w:rPr>
          <w:u w:val="single"/>
          <w:lang w:val="uk-UA"/>
        </w:rPr>
        <w:tab/>
      </w:r>
      <w:r w:rsidRPr="00A1459C">
        <w:rPr>
          <w:u w:val="single"/>
          <w:lang w:val="uk-UA"/>
        </w:rPr>
        <w:tab/>
        <w:t>________</w:t>
      </w:r>
    </w:p>
    <w:p w:rsidR="00A1459C" w:rsidRPr="00A1459C" w:rsidRDefault="00A1459C" w:rsidP="00A1459C">
      <w:pPr>
        <w:tabs>
          <w:tab w:val="left" w:pos="8445"/>
        </w:tabs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      </w:t>
      </w:r>
      <w:r w:rsidRPr="00A1459C">
        <w:rPr>
          <w:i/>
          <w:lang w:val="uk-UA"/>
        </w:rPr>
        <w:t>(підпис)</w:t>
      </w:r>
    </w:p>
    <w:p w:rsidR="00A1459C" w:rsidRDefault="00A1459C" w:rsidP="00A1459C">
      <w:pPr>
        <w:jc w:val="center"/>
        <w:rPr>
          <w:b/>
          <w:sz w:val="28"/>
          <w:szCs w:val="28"/>
          <w:u w:val="single"/>
          <w:lang w:val="uk-UA"/>
        </w:rPr>
      </w:pPr>
    </w:p>
    <w:p w:rsidR="00A1459C" w:rsidRPr="00703D51" w:rsidRDefault="00A1459C" w:rsidP="00A1459C">
      <w:pPr>
        <w:jc w:val="center"/>
        <w:rPr>
          <w:b/>
          <w:sz w:val="27"/>
          <w:szCs w:val="27"/>
          <w:u w:val="single"/>
          <w:lang w:val="uk-UA"/>
        </w:rPr>
      </w:pPr>
      <w:r w:rsidRPr="00703D51">
        <w:rPr>
          <w:b/>
          <w:sz w:val="27"/>
          <w:szCs w:val="27"/>
          <w:u w:val="single"/>
          <w:lang w:val="uk-UA"/>
        </w:rPr>
        <w:lastRenderedPageBreak/>
        <w:t>ПАМ’ЯТКА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rStyle w:val="rvts9"/>
          <w:b/>
          <w:bCs/>
          <w:color w:val="333333"/>
          <w:sz w:val="27"/>
          <w:szCs w:val="27"/>
        </w:rPr>
      </w:pPr>
      <w:r w:rsidRPr="00703D51">
        <w:rPr>
          <w:rStyle w:val="rvts9"/>
          <w:bCs/>
          <w:color w:val="333333"/>
          <w:sz w:val="27"/>
          <w:szCs w:val="27"/>
        </w:rPr>
        <w:t xml:space="preserve">Основні права та обов’язки опікуна/піклувальника визначені Цивільним кодексом України (далі – ЦКУ) та </w:t>
      </w:r>
      <w:r w:rsidRPr="00703D51">
        <w:rPr>
          <w:sz w:val="27"/>
          <w:szCs w:val="27"/>
        </w:rPr>
        <w:t>Правилами опіки та піклування, затверджених наказом Державного комітету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 26.05.1999 р. № 34/166/131/88, зареєстрованих в Міністерстві юстиції України 17.06.1999 р. № 387/3680, (далі – Правила):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r w:rsidRPr="00703D51">
        <w:rPr>
          <w:rStyle w:val="rvts9"/>
          <w:bCs/>
          <w:color w:val="333333"/>
          <w:sz w:val="27"/>
          <w:szCs w:val="27"/>
        </w:rPr>
        <w:t xml:space="preserve">- </w:t>
      </w:r>
      <w:bookmarkStart w:id="0" w:name="n373"/>
      <w:bookmarkEnd w:id="0"/>
      <w:r w:rsidRPr="00703D51">
        <w:rPr>
          <w:rStyle w:val="rvts9"/>
          <w:bCs/>
          <w:color w:val="333333"/>
          <w:sz w:val="27"/>
          <w:szCs w:val="27"/>
        </w:rPr>
        <w:t>о</w:t>
      </w:r>
      <w:r w:rsidRPr="00703D51">
        <w:rPr>
          <w:color w:val="333333"/>
          <w:sz w:val="27"/>
          <w:szCs w:val="27"/>
        </w:rPr>
        <w:t>пікун зобов'язаний дбати про підопічного, про створення йому необхідних побутових умов, забезпечення його доглядом та лікуванням,</w:t>
      </w:r>
      <w:r w:rsidRPr="00703D51">
        <w:rPr>
          <w:rStyle w:val="rvts9"/>
          <w:bCs/>
          <w:color w:val="333333"/>
          <w:sz w:val="27"/>
          <w:szCs w:val="27"/>
        </w:rPr>
        <w:t xml:space="preserve"> </w:t>
      </w:r>
      <w:r w:rsidRPr="00703D51">
        <w:rPr>
          <w:color w:val="333333"/>
          <w:sz w:val="27"/>
          <w:szCs w:val="27"/>
        </w:rPr>
        <w:t>має право вимагати повернення підопічного від осіб, які тримають його без законної підстави,</w:t>
      </w:r>
      <w:r w:rsidRPr="00703D51">
        <w:rPr>
          <w:rStyle w:val="rvts9"/>
          <w:bCs/>
          <w:color w:val="333333"/>
          <w:sz w:val="27"/>
          <w:szCs w:val="27"/>
        </w:rPr>
        <w:t xml:space="preserve"> </w:t>
      </w:r>
      <w:r w:rsidRPr="00703D51">
        <w:rPr>
          <w:color w:val="333333"/>
          <w:sz w:val="27"/>
          <w:szCs w:val="27"/>
        </w:rPr>
        <w:t>вчиняє правочини від імені та в інтересах підопічного, зобов'язаний вживати заходів щодо захисту цивільних прав та інтересів підопічного</w:t>
      </w:r>
      <w:r w:rsidRPr="00703D51">
        <w:rPr>
          <w:rStyle w:val="rvts9"/>
          <w:bCs/>
          <w:color w:val="333333"/>
          <w:sz w:val="27"/>
          <w:szCs w:val="27"/>
        </w:rPr>
        <w:t xml:space="preserve"> 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67 ЦКУ);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" w:name="n374"/>
      <w:bookmarkEnd w:id="1"/>
      <w:r w:rsidRPr="00703D51">
        <w:rPr>
          <w:color w:val="333333"/>
          <w:sz w:val="27"/>
          <w:szCs w:val="27"/>
        </w:rPr>
        <w:t xml:space="preserve">- </w:t>
      </w:r>
      <w:bookmarkStart w:id="2" w:name="n375"/>
      <w:bookmarkStart w:id="3" w:name="n378"/>
      <w:bookmarkStart w:id="4" w:name="n379"/>
      <w:bookmarkEnd w:id="2"/>
      <w:bookmarkEnd w:id="3"/>
      <w:bookmarkEnd w:id="4"/>
      <w:r w:rsidRPr="00703D51">
        <w:rPr>
          <w:color w:val="333333"/>
          <w:sz w:val="27"/>
          <w:szCs w:val="27"/>
        </w:rPr>
        <w:t>опікун, його дружина, чоловік та близькі родичі (батьки, діти, брати, сестри) не можуть укладати з підопічним договорів, крім передання майна підопічному у власність за договором дарування або у безоплатне користування за договором позички,</w:t>
      </w:r>
      <w:bookmarkStart w:id="5" w:name="n380"/>
      <w:bookmarkEnd w:id="5"/>
      <w:r w:rsidRPr="00703D51">
        <w:rPr>
          <w:color w:val="333333"/>
          <w:sz w:val="27"/>
          <w:szCs w:val="27"/>
        </w:rPr>
        <w:t xml:space="preserve"> не може здійснювати дарування від імені підопічного, а також зобов'язуватися від його імені порукою</w:t>
      </w:r>
      <w:r w:rsidRPr="00703D51">
        <w:rPr>
          <w:rStyle w:val="rvts9"/>
          <w:bCs/>
          <w:color w:val="333333"/>
          <w:sz w:val="27"/>
          <w:szCs w:val="27"/>
        </w:rPr>
        <w:t xml:space="preserve"> 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68 ЦКУ);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6" w:name="n381"/>
      <w:bookmarkStart w:id="7" w:name="n382"/>
      <w:bookmarkEnd w:id="6"/>
      <w:bookmarkEnd w:id="7"/>
      <w:r w:rsidRPr="00703D51">
        <w:rPr>
          <w:color w:val="333333"/>
          <w:sz w:val="27"/>
          <w:szCs w:val="27"/>
        </w:rPr>
        <w:t>- піклувальник над фізичною особою, цивільна дієздатність якої обмежена, зобов'язаний дбати про її лікуван</w:t>
      </w:r>
      <w:bookmarkStart w:id="8" w:name="_GoBack"/>
      <w:bookmarkEnd w:id="8"/>
      <w:r w:rsidRPr="00703D51">
        <w:rPr>
          <w:color w:val="333333"/>
          <w:sz w:val="27"/>
          <w:szCs w:val="27"/>
        </w:rPr>
        <w:t>ня, створення необхідних побутових умов,</w:t>
      </w:r>
      <w:bookmarkStart w:id="9" w:name="n384"/>
      <w:bookmarkEnd w:id="9"/>
      <w:r w:rsidRPr="00703D51">
        <w:rPr>
          <w:color w:val="333333"/>
          <w:sz w:val="27"/>
          <w:szCs w:val="27"/>
        </w:rPr>
        <w:t xml:space="preserve"> дає згоду на вчинення підопічним правочинів відповідно до статей 32 та 37 ЦКУ, </w:t>
      </w:r>
      <w:bookmarkStart w:id="10" w:name="n385"/>
      <w:bookmarkEnd w:id="10"/>
      <w:r w:rsidRPr="00703D51">
        <w:rPr>
          <w:color w:val="333333"/>
          <w:sz w:val="27"/>
          <w:szCs w:val="27"/>
        </w:rPr>
        <w:t>зобов'язаний вживати заходів щодо захисту цивільних прав та інтересів підопічного</w:t>
      </w:r>
      <w:r w:rsidRPr="00703D51">
        <w:rPr>
          <w:rStyle w:val="rvts9"/>
          <w:bCs/>
          <w:color w:val="333333"/>
          <w:sz w:val="27"/>
          <w:szCs w:val="27"/>
        </w:rPr>
        <w:t xml:space="preserve"> 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68 ЦКУ);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1" w:name="n386"/>
      <w:bookmarkStart w:id="12" w:name="n387"/>
      <w:bookmarkEnd w:id="11"/>
      <w:bookmarkEnd w:id="12"/>
      <w:r w:rsidRPr="00703D51">
        <w:rPr>
          <w:color w:val="333333"/>
          <w:sz w:val="27"/>
          <w:szCs w:val="27"/>
        </w:rPr>
        <w:t>- піклувальник не може давати згоду на укладення договорів між підопічним та своєю дружиною (своїм чоловіком) або своїми близькими родичами, крім передання майна підопічному у власність за договором дарування або у безоплатне користування на підставі договору позички</w:t>
      </w:r>
      <w:r w:rsidRPr="00703D51">
        <w:rPr>
          <w:rStyle w:val="rvts9"/>
          <w:bCs/>
          <w:color w:val="333333"/>
          <w:sz w:val="27"/>
          <w:szCs w:val="27"/>
        </w:rPr>
        <w:t xml:space="preserve"> 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70 ЦКУ);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3" w:name="n388"/>
      <w:bookmarkStart w:id="14" w:name="n389"/>
      <w:bookmarkEnd w:id="13"/>
      <w:bookmarkEnd w:id="14"/>
      <w:r w:rsidRPr="00703D51">
        <w:rPr>
          <w:color w:val="333333"/>
          <w:sz w:val="27"/>
          <w:szCs w:val="27"/>
        </w:rPr>
        <w:t>- опікун не має права без дозволу органу опіки та піклування: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5" w:name="n390"/>
      <w:bookmarkEnd w:id="15"/>
      <w:r w:rsidRPr="00703D51">
        <w:rPr>
          <w:color w:val="333333"/>
          <w:sz w:val="27"/>
          <w:szCs w:val="27"/>
        </w:rPr>
        <w:t>1) відмовитися від прав на майно підопічного, у тому числі речових прав на нерухоме майно, що підлягають державній реєстрації;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6" w:name="n391"/>
      <w:bookmarkEnd w:id="16"/>
      <w:r w:rsidRPr="00703D51">
        <w:rPr>
          <w:color w:val="333333"/>
          <w:sz w:val="27"/>
          <w:szCs w:val="27"/>
        </w:rPr>
        <w:t>2) видавати письмові зобов’язання від імені підопічного;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7" w:name="n392"/>
      <w:bookmarkEnd w:id="17"/>
      <w:r w:rsidRPr="00703D51">
        <w:rPr>
          <w:color w:val="333333"/>
          <w:sz w:val="27"/>
          <w:szCs w:val="27"/>
        </w:rPr>
        <w:t>3) вчиняти правочини щодо: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8" w:name="n393"/>
      <w:bookmarkEnd w:id="18"/>
      <w:r w:rsidRPr="00703D51">
        <w:rPr>
          <w:color w:val="333333"/>
          <w:sz w:val="27"/>
          <w:szCs w:val="27"/>
        </w:rPr>
        <w:t>об’єкта житлової нерухомості та/або земельної ділянки, на якій розміщений такий об’єкт, власником або користувачем яких є підопічний;</w:t>
      </w:r>
    </w:p>
    <w:p w:rsidR="00A1459C" w:rsidRPr="00703D51" w:rsidRDefault="00A1459C" w:rsidP="00A1459C">
      <w:pPr>
        <w:pStyle w:val="rvps2"/>
        <w:shd w:val="clear" w:color="auto" w:fill="FFFFFF"/>
        <w:spacing w:before="0" w:beforeAutospacing="0" w:after="0" w:afterAutospacing="0"/>
        <w:ind w:firstLine="322"/>
        <w:jc w:val="both"/>
        <w:rPr>
          <w:color w:val="333333"/>
          <w:sz w:val="27"/>
          <w:szCs w:val="27"/>
        </w:rPr>
      </w:pPr>
      <w:bookmarkStart w:id="19" w:name="n6912"/>
      <w:bookmarkEnd w:id="19"/>
      <w:r w:rsidRPr="00703D51">
        <w:rPr>
          <w:color w:val="333333"/>
          <w:sz w:val="27"/>
          <w:szCs w:val="27"/>
        </w:rPr>
        <w:t>відчуження (у тому числі шляхом міни або внесення (передачі) до статутного (складеного) капіталу (пайового фонду) юридичної особи чи як вступного, членського та/або цільового внеску члена кооперативу), поділу, виділу нерухомого майна, об’єкта незавершеного будівництва, майбутнього об’єкта нерухомості, іншого цінного майна, зокрема транспортних засобів, власником якого є підопічний</w:t>
      </w:r>
      <w:bookmarkStart w:id="20" w:name="n6911"/>
      <w:bookmarkEnd w:id="20"/>
      <w:r w:rsidRPr="00703D51">
        <w:rPr>
          <w:color w:val="333333"/>
          <w:sz w:val="27"/>
          <w:szCs w:val="27"/>
        </w:rPr>
        <w:t xml:space="preserve"> </w:t>
      </w:r>
      <w:r w:rsidRPr="00703D51">
        <w:rPr>
          <w:rStyle w:val="rvts9"/>
          <w:bCs/>
          <w:color w:val="333333"/>
          <w:sz w:val="27"/>
          <w:szCs w:val="27"/>
        </w:rPr>
        <w:t>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71 ЦКУ);</w:t>
      </w:r>
    </w:p>
    <w:p w:rsidR="00A1459C" w:rsidRPr="00703D51" w:rsidRDefault="00A1459C" w:rsidP="00A1459C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7"/>
          <w:szCs w:val="27"/>
        </w:rPr>
      </w:pPr>
      <w:bookmarkStart w:id="21" w:name="n394"/>
      <w:bookmarkEnd w:id="21"/>
      <w:r w:rsidRPr="00703D51">
        <w:rPr>
          <w:color w:val="333333"/>
          <w:sz w:val="27"/>
          <w:szCs w:val="27"/>
        </w:rPr>
        <w:t>піклувальник має право дати згоду на вчинення правочинів, передбачених частиною першою статті 71 ЦКУ, лише з дозволу органу опіки та піклування.</w:t>
      </w:r>
      <w:r w:rsidRPr="00703D51">
        <w:rPr>
          <w:rStyle w:val="rvts9"/>
          <w:bCs/>
          <w:color w:val="333333"/>
          <w:sz w:val="27"/>
          <w:szCs w:val="27"/>
        </w:rPr>
        <w:t xml:space="preserve"> (</w:t>
      </w:r>
      <w:r w:rsidRPr="00703D51">
        <w:rPr>
          <w:rStyle w:val="rvts9"/>
          <w:bCs/>
          <w:color w:val="333333"/>
          <w:sz w:val="27"/>
          <w:szCs w:val="27"/>
          <w:lang w:val="en-US"/>
        </w:rPr>
        <w:t>c</w:t>
      </w:r>
      <w:proofErr w:type="spellStart"/>
      <w:r w:rsidRPr="00703D51">
        <w:rPr>
          <w:rStyle w:val="rvts9"/>
          <w:bCs/>
          <w:color w:val="333333"/>
          <w:sz w:val="27"/>
          <w:szCs w:val="27"/>
        </w:rPr>
        <w:t>таття</w:t>
      </w:r>
      <w:proofErr w:type="spellEnd"/>
      <w:r w:rsidRPr="00703D51">
        <w:rPr>
          <w:rStyle w:val="rvts9"/>
          <w:bCs/>
          <w:color w:val="333333"/>
          <w:sz w:val="27"/>
          <w:szCs w:val="27"/>
        </w:rPr>
        <w:t xml:space="preserve"> 71 ЦКУ);</w:t>
      </w:r>
    </w:p>
    <w:p w:rsidR="00A1459C" w:rsidRPr="00703D51" w:rsidRDefault="00A1459C" w:rsidP="00A1459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7"/>
          <w:szCs w:val="27"/>
        </w:rPr>
      </w:pPr>
      <w:r w:rsidRPr="00703D51">
        <w:rPr>
          <w:sz w:val="27"/>
          <w:szCs w:val="27"/>
        </w:rPr>
        <w:t>опікун (піклувальник) повинен раз на рік здійснювати повне медичне обстеження підопічних (абзац 2 п. 4.3 Правил)</w:t>
      </w:r>
      <w:r w:rsidRPr="00703D51">
        <w:rPr>
          <w:color w:val="333333"/>
          <w:sz w:val="27"/>
          <w:szCs w:val="27"/>
        </w:rPr>
        <w:t>;</w:t>
      </w:r>
    </w:p>
    <w:p w:rsidR="00A1459C" w:rsidRPr="00703D51" w:rsidRDefault="00A1459C" w:rsidP="00A1459C">
      <w:pPr>
        <w:pStyle w:val="a8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333333"/>
          <w:sz w:val="27"/>
          <w:szCs w:val="27"/>
          <w:lang w:val="uk-UA"/>
        </w:rPr>
      </w:pPr>
      <w:r w:rsidRPr="00703D51">
        <w:rPr>
          <w:sz w:val="27"/>
          <w:szCs w:val="27"/>
          <w:lang w:val="uk-UA"/>
        </w:rPr>
        <w:t xml:space="preserve">опікуни (піклувальники) подають щорічно, </w:t>
      </w:r>
      <w:r w:rsidRPr="00703D51">
        <w:rPr>
          <w:b/>
          <w:sz w:val="27"/>
          <w:szCs w:val="27"/>
          <w:u w:val="single"/>
          <w:lang w:val="uk-UA"/>
        </w:rPr>
        <w:t>не пізніше 1 лютого</w:t>
      </w:r>
      <w:r w:rsidRPr="00703D51">
        <w:rPr>
          <w:sz w:val="27"/>
          <w:szCs w:val="27"/>
          <w:lang w:val="uk-UA"/>
        </w:rPr>
        <w:t>, до органів опіки та піклування звіт про свою діяльність за минулий рік щодо захисту прав та інтересів підопічних, у тому числі щодо збереження належного їм майна та житла(п. 4.11 Правил)</w:t>
      </w:r>
      <w:r>
        <w:rPr>
          <w:color w:val="333333"/>
          <w:sz w:val="27"/>
          <w:szCs w:val="27"/>
          <w:lang w:val="uk-UA"/>
        </w:rPr>
        <w:t>.</w:t>
      </w:r>
    </w:p>
    <w:p w:rsidR="00A1459C" w:rsidRPr="00703D51" w:rsidRDefault="00A1459C" w:rsidP="00A1459C">
      <w:pPr>
        <w:ind w:firstLine="708"/>
        <w:jc w:val="both"/>
        <w:rPr>
          <w:sz w:val="27"/>
          <w:szCs w:val="27"/>
          <w:lang w:val="uk-UA"/>
        </w:rPr>
      </w:pPr>
      <w:proofErr w:type="spellStart"/>
      <w:r w:rsidRPr="00703D51">
        <w:rPr>
          <w:sz w:val="27"/>
          <w:szCs w:val="27"/>
        </w:rPr>
        <w:t>Звіти</w:t>
      </w:r>
      <w:proofErr w:type="spellEnd"/>
      <w:r w:rsidRPr="00703D51">
        <w:rPr>
          <w:sz w:val="27"/>
          <w:szCs w:val="27"/>
        </w:rPr>
        <w:t xml:space="preserve"> </w:t>
      </w:r>
      <w:proofErr w:type="spellStart"/>
      <w:r w:rsidRPr="00703D51">
        <w:rPr>
          <w:sz w:val="27"/>
          <w:szCs w:val="27"/>
        </w:rPr>
        <w:t>приймають</w:t>
      </w:r>
      <w:proofErr w:type="spellEnd"/>
      <w:r w:rsidRPr="00703D51">
        <w:rPr>
          <w:sz w:val="27"/>
          <w:szCs w:val="27"/>
        </w:rPr>
        <w:t xml:space="preserve"> за </w:t>
      </w:r>
      <w:proofErr w:type="spellStart"/>
      <w:r w:rsidRPr="00703D51">
        <w:rPr>
          <w:sz w:val="27"/>
          <w:szCs w:val="27"/>
        </w:rPr>
        <w:t>адресою</w:t>
      </w:r>
      <w:proofErr w:type="spellEnd"/>
      <w:r w:rsidRPr="00703D51">
        <w:rPr>
          <w:sz w:val="27"/>
          <w:szCs w:val="27"/>
        </w:rPr>
        <w:t xml:space="preserve">: </w:t>
      </w:r>
      <w:r w:rsidRPr="00703D51">
        <w:rPr>
          <w:sz w:val="27"/>
          <w:szCs w:val="27"/>
          <w:lang w:val="uk-UA"/>
        </w:rPr>
        <w:t xml:space="preserve">01135, </w:t>
      </w:r>
      <w:r w:rsidRPr="00703D51">
        <w:rPr>
          <w:sz w:val="27"/>
          <w:szCs w:val="27"/>
        </w:rPr>
        <w:t>м.</w:t>
      </w:r>
      <w:r w:rsidRPr="00703D51">
        <w:rPr>
          <w:sz w:val="27"/>
          <w:szCs w:val="27"/>
          <w:lang w:val="uk-UA"/>
        </w:rPr>
        <w:t xml:space="preserve"> Київ</w:t>
      </w:r>
      <w:r w:rsidRPr="00703D51">
        <w:rPr>
          <w:sz w:val="27"/>
          <w:szCs w:val="27"/>
        </w:rPr>
        <w:t xml:space="preserve">, </w:t>
      </w:r>
      <w:r w:rsidRPr="00703D51">
        <w:rPr>
          <w:sz w:val="27"/>
          <w:szCs w:val="27"/>
          <w:lang w:val="uk-UA"/>
        </w:rPr>
        <w:t>проспект Берестейський</w:t>
      </w:r>
      <w:r w:rsidRPr="00703D51">
        <w:rPr>
          <w:sz w:val="27"/>
          <w:szCs w:val="27"/>
        </w:rPr>
        <w:t xml:space="preserve">, </w:t>
      </w:r>
      <w:r w:rsidRPr="00703D51">
        <w:rPr>
          <w:sz w:val="27"/>
          <w:szCs w:val="27"/>
          <w:lang w:val="uk-UA"/>
        </w:rPr>
        <w:t>5.</w:t>
      </w:r>
    </w:p>
    <w:p w:rsidR="00A1459C" w:rsidRPr="00005D37" w:rsidRDefault="00A1459C" w:rsidP="00C62814">
      <w:pPr>
        <w:ind w:firstLine="708"/>
        <w:jc w:val="both"/>
        <w:rPr>
          <w:sz w:val="28"/>
          <w:szCs w:val="28"/>
          <w:lang w:val="uk-UA"/>
        </w:rPr>
      </w:pPr>
      <w:r w:rsidRPr="00703D51">
        <w:rPr>
          <w:sz w:val="27"/>
          <w:szCs w:val="27"/>
        </w:rPr>
        <w:t xml:space="preserve">За </w:t>
      </w:r>
      <w:proofErr w:type="spellStart"/>
      <w:r w:rsidRPr="00703D51">
        <w:rPr>
          <w:sz w:val="27"/>
          <w:szCs w:val="27"/>
        </w:rPr>
        <w:t>більш</w:t>
      </w:r>
      <w:proofErr w:type="spellEnd"/>
      <w:r w:rsidRPr="00703D51">
        <w:rPr>
          <w:sz w:val="27"/>
          <w:szCs w:val="27"/>
        </w:rPr>
        <w:t xml:space="preserve"> детальною </w:t>
      </w:r>
      <w:proofErr w:type="spellStart"/>
      <w:r w:rsidRPr="00703D51">
        <w:rPr>
          <w:sz w:val="27"/>
          <w:szCs w:val="27"/>
        </w:rPr>
        <w:t>інформацією</w:t>
      </w:r>
      <w:proofErr w:type="spellEnd"/>
      <w:r w:rsidRPr="00703D51">
        <w:rPr>
          <w:sz w:val="27"/>
          <w:szCs w:val="27"/>
        </w:rPr>
        <w:t xml:space="preserve"> </w:t>
      </w:r>
      <w:proofErr w:type="spellStart"/>
      <w:r w:rsidRPr="00703D51">
        <w:rPr>
          <w:sz w:val="27"/>
          <w:szCs w:val="27"/>
        </w:rPr>
        <w:t>звертатися</w:t>
      </w:r>
      <w:proofErr w:type="spellEnd"/>
      <w:r w:rsidRPr="00703D51">
        <w:rPr>
          <w:sz w:val="27"/>
          <w:szCs w:val="27"/>
        </w:rPr>
        <w:t xml:space="preserve"> за телефоном: </w:t>
      </w:r>
      <w:r w:rsidRPr="00703D51">
        <w:rPr>
          <w:sz w:val="27"/>
          <w:szCs w:val="27"/>
          <w:lang w:val="uk-UA"/>
        </w:rPr>
        <w:t>(044) 236-14-79</w:t>
      </w:r>
      <w:r w:rsidRPr="00703D51">
        <w:rPr>
          <w:sz w:val="27"/>
          <w:szCs w:val="27"/>
        </w:rPr>
        <w:t>.</w:t>
      </w:r>
    </w:p>
    <w:sectPr w:rsidR="00A1459C" w:rsidRPr="00005D37" w:rsidSect="006E3F7B">
      <w:pgSz w:w="11906" w:h="16838"/>
      <w:pgMar w:top="426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A6E"/>
    <w:multiLevelType w:val="hybridMultilevel"/>
    <w:tmpl w:val="988E070A"/>
    <w:lvl w:ilvl="0" w:tplc="59FA2DF6">
      <w:start w:val="2"/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8A14A23"/>
    <w:multiLevelType w:val="hybridMultilevel"/>
    <w:tmpl w:val="333293EC"/>
    <w:lvl w:ilvl="0" w:tplc="3954BB3A">
      <w:start w:val="2"/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232C0B70"/>
    <w:multiLevelType w:val="hybridMultilevel"/>
    <w:tmpl w:val="050E6CB6"/>
    <w:lvl w:ilvl="0" w:tplc="A80C53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35"/>
    <w:rsid w:val="000021A4"/>
    <w:rsid w:val="00005D37"/>
    <w:rsid w:val="000361DA"/>
    <w:rsid w:val="00043EF9"/>
    <w:rsid w:val="000508EE"/>
    <w:rsid w:val="00071B84"/>
    <w:rsid w:val="00082604"/>
    <w:rsid w:val="00082819"/>
    <w:rsid w:val="000C3EBA"/>
    <w:rsid w:val="000E0CF7"/>
    <w:rsid w:val="000E4176"/>
    <w:rsid w:val="000F2B0D"/>
    <w:rsid w:val="00112705"/>
    <w:rsid w:val="00127A97"/>
    <w:rsid w:val="0014754B"/>
    <w:rsid w:val="0014791D"/>
    <w:rsid w:val="001707DB"/>
    <w:rsid w:val="00196680"/>
    <w:rsid w:val="001A334F"/>
    <w:rsid w:val="001D414B"/>
    <w:rsid w:val="001E10CE"/>
    <w:rsid w:val="00205E46"/>
    <w:rsid w:val="00212263"/>
    <w:rsid w:val="0023347A"/>
    <w:rsid w:val="00244FA5"/>
    <w:rsid w:val="00245B2C"/>
    <w:rsid w:val="002501A2"/>
    <w:rsid w:val="002639E5"/>
    <w:rsid w:val="00272140"/>
    <w:rsid w:val="00295F8C"/>
    <w:rsid w:val="002A3EB2"/>
    <w:rsid w:val="002B2825"/>
    <w:rsid w:val="002B4C60"/>
    <w:rsid w:val="002C552F"/>
    <w:rsid w:val="002D3DCE"/>
    <w:rsid w:val="002E69BF"/>
    <w:rsid w:val="002F68F8"/>
    <w:rsid w:val="00332A86"/>
    <w:rsid w:val="00334DEF"/>
    <w:rsid w:val="00352516"/>
    <w:rsid w:val="00357FA0"/>
    <w:rsid w:val="00362E6C"/>
    <w:rsid w:val="00391CEC"/>
    <w:rsid w:val="00395FF6"/>
    <w:rsid w:val="00395FFC"/>
    <w:rsid w:val="004409D5"/>
    <w:rsid w:val="004414C7"/>
    <w:rsid w:val="004F60EF"/>
    <w:rsid w:val="00510ABD"/>
    <w:rsid w:val="00521FC8"/>
    <w:rsid w:val="0054303E"/>
    <w:rsid w:val="00544B02"/>
    <w:rsid w:val="00551A8E"/>
    <w:rsid w:val="00557BEC"/>
    <w:rsid w:val="00557E0E"/>
    <w:rsid w:val="00573C1E"/>
    <w:rsid w:val="00586DA3"/>
    <w:rsid w:val="005A25A1"/>
    <w:rsid w:val="005E5568"/>
    <w:rsid w:val="00603CE3"/>
    <w:rsid w:val="00605588"/>
    <w:rsid w:val="00626101"/>
    <w:rsid w:val="006447C9"/>
    <w:rsid w:val="00647344"/>
    <w:rsid w:val="00655733"/>
    <w:rsid w:val="006567D8"/>
    <w:rsid w:val="006610EB"/>
    <w:rsid w:val="00661AE4"/>
    <w:rsid w:val="00673474"/>
    <w:rsid w:val="00687AE2"/>
    <w:rsid w:val="006A7916"/>
    <w:rsid w:val="006D12F4"/>
    <w:rsid w:val="006E3DA5"/>
    <w:rsid w:val="006E3F7B"/>
    <w:rsid w:val="006E5219"/>
    <w:rsid w:val="006E5C4E"/>
    <w:rsid w:val="007169DA"/>
    <w:rsid w:val="00727496"/>
    <w:rsid w:val="007473DA"/>
    <w:rsid w:val="00757107"/>
    <w:rsid w:val="00771DF2"/>
    <w:rsid w:val="00780CA1"/>
    <w:rsid w:val="007A28D8"/>
    <w:rsid w:val="007C6BC7"/>
    <w:rsid w:val="007C70A1"/>
    <w:rsid w:val="007D0251"/>
    <w:rsid w:val="00802B5D"/>
    <w:rsid w:val="0080667B"/>
    <w:rsid w:val="0081342B"/>
    <w:rsid w:val="00817D44"/>
    <w:rsid w:val="00826EB6"/>
    <w:rsid w:val="00852AEC"/>
    <w:rsid w:val="00857ED6"/>
    <w:rsid w:val="00861DE3"/>
    <w:rsid w:val="00862B3F"/>
    <w:rsid w:val="0087122A"/>
    <w:rsid w:val="00873F5D"/>
    <w:rsid w:val="008744CB"/>
    <w:rsid w:val="008A06F0"/>
    <w:rsid w:val="008A35BA"/>
    <w:rsid w:val="008C2797"/>
    <w:rsid w:val="008C3854"/>
    <w:rsid w:val="008F2FE8"/>
    <w:rsid w:val="0090164C"/>
    <w:rsid w:val="00933072"/>
    <w:rsid w:val="00940034"/>
    <w:rsid w:val="0094598A"/>
    <w:rsid w:val="009515BB"/>
    <w:rsid w:val="009670C8"/>
    <w:rsid w:val="00971968"/>
    <w:rsid w:val="00986485"/>
    <w:rsid w:val="00991623"/>
    <w:rsid w:val="00997262"/>
    <w:rsid w:val="009B2B93"/>
    <w:rsid w:val="009B4C41"/>
    <w:rsid w:val="009C4835"/>
    <w:rsid w:val="009D2F39"/>
    <w:rsid w:val="009D462F"/>
    <w:rsid w:val="009D6A47"/>
    <w:rsid w:val="009E2D35"/>
    <w:rsid w:val="00A1459C"/>
    <w:rsid w:val="00A271DE"/>
    <w:rsid w:val="00A5786E"/>
    <w:rsid w:val="00A642E2"/>
    <w:rsid w:val="00A643E7"/>
    <w:rsid w:val="00A92974"/>
    <w:rsid w:val="00AA681C"/>
    <w:rsid w:val="00AB4CDF"/>
    <w:rsid w:val="00AE0230"/>
    <w:rsid w:val="00AE582B"/>
    <w:rsid w:val="00AF5A49"/>
    <w:rsid w:val="00B112B9"/>
    <w:rsid w:val="00B24D19"/>
    <w:rsid w:val="00B54251"/>
    <w:rsid w:val="00B568EB"/>
    <w:rsid w:val="00B92A5D"/>
    <w:rsid w:val="00B92B93"/>
    <w:rsid w:val="00BB1FEE"/>
    <w:rsid w:val="00BD6481"/>
    <w:rsid w:val="00BF7CAC"/>
    <w:rsid w:val="00C13E39"/>
    <w:rsid w:val="00C15E02"/>
    <w:rsid w:val="00C56DD2"/>
    <w:rsid w:val="00C62814"/>
    <w:rsid w:val="00C67897"/>
    <w:rsid w:val="00C75BD8"/>
    <w:rsid w:val="00CB1883"/>
    <w:rsid w:val="00CB2DB7"/>
    <w:rsid w:val="00CC0D7D"/>
    <w:rsid w:val="00CF417A"/>
    <w:rsid w:val="00CF6857"/>
    <w:rsid w:val="00D01244"/>
    <w:rsid w:val="00D0575D"/>
    <w:rsid w:val="00D16B57"/>
    <w:rsid w:val="00D34231"/>
    <w:rsid w:val="00D36500"/>
    <w:rsid w:val="00D606BA"/>
    <w:rsid w:val="00D918AA"/>
    <w:rsid w:val="00DA0CC8"/>
    <w:rsid w:val="00DB753A"/>
    <w:rsid w:val="00DC4041"/>
    <w:rsid w:val="00DD2962"/>
    <w:rsid w:val="00DD2CDB"/>
    <w:rsid w:val="00DE74DA"/>
    <w:rsid w:val="00DF01DE"/>
    <w:rsid w:val="00E144B9"/>
    <w:rsid w:val="00E3109D"/>
    <w:rsid w:val="00E53A56"/>
    <w:rsid w:val="00E55FE6"/>
    <w:rsid w:val="00E81764"/>
    <w:rsid w:val="00E93AA0"/>
    <w:rsid w:val="00E9700E"/>
    <w:rsid w:val="00EB6956"/>
    <w:rsid w:val="00EB7372"/>
    <w:rsid w:val="00EC2C88"/>
    <w:rsid w:val="00F30B67"/>
    <w:rsid w:val="00F34A5A"/>
    <w:rsid w:val="00F376C2"/>
    <w:rsid w:val="00F744BA"/>
    <w:rsid w:val="00F749B0"/>
    <w:rsid w:val="00F83F6D"/>
    <w:rsid w:val="00FB5497"/>
    <w:rsid w:val="00FE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DE69F8-A67E-4815-AEFB-9564419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ABD"/>
    <w:pPr>
      <w:keepNext/>
      <w:outlineLvl w:val="0"/>
    </w:pPr>
    <w:rPr>
      <w:rFonts w:eastAsia="Times New Roman"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510ABD"/>
    <w:pPr>
      <w:keepNext/>
      <w:jc w:val="center"/>
      <w:outlineLvl w:val="1"/>
    </w:pPr>
    <w:rPr>
      <w:rFonts w:eastAsia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A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52AE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10AB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10AB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F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2FE8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97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basedOn w:val="a0"/>
    <w:rsid w:val="00817D44"/>
  </w:style>
  <w:style w:type="paragraph" w:customStyle="1" w:styleId="rvps2">
    <w:name w:val="rvps2"/>
    <w:basedOn w:val="a"/>
    <w:rsid w:val="00A1459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8">
    <w:name w:val="List Paragraph"/>
    <w:basedOn w:val="a"/>
    <w:uiPriority w:val="34"/>
    <w:qFormat/>
    <w:rsid w:val="00A1459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E47F-AB6C-4E87-BEB9-4091A0E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3452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Tercentr</dc:creator>
  <cp:lastModifiedBy>Нагора Яна Василівна</cp:lastModifiedBy>
  <cp:revision>2</cp:revision>
  <cp:lastPrinted>2026-01-30T08:52:00Z</cp:lastPrinted>
  <dcterms:created xsi:type="dcterms:W3CDTF">2026-02-06T14:17:00Z</dcterms:created>
  <dcterms:modified xsi:type="dcterms:W3CDTF">2026-02-06T14:17:00Z</dcterms:modified>
</cp:coreProperties>
</file>