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4A" w:rsidRPr="00D40127" w:rsidRDefault="00D54756" w:rsidP="00890F4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1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документів </w:t>
      </w:r>
    </w:p>
    <w:p w:rsidR="004F45ED" w:rsidRPr="00D40127" w:rsidRDefault="00D95F75" w:rsidP="00890F4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12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A0B3E" w:rsidRPr="00D40127">
        <w:rPr>
          <w:rFonts w:ascii="Times New Roman" w:hAnsi="Times New Roman" w:cs="Times New Roman"/>
          <w:sz w:val="28"/>
          <w:szCs w:val="28"/>
          <w:lang w:val="uk-UA"/>
        </w:rPr>
        <w:t xml:space="preserve">розгляду питання </w:t>
      </w:r>
      <w:r w:rsidR="004F45ED" w:rsidRPr="00D40127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383FA1" w:rsidRPr="00D40127">
        <w:rPr>
          <w:rFonts w:ascii="Times New Roman" w:hAnsi="Times New Roman" w:cs="Times New Roman"/>
          <w:sz w:val="28"/>
          <w:szCs w:val="28"/>
          <w:lang w:val="uk-UA"/>
        </w:rPr>
        <w:t>призначення грошової компенсації</w:t>
      </w:r>
      <w:r w:rsidR="003D49C8" w:rsidRPr="00D40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7EB2" w:rsidRPr="00D40127" w:rsidRDefault="004F45ED" w:rsidP="00D4012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12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83FA1" w:rsidRPr="00D40127">
        <w:rPr>
          <w:rFonts w:ascii="Times New Roman" w:hAnsi="Times New Roman" w:cs="Times New Roman"/>
          <w:sz w:val="28"/>
          <w:szCs w:val="28"/>
          <w:lang w:val="uk-UA"/>
        </w:rPr>
        <w:t>придбання житла</w:t>
      </w:r>
      <w:r w:rsidR="0043229E" w:rsidRPr="00D40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763" w:rsidRPr="00D40127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КМУ № 719 від 19.10.2016</w:t>
      </w:r>
    </w:p>
    <w:p w:rsidR="00C01B2E" w:rsidRPr="008D178F" w:rsidRDefault="0043229E" w:rsidP="004F45E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</w:pPr>
      <w:r w:rsidRPr="008D178F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2B15DB" w:rsidRPr="00C01B2E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для осіб з інвалідністю</w:t>
      </w:r>
      <w:r w:rsidR="005D7EB2" w:rsidRPr="00C01B2E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І-ІІ групи</w:t>
      </w:r>
      <w:r w:rsidR="006527D5" w:rsidRPr="008D178F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,</w:t>
      </w:r>
      <w:r w:rsidR="004F45ED" w:rsidRPr="008D178F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яка настала внаслідок поранення, контузії каліцтва або захворювання, </w:t>
      </w:r>
    </w:p>
    <w:p w:rsidR="00D95F75" w:rsidRPr="00C01B2E" w:rsidRDefault="004F45ED" w:rsidP="004F45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D178F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одержаних під час участі </w:t>
      </w:r>
      <w:r w:rsidR="006527D5" w:rsidRPr="008D178F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в АТО</w:t>
      </w:r>
      <w:r w:rsidRPr="008D178F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/ООС</w:t>
      </w:r>
      <w:r w:rsidR="008D178F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,</w:t>
      </w:r>
      <w:r w:rsidR="008D178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8D178F" w:rsidRPr="008D178F">
        <w:rPr>
          <w:rFonts w:ascii="Times New Roman" w:hAnsi="Times New Roman" w:cs="Times New Roman"/>
          <w:i/>
          <w:sz w:val="28"/>
          <w:szCs w:val="28"/>
          <w:lang w:val="uk-UA"/>
        </w:rPr>
        <w:t>визначених</w:t>
      </w:r>
      <w:r w:rsidR="008D178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8D17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пунктами 11-14 частини другої статті 7 </w:t>
      </w:r>
      <w:r w:rsidR="008D178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Закону України «Про статус ветеранів війни, гарантії їх соціального захисту»</w:t>
      </w:r>
      <w:r w:rsidR="0043229E" w:rsidRPr="008D178F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890F48" w:rsidRPr="001C6369" w:rsidRDefault="00890F48" w:rsidP="004F45ED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  <w:lang w:val="uk-UA"/>
        </w:rPr>
      </w:pPr>
    </w:p>
    <w:p w:rsidR="00890F48" w:rsidRPr="00D40127" w:rsidRDefault="00890F48" w:rsidP="00890F4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D4012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(ДОКУМЕНТИ ВИДІЛЕНІ ЖИРНИМ ШРИФТОМ ЗБИРАЄ ЗАЯВНИК)</w:t>
      </w:r>
    </w:p>
    <w:p w:rsidR="005D7EB2" w:rsidRPr="00D40127" w:rsidRDefault="005D7EB2" w:rsidP="004F45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304B96" w:rsidRPr="001C6369" w:rsidRDefault="00304B96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sz w:val="28"/>
          <w:szCs w:val="28"/>
          <w:lang w:val="uk-UA"/>
        </w:rPr>
        <w:t>Заява</w:t>
      </w:r>
      <w:r w:rsidR="00160482"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 про призначення </w:t>
      </w:r>
      <w:r w:rsidR="00AA02AA"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грошової </w:t>
      </w:r>
      <w:r w:rsidR="00160482" w:rsidRPr="001C6369">
        <w:rPr>
          <w:rFonts w:ascii="Times New Roman" w:hAnsi="Times New Roman" w:cs="Times New Roman"/>
          <w:sz w:val="28"/>
          <w:szCs w:val="28"/>
          <w:lang w:val="uk-UA"/>
        </w:rPr>
        <w:t>компенсації</w:t>
      </w:r>
      <w:r w:rsidRPr="001C63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45ED" w:rsidRPr="001C6369" w:rsidRDefault="004F45ED" w:rsidP="004F45ED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52A46" w:rsidRDefault="00452A46" w:rsidP="00452A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Заява-згода </w:t>
      </w:r>
      <w:r w:rsidRPr="007837A2">
        <w:rPr>
          <w:rFonts w:ascii="Times New Roman" w:hAnsi="Times New Roman" w:cs="Times New Roman"/>
          <w:sz w:val="28"/>
          <w:szCs w:val="28"/>
          <w:lang w:val="uk-UA"/>
        </w:rPr>
        <w:t>кожного повнолітнього член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837A2">
        <w:rPr>
          <w:rFonts w:ascii="Times New Roman" w:hAnsi="Times New Roman" w:cs="Times New Roman"/>
          <w:sz w:val="28"/>
          <w:szCs w:val="28"/>
          <w:lang w:val="uk-UA"/>
        </w:rPr>
        <w:t xml:space="preserve"> сім’ї</w:t>
      </w:r>
      <w:r>
        <w:rPr>
          <w:rFonts w:ascii="Times New Roman" w:hAnsi="Times New Roman" w:cs="Times New Roman"/>
          <w:sz w:val="28"/>
          <w:szCs w:val="28"/>
          <w:lang w:val="uk-UA"/>
        </w:rPr>
        <w:t>, на якого також буде нараховуватись грошова компенсація;</w:t>
      </w:r>
    </w:p>
    <w:p w:rsidR="00452A46" w:rsidRPr="00452A46" w:rsidRDefault="00452A46" w:rsidP="00452A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F45ED" w:rsidRPr="001C6369" w:rsidRDefault="004F45ED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>Копія паспорта (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всіх без виключення сторінок</w:t>
      </w: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+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</w:p>
    <w:p w:rsidR="004F45ED" w:rsidRPr="001C6369" w:rsidRDefault="004F45ED" w:rsidP="004F45E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F45ED" w:rsidRPr="001C6369" w:rsidRDefault="004F45ED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ідентифікаційного номера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(+ на дітей)</w:t>
      </w: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6369">
        <w:rPr>
          <w:rFonts w:ascii="Times New Roman" w:hAnsi="Times New Roman" w:cs="Times New Roman"/>
          <w:sz w:val="28"/>
          <w:szCs w:val="28"/>
          <w:lang w:val="uk-UA"/>
        </w:rPr>
        <w:t>(Центр обслуговування платників ДПІ у Шевченківському районі м. Києва, вул. Політехнічна,                5-а)</w:t>
      </w: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оригінал;</w:t>
      </w: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90F48" w:rsidRPr="001C6369" w:rsidRDefault="00890F48" w:rsidP="00890F4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3229E" w:rsidRPr="001C6369" w:rsidRDefault="001511CA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>Копія свідоцтва</w:t>
      </w:r>
      <w:r w:rsidR="003C4524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шлюб</w:t>
      </w:r>
      <w:r w:rsidR="00890F48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3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або </w:t>
      </w:r>
      <w:r w:rsidR="00890F48" w:rsidRPr="001C6369">
        <w:rPr>
          <w:rFonts w:ascii="Times New Roman" w:hAnsi="Times New Roman" w:cs="Times New Roman"/>
          <w:b/>
          <w:sz w:val="28"/>
          <w:szCs w:val="28"/>
          <w:lang w:val="uk-UA"/>
        </w:rPr>
        <w:t>розлучення</w:t>
      </w:r>
      <w:r w:rsidR="000A3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0A3AAF" w:rsidRPr="000A3AAF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наявності</w:t>
      </w:r>
      <w:r w:rsidR="000A3AA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D97A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</w:t>
      </w:r>
      <w:r w:rsidR="00D97A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90F48" w:rsidRPr="001C6369" w:rsidRDefault="00890F48" w:rsidP="00890F4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25275" w:rsidRPr="001C6369" w:rsidRDefault="001511CA" w:rsidP="00A252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>Копія свідоцтва</w:t>
      </w:r>
      <w:r w:rsidR="003C4524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народження д</w:t>
      </w:r>
      <w:r w:rsidR="00FC1DA8" w:rsidRPr="001C6369">
        <w:rPr>
          <w:rFonts w:ascii="Times New Roman" w:hAnsi="Times New Roman" w:cs="Times New Roman"/>
          <w:b/>
          <w:sz w:val="28"/>
          <w:szCs w:val="28"/>
          <w:lang w:val="uk-UA"/>
        </w:rPr>
        <w:t>итини</w:t>
      </w:r>
      <w:r w:rsidR="005857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паспорт</w:t>
      </w:r>
      <w:r w:rsidR="00757A4B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</w:t>
      </w:r>
      <w:r w:rsidR="00757A4B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  <w:r w:rsidR="00A25275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25275" w:rsidRPr="001C6369" w:rsidRDefault="00A25275" w:rsidP="00A25275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D79C5" w:rsidRDefault="00A25275" w:rsidP="009D79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>Довідка для неодружених дітей (</w:t>
      </w:r>
      <w:r w:rsidRPr="000A3AAF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виповнення їм 23 років</w:t>
      </w: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),                                які навчаються за денною формою навчання;  </w:t>
      </w:r>
    </w:p>
    <w:p w:rsidR="009D79C5" w:rsidRPr="009D79C5" w:rsidRDefault="009D79C5" w:rsidP="009D79C5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90F48" w:rsidRPr="009D79C5" w:rsidRDefault="00890F48" w:rsidP="009D79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9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свідоцтва про народження </w:t>
      </w:r>
      <w:r w:rsidR="00D97A36">
        <w:rPr>
          <w:rFonts w:ascii="Times New Roman" w:hAnsi="Times New Roman" w:cs="Times New Roman"/>
          <w:b/>
          <w:sz w:val="28"/>
          <w:szCs w:val="28"/>
          <w:lang w:val="uk-UA"/>
        </w:rPr>
        <w:t>заявника</w:t>
      </w:r>
      <w:r w:rsidR="00D97A36" w:rsidRPr="009D79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79C5">
        <w:rPr>
          <w:rFonts w:ascii="Times New Roman" w:hAnsi="Times New Roman" w:cs="Times New Roman"/>
          <w:b/>
          <w:i/>
          <w:sz w:val="28"/>
          <w:szCs w:val="28"/>
          <w:lang w:val="uk-UA"/>
        </w:rPr>
        <w:t>(з метою підтвердження батьківства)</w:t>
      </w:r>
      <w:r w:rsidR="00A25275" w:rsidRPr="009D7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79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+ оригінал; </w:t>
      </w:r>
    </w:p>
    <w:p w:rsidR="00890F48" w:rsidRPr="001C6369" w:rsidRDefault="00890F48" w:rsidP="00890F48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890F48" w:rsidRPr="001C6369" w:rsidRDefault="00890F48" w:rsidP="00890F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>Копія пенсійного посвідч</w:t>
      </w:r>
      <w:r w:rsidR="000A3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ення для непрацездатних батьків </w:t>
      </w:r>
      <w:r w:rsidR="000A3AAF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</w:t>
      </w:r>
      <w:r w:rsidR="000A3AAF">
        <w:rPr>
          <w:rFonts w:ascii="Times New Roman" w:hAnsi="Times New Roman" w:cs="Times New Roman"/>
          <w:b/>
          <w:i/>
          <w:sz w:val="28"/>
          <w:szCs w:val="28"/>
          <w:lang w:val="uk-UA"/>
        </w:rPr>
        <w:t>л;</w:t>
      </w:r>
    </w:p>
    <w:p w:rsidR="00890F48" w:rsidRPr="001C6369" w:rsidRDefault="00890F48" w:rsidP="00890F4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92AB3" w:rsidRPr="00E92AB3" w:rsidRDefault="00A25275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2AB3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Копія довідки встановленого зразка </w:t>
      </w:r>
      <w:r w:rsidR="00E92AB3" w:rsidRPr="001C6369">
        <w:rPr>
          <w:rFonts w:ascii="Times New Roman" w:hAnsi="Times New Roman" w:cs="Times New Roman"/>
          <w:b/>
          <w:color w:val="1C1C1C"/>
          <w:sz w:val="28"/>
          <w:szCs w:val="28"/>
          <w:u w:val="single"/>
          <w:shd w:val="clear" w:color="auto" w:fill="FFFFFF"/>
          <w:lang w:val="uk-UA"/>
        </w:rPr>
        <w:t>згідно з додатком 1 або 4</w:t>
      </w:r>
      <w:r w:rsidR="00E92AB3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                                  </w:t>
      </w:r>
      <w:r w:rsidR="00E92AB3" w:rsidRPr="001C636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до Постанови Кабінету Міністрів України від 20 серпня 2014 р.                                        № 413</w:t>
      </w:r>
      <w:r w:rsidR="00E92AB3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про безпосередню участь особи в антитерористичній операції, </w:t>
      </w:r>
      <w:r w:rsidR="00E92AB3" w:rsidRPr="001C636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забезпеченні її проведення і захисті незалежності, суверенітету                          та територіальної цілісності України</w:t>
      </w:r>
      <w:r w:rsidR="00E92AB3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E92AB3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="00E92AB3" w:rsidRPr="001C6369">
        <w:rPr>
          <w:rFonts w:ascii="Times New Roman" w:hAnsi="Times New Roman" w:cs="Times New Roman"/>
          <w:b/>
          <w:i/>
          <w:color w:val="1C1C1C"/>
          <w:sz w:val="28"/>
          <w:szCs w:val="28"/>
          <w:shd w:val="clear" w:color="auto" w:fill="FFFFFF"/>
          <w:lang w:val="uk-UA"/>
        </w:rPr>
        <w:t>;</w:t>
      </w:r>
    </w:p>
    <w:p w:rsidR="00E92AB3" w:rsidRPr="00E92AB3" w:rsidRDefault="00E92AB3" w:rsidP="00E92AB3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3229E" w:rsidRPr="001C6369" w:rsidRDefault="00E92AB3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3889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посвідчення УБД </w:t>
      </w:r>
      <w:r w:rsidR="002745E8" w:rsidRPr="001C636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90F48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="00643889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наявності</w:t>
      </w:r>
      <w:r w:rsidR="002745E8" w:rsidRPr="001C636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1C009D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+ оригінал</w:t>
      </w:r>
      <w:r w:rsidR="00643889" w:rsidRPr="001C6369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890F48" w:rsidRPr="001C6369" w:rsidRDefault="00890F48" w:rsidP="00890F4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25275" w:rsidRPr="00E92AB3" w:rsidRDefault="00A25275" w:rsidP="00E92A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3889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посвідчення </w:t>
      </w:r>
      <w:r w:rsidR="00643889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встановленого зразка </w:t>
      </w:r>
      <w:r w:rsidR="00643889" w:rsidRPr="001C6369">
        <w:rPr>
          <w:rFonts w:ascii="Times New Roman" w:hAnsi="Times New Roman" w:cs="Times New Roman"/>
          <w:b/>
          <w:color w:val="1C1C1C"/>
          <w:sz w:val="28"/>
          <w:szCs w:val="28"/>
          <w:u w:val="single"/>
          <w:shd w:val="clear" w:color="auto" w:fill="FFFFFF"/>
          <w:lang w:val="uk-UA"/>
        </w:rPr>
        <w:t>згідно з додатком 2</w:t>
      </w:r>
      <w:r w:rsidR="00643889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2647C5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             </w:t>
      </w:r>
      <w:r w:rsidR="00643889" w:rsidRPr="001C636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до постанови Кабінету Міністр</w:t>
      </w:r>
      <w:r w:rsidR="00340648" w:rsidRPr="001C636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ів України від 12 травня 1994 року</w:t>
      </w:r>
      <w:r w:rsidR="00643889" w:rsidRPr="001C636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 xml:space="preserve"> № 302,</w:t>
      </w:r>
      <w:r w:rsidR="00643889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що підтверджує статус особи з інвалідністю</w:t>
      </w:r>
      <w:r w:rsidR="00757A4B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461D68" w:rsidRPr="001C6369">
        <w:rPr>
          <w:rFonts w:ascii="Times New Roman" w:hAnsi="Times New Roman" w:cs="Times New Roman"/>
          <w:b/>
          <w:i/>
          <w:color w:val="1C1C1C"/>
          <w:sz w:val="28"/>
          <w:szCs w:val="28"/>
          <w:shd w:val="clear" w:color="auto" w:fill="FFFFFF"/>
          <w:lang w:val="uk-UA"/>
        </w:rPr>
        <w:t>+</w:t>
      </w:r>
      <w:r w:rsidR="00757A4B" w:rsidRPr="001C6369">
        <w:rPr>
          <w:rFonts w:ascii="Times New Roman" w:hAnsi="Times New Roman" w:cs="Times New Roman"/>
          <w:b/>
          <w:i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461D68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</w:p>
    <w:p w:rsidR="00A25275" w:rsidRPr="001C6369" w:rsidRDefault="00A25275" w:rsidP="00A252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647C5" w:rsidRPr="001C6369" w:rsidRDefault="00757A4B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107E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</w:t>
      </w:r>
      <w:r w:rsidR="00AD1A9A" w:rsidRPr="001C636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83FA1" w:rsidRPr="001C6369">
        <w:rPr>
          <w:rFonts w:ascii="Times New Roman" w:hAnsi="Times New Roman" w:cs="Times New Roman"/>
          <w:b/>
          <w:sz w:val="28"/>
          <w:szCs w:val="28"/>
          <w:lang w:val="uk-UA"/>
        </w:rPr>
        <w:t>итяг</w:t>
      </w:r>
      <w:r w:rsidR="0008107E" w:rsidRPr="001C636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83FA1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107E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протоколу Центральної </w:t>
      </w:r>
      <w:r w:rsidR="00D95F75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військово-лікарської комісії </w:t>
      </w:r>
      <w:r w:rsidR="0008107E" w:rsidRPr="001C6369">
        <w:rPr>
          <w:rFonts w:ascii="Times New Roman" w:hAnsi="Times New Roman" w:cs="Times New Roman"/>
          <w:sz w:val="28"/>
          <w:szCs w:val="28"/>
          <w:lang w:val="uk-UA"/>
        </w:rPr>
        <w:t>про встановлення</w:t>
      </w:r>
      <w:r w:rsidR="0008107E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причинного зв’язку </w:t>
      </w:r>
      <w:r w:rsidR="00AD1A9A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поранення, контузії каліцтва або захворювання </w:t>
      </w:r>
      <w:r w:rsidR="00AD1A9A" w:rsidRPr="001C6369">
        <w:rPr>
          <w:rFonts w:ascii="Times New Roman" w:hAnsi="Times New Roman" w:cs="Times New Roman"/>
          <w:sz w:val="28"/>
          <w:szCs w:val="28"/>
          <w:lang w:val="uk-UA"/>
        </w:rPr>
        <w:t>одержаних під час участі в АТО/ООС</w:t>
      </w:r>
      <w:r w:rsidR="00AD1A9A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0CF9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="00D31443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;</w:t>
      </w:r>
    </w:p>
    <w:p w:rsidR="00A25275" w:rsidRPr="001C6369" w:rsidRDefault="00A25275" w:rsidP="00A2527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D1A9A" w:rsidRDefault="002647C5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D31443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Довідки до акту огляду медико-соціальної </w:t>
      </w:r>
      <w:r w:rsidR="003404FE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експертної комісії (МСЕК) </w:t>
      </w:r>
      <w:r w:rsidR="003404FE" w:rsidRPr="001C6369">
        <w:rPr>
          <w:rFonts w:ascii="Times New Roman" w:hAnsi="Times New Roman" w:cs="Times New Roman"/>
          <w:sz w:val="28"/>
          <w:szCs w:val="28"/>
          <w:lang w:val="uk-UA"/>
        </w:rPr>
        <w:t>Міністерства охорони здоров’я України</w:t>
      </w:r>
      <w:r w:rsidR="003404FE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встановлення групи інвалідності</w:t>
      </w:r>
      <w:r w:rsidR="003C384D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384D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="003404FE" w:rsidRPr="001C6369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  <w:r w:rsidR="00AD1A9A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25275" w:rsidRPr="001C6369" w:rsidRDefault="00A25275" w:rsidP="00A252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25275" w:rsidRDefault="002647C5" w:rsidP="00A252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0CF9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свідоцтва про хворобу </w:t>
      </w:r>
      <w:r w:rsidR="002745E8" w:rsidRPr="001C636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D97A36"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="00780CF9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наявності</w:t>
      </w:r>
      <w:r w:rsidR="002745E8" w:rsidRPr="001C636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3C384D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384D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="00780CF9" w:rsidRPr="001C6369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F52572" w:rsidRPr="00F52572" w:rsidRDefault="00F52572" w:rsidP="00F5257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5597A" w:rsidRPr="001C6369" w:rsidRDefault="002647C5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597A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Акту службового розслідування </w:t>
      </w:r>
      <w:r w:rsidR="00E64DDF" w:rsidRPr="001C636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D97A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65597A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наявності</w:t>
      </w:r>
      <w:r w:rsidR="00E64DDF" w:rsidRPr="001C636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3C384D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384D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="0065597A" w:rsidRPr="001C6369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1C6369" w:rsidRPr="001C6369" w:rsidRDefault="001C6369" w:rsidP="001C6369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C6369" w:rsidRPr="001C6369" w:rsidRDefault="001C6369" w:rsidP="001C63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Копія документа про встановлення інвалідності на кожного члена сім’ї заявника, </w:t>
      </w:r>
      <w:r w:rsidRPr="00934C92">
        <w:rPr>
          <w:rFonts w:ascii="Times New Roman" w:hAnsi="Times New Roman" w:cs="Times New Roman"/>
          <w:sz w:val="28"/>
          <w:szCs w:val="28"/>
          <w:lang w:val="uk-UA"/>
        </w:rPr>
        <w:t>якщо вони є особою з інвалідністю</w:t>
      </w:r>
      <w:r w:rsidR="00934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C92" w:rsidRPr="00934C92">
        <w:rPr>
          <w:rFonts w:ascii="Times New Roman" w:hAnsi="Times New Roman" w:cs="Times New Roman"/>
          <w:b/>
          <w:i/>
          <w:sz w:val="28"/>
          <w:szCs w:val="28"/>
          <w:lang w:val="uk-UA"/>
        </w:rPr>
        <w:t>(за наявності)</w:t>
      </w:r>
      <w:r w:rsidRPr="00934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4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934C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+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</w:t>
      </w: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A25275" w:rsidRPr="001C6369" w:rsidRDefault="00A25275" w:rsidP="00A252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31443" w:rsidRPr="001C6369" w:rsidRDefault="002647C5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0FF"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Витяг із Реєстру територіальної громади міста Києва про зареєстрованих осіб у житловому приміщенні </w:t>
      </w:r>
      <w:r w:rsidR="000643C5"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за місцем реєстрації </w:t>
      </w:r>
      <w:r w:rsidR="00C800FF" w:rsidRPr="001C6369">
        <w:rPr>
          <w:rFonts w:ascii="Times New Roman" w:hAnsi="Times New Roman" w:cs="Times New Roman"/>
          <w:sz w:val="28"/>
          <w:szCs w:val="28"/>
          <w:lang w:val="uk-UA"/>
        </w:rPr>
        <w:t>заявник</w:t>
      </w:r>
      <w:r w:rsidR="000643C5" w:rsidRPr="001C636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800FF" w:rsidRPr="001C63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5275" w:rsidRPr="001C6369" w:rsidRDefault="00A25275" w:rsidP="00A252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D1A9A" w:rsidRPr="001C6369" w:rsidRDefault="002647C5" w:rsidP="00AD1A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0FF" w:rsidRPr="001C6369">
        <w:rPr>
          <w:rFonts w:ascii="Times New Roman" w:hAnsi="Times New Roman" w:cs="Times New Roman"/>
          <w:sz w:val="28"/>
          <w:szCs w:val="28"/>
          <w:lang w:val="uk-UA"/>
        </w:rPr>
        <w:t>Витяг з розпорядження про взяття на квартирний облік заявника і членів його сім’ї;</w:t>
      </w:r>
    </w:p>
    <w:p w:rsidR="00AD1A9A" w:rsidRPr="001C6369" w:rsidRDefault="00AD1A9A" w:rsidP="00AD1A9A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462381" w:rsidRPr="00462381" w:rsidRDefault="00AD1A9A" w:rsidP="00462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0FF"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Довідка з </w:t>
      </w:r>
      <w:r w:rsidR="00860AC3" w:rsidRPr="001C636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відділу обліку та розподілу житлової площі про перебування </w:t>
      </w:r>
      <w:r w:rsidRPr="001C636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860AC3" w:rsidRPr="001C6369">
        <w:rPr>
          <w:rFonts w:ascii="Times New Roman" w:hAnsi="Times New Roman" w:cs="Times New Roman"/>
          <w:iCs/>
          <w:sz w:val="28"/>
          <w:szCs w:val="28"/>
          <w:lang w:val="uk-UA"/>
        </w:rPr>
        <w:t>на квартирному обліку і чи надавалась родині заявника житлова площа;</w:t>
      </w:r>
    </w:p>
    <w:p w:rsidR="00462381" w:rsidRPr="00934C92" w:rsidRDefault="00462381" w:rsidP="00462381">
      <w:pPr>
        <w:pStyle w:val="a3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462381" w:rsidRPr="00462381" w:rsidRDefault="00462381" w:rsidP="00462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38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Витяги з </w:t>
      </w:r>
      <w:r w:rsidRPr="00462381">
        <w:rPr>
          <w:rFonts w:ascii="Times New Roman" w:hAnsi="Times New Roman" w:cs="Times New Roman"/>
          <w:sz w:val="28"/>
          <w:szCs w:val="28"/>
          <w:lang w:val="uk-UA"/>
        </w:rPr>
        <w:t>Державного реєстру речових прав на нерухоме майно                          на заявника та членів його сім’ї, які мають підстави для призначення компенсації;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2381" w:rsidRPr="00462381" w:rsidRDefault="00462381" w:rsidP="00462381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C32E7" w:rsidRPr="00462381" w:rsidRDefault="00462381" w:rsidP="00462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23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довідки з </w:t>
      </w:r>
      <w:r w:rsidRPr="00462381">
        <w:rPr>
          <w:rFonts w:ascii="Times New Roman" w:hAnsi="Times New Roman" w:cs="Times New Roman"/>
          <w:b/>
          <w:iCs/>
          <w:sz w:val="28"/>
          <w:szCs w:val="28"/>
          <w:lang w:val="uk-UA"/>
        </w:rPr>
        <w:t>відділу обліку та розподілу житлової площі</w:t>
      </w:r>
      <w:r w:rsidR="00934C9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Шевченківської РДА</w:t>
      </w:r>
      <w:r w:rsidRPr="00462381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про взяття на квартирний облік</w:t>
      </w:r>
      <w:r w:rsidR="00934C9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934C92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оригінал;</w:t>
      </w:r>
    </w:p>
    <w:p w:rsidR="00A25275" w:rsidRPr="001C6369" w:rsidRDefault="00A25275" w:rsidP="00A252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5D14" w:rsidRPr="001C6369" w:rsidRDefault="001C6369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7A5D14" w:rsidRPr="001C6369">
        <w:rPr>
          <w:rFonts w:ascii="Times New Roman" w:hAnsi="Times New Roman" w:cs="Times New Roman"/>
          <w:b/>
          <w:iCs/>
          <w:sz w:val="28"/>
          <w:szCs w:val="28"/>
          <w:lang w:val="uk-UA"/>
        </w:rPr>
        <w:t>Копії документів при наявності майнових прав на нерухоме майно особи з інвалідністю, а</w:t>
      </w:r>
      <w:r w:rsidR="00934C9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7A5D14" w:rsidRPr="001C63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також всіх членів родини, </w:t>
      </w:r>
      <w:r w:rsidR="000B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яких </w:t>
      </w:r>
      <w:r w:rsidR="007A5D14" w:rsidRPr="001C6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розраховується грошова компенсація, </w:t>
      </w:r>
      <w:r w:rsidR="007A5D14" w:rsidRPr="001C63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або відчуження такого майна протягом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останніх п’яти років</w:t>
      </w:r>
      <w:r w:rsidR="007A5D14" w:rsidRPr="001C63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934C92"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="007A5D14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наявності)</w:t>
      </w:r>
      <w:r w:rsidR="003C384D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+ оригінал</w:t>
      </w:r>
      <w:r w:rsidR="007A5D14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;</w:t>
      </w:r>
    </w:p>
    <w:p w:rsidR="00A25275" w:rsidRPr="001C6369" w:rsidRDefault="00A25275" w:rsidP="00A252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5702B9" w:rsidRDefault="001C6369" w:rsidP="005702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5D14" w:rsidRPr="001C6369">
        <w:rPr>
          <w:rFonts w:ascii="Times New Roman" w:hAnsi="Times New Roman" w:cs="Times New Roman"/>
          <w:b/>
          <w:sz w:val="28"/>
          <w:szCs w:val="28"/>
          <w:lang w:val="uk-UA"/>
        </w:rPr>
        <w:t>Копії документів на квартиру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7A5D14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якій зареєстровані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 проживають</w:t>
      </w:r>
      <w:r w:rsidR="0048542A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5D14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заявник та члени його сім’ї, </w:t>
      </w:r>
      <w:r w:rsidR="007A5D14" w:rsidRPr="001C6369">
        <w:rPr>
          <w:rFonts w:ascii="Times New Roman" w:hAnsi="Times New Roman" w:cs="Times New Roman"/>
          <w:sz w:val="28"/>
          <w:szCs w:val="28"/>
          <w:lang w:val="uk-UA"/>
        </w:rPr>
        <w:t>які мають підстави для призначення компенсації</w:t>
      </w:r>
      <w:r w:rsidR="005040A8"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A8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="007A5D14" w:rsidRPr="001C6369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5702B9" w:rsidRPr="005702B9" w:rsidRDefault="005702B9" w:rsidP="00462381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0F171C" w:rsidRPr="000F171C" w:rsidRDefault="005702B9" w:rsidP="00F525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70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Акт обстеження технічного стану житлового приміщення </w:t>
      </w:r>
      <w:r w:rsidR="0044077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(в разі потреби) </w:t>
      </w:r>
      <w:r w:rsidRPr="00570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(будинку, квартири)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702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за формою</w:t>
      </w:r>
      <w:r w:rsidRPr="005702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встановленою</w:t>
      </w:r>
      <w:r w:rsidRPr="005702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hyperlink r:id="rId5" w:anchor="n10" w:tgtFrame="_blank" w:history="1">
        <w:r w:rsidRPr="005702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Порядком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  </w:r>
      </w:hyperlink>
      <w:r w:rsidRPr="005702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5702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затвердженим постановою КМУ від 1 жовтня 2014 р. № 505</w:t>
      </w:r>
      <w:r w:rsidR="004407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70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наявності у заявника та/або членів його сім’ї житлового приміщення, яке зруйноване або стало непридатним для проживання внаслідок збройної агресії Російської Федерації у Донецькій та Луганській областях</w:t>
      </w:r>
      <w:r w:rsidRPr="005702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розташованого в інших регіонах, ніж тимчасово окуповані території у Донецькій та Луганській областях, Автономній Республіці Крим і м. Севастополі</w:t>
      </w:r>
      <w:r w:rsidR="00F525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</w:p>
    <w:p w:rsidR="000F171C" w:rsidRPr="000F171C" w:rsidRDefault="000F171C" w:rsidP="000F171C">
      <w:pPr>
        <w:pStyle w:val="a3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F52572" w:rsidRPr="00F52572" w:rsidRDefault="000F171C" w:rsidP="00F525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lastRenderedPageBreak/>
        <w:t xml:space="preserve"> </w:t>
      </w:r>
      <w:r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>Довідка з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Київського квартирно-експлуатаційного управління                                     </w:t>
      </w:r>
      <w:r w:rsidRPr="00934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3D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м. Київ, просп. </w:t>
      </w:r>
      <w:proofErr w:type="spellStart"/>
      <w:r w:rsidRPr="003D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Повітрофлотський</w:t>
      </w:r>
      <w:proofErr w:type="spellEnd"/>
      <w:r w:rsidRPr="003D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30, тел. </w:t>
      </w:r>
      <w:hyperlink r:id="rId6" w:history="1">
        <w:r w:rsidRPr="00991EF5">
          <w:rPr>
            <w:rStyle w:val="a4"/>
            <w:rFonts w:ascii="Times New Roman" w:eastAsia="Times New Roman" w:hAnsi="Times New Roman" w:cs="Times New Roman"/>
            <w:color w:val="1F1F1F"/>
            <w:sz w:val="28"/>
            <w:szCs w:val="28"/>
            <w:u w:val="none"/>
            <w:lang w:val="uk-UA" w:eastAsia="ru-RU"/>
          </w:rPr>
          <w:t>242-81-99</w:t>
        </w:r>
      </w:hyperlink>
      <w:r w:rsidRPr="00991E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hyperlink r:id="rId7" w:history="1">
        <w:r w:rsidRPr="00991EF5">
          <w:rPr>
            <w:rStyle w:val="a4"/>
            <w:rFonts w:ascii="Times New Roman" w:eastAsia="Times New Roman" w:hAnsi="Times New Roman" w:cs="Times New Roman"/>
            <w:color w:val="1F1F1F"/>
            <w:sz w:val="28"/>
            <w:szCs w:val="28"/>
            <w:u w:val="none"/>
            <w:lang w:val="uk-UA" w:eastAsia="ru-RU"/>
          </w:rPr>
          <w:t>242-34-61</w:t>
        </w:r>
      </w:hyperlink>
      <w:r w:rsidRPr="003D6CC9">
        <w:rPr>
          <w:lang w:val="uk-UA"/>
        </w:rPr>
        <w:t xml:space="preserve"> – </w:t>
      </w:r>
      <w:r w:rsidRPr="003D6CC9">
        <w:rPr>
          <w:rFonts w:ascii="Times New Roman" w:hAnsi="Times New Roman" w:cs="Times New Roman"/>
          <w:sz w:val="28"/>
          <w:szCs w:val="28"/>
          <w:lang w:val="uk-UA"/>
        </w:rPr>
        <w:t xml:space="preserve">служба у </w:t>
      </w:r>
      <w:proofErr w:type="spellStart"/>
      <w:r w:rsidRPr="003D6CC9">
        <w:rPr>
          <w:rFonts w:ascii="Times New Roman" w:hAnsi="Times New Roman" w:cs="Times New Roman"/>
          <w:sz w:val="28"/>
          <w:szCs w:val="28"/>
          <w:lang w:val="uk-UA"/>
        </w:rPr>
        <w:t>Мінобороні</w:t>
      </w:r>
      <w:proofErr w:type="spellEnd"/>
      <w:r w:rsidRPr="003D6C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991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та довідка з місця роботи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</w:t>
      </w:r>
      <w:r w:rsidRPr="001617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якщо працює) 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те,                        чи 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перебува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є / 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не перебува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є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 квартирному обліку, отриму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вав /                 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отрим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ував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житл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грошову 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компенсаці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ю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 придбання житла</w:t>
      </w:r>
      <w:r w:rsidRPr="00CD2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;</w:t>
      </w:r>
    </w:p>
    <w:p w:rsidR="00F52572" w:rsidRPr="00F52572" w:rsidRDefault="00F52572" w:rsidP="00F52572">
      <w:pPr>
        <w:pStyle w:val="a3"/>
        <w:rPr>
          <w:rFonts w:ascii="Times New Roman" w:hAnsi="Times New Roman" w:cs="Times New Roman"/>
          <w:b/>
          <w:iCs/>
          <w:sz w:val="16"/>
          <w:szCs w:val="16"/>
          <w:lang w:val="uk-UA"/>
        </w:rPr>
      </w:pPr>
    </w:p>
    <w:p w:rsidR="001C6369" w:rsidRPr="000F171C" w:rsidRDefault="00F52572" w:rsidP="000F1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1C6369" w:rsidRPr="00F5257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Довідка відділу ведення ЄДАРП </w:t>
      </w:r>
      <w:r w:rsidR="001C6369" w:rsidRPr="00F525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УПСЗН ШРДА про перебування  заявника на обліку в Єдиному державному автоматизованому </w:t>
      </w:r>
      <w:r w:rsidR="001C6369" w:rsidRPr="00F52572">
        <w:rPr>
          <w:rFonts w:ascii="Times New Roman" w:hAnsi="Times New Roman" w:cs="Times New Roman"/>
          <w:b/>
          <w:iCs/>
          <w:sz w:val="28"/>
          <w:szCs w:val="28"/>
          <w:lang w:val="uk-UA"/>
        </w:rPr>
        <w:t>реєстрі</w:t>
      </w:r>
      <w:r w:rsidR="001C6369" w:rsidRPr="00F525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C6369" w:rsidRPr="00F52572">
        <w:rPr>
          <w:rFonts w:ascii="Times New Roman" w:hAnsi="Times New Roman" w:cs="Times New Roman"/>
          <w:b/>
          <w:iCs/>
          <w:sz w:val="28"/>
          <w:szCs w:val="28"/>
          <w:lang w:val="uk-UA"/>
        </w:rPr>
        <w:t>осіб, які мають право на пільг</w:t>
      </w:r>
      <w:r w:rsidR="00934C92">
        <w:rPr>
          <w:rFonts w:ascii="Times New Roman" w:hAnsi="Times New Roman" w:cs="Times New Roman"/>
          <w:b/>
          <w:iCs/>
          <w:sz w:val="28"/>
          <w:szCs w:val="28"/>
          <w:lang w:val="uk-UA"/>
        </w:rPr>
        <w:t>и</w:t>
      </w:r>
      <w:r w:rsidR="001C6369" w:rsidRPr="00F5257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(просп. Перемоги, 5, тел. 236-60-59)</w:t>
      </w:r>
      <w:r w:rsidR="001C6369" w:rsidRPr="00F52572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(обов’язково)</w:t>
      </w:r>
      <w:r w:rsidR="001C6369" w:rsidRPr="00F52572">
        <w:rPr>
          <w:rFonts w:ascii="Times New Roman" w:hAnsi="Times New Roman" w:cs="Times New Roman"/>
          <w:b/>
          <w:iCs/>
          <w:sz w:val="28"/>
          <w:szCs w:val="28"/>
          <w:lang w:val="uk-UA"/>
        </w:rPr>
        <w:t>;</w:t>
      </w:r>
    </w:p>
    <w:p w:rsidR="00AD1A9A" w:rsidRPr="001C6369" w:rsidRDefault="00AD1A9A" w:rsidP="00AD1A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D1A9A" w:rsidRPr="00462381" w:rsidRDefault="00AD1A9A" w:rsidP="00AD1A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10774" w:rsidRPr="001C6369">
        <w:rPr>
          <w:rFonts w:ascii="Times New Roman" w:hAnsi="Times New Roman" w:cs="Times New Roman"/>
          <w:iCs/>
          <w:sz w:val="28"/>
          <w:szCs w:val="28"/>
          <w:lang w:val="uk-UA"/>
        </w:rPr>
        <w:t>Інформаційна довідка УПСЗН ШРДА про встановлення статусу відповідно до яких пунктів</w:t>
      </w:r>
      <w:r w:rsidR="00110774" w:rsidRPr="001C63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статус ветеранів війни, гарантії їх соціального захисту»</w:t>
      </w:r>
      <w:r w:rsidR="00110774" w:rsidRPr="001C6369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462381" w:rsidRPr="00462381" w:rsidRDefault="00462381" w:rsidP="004623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645BF" w:rsidRPr="001C6369" w:rsidRDefault="00B03894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645BF" w:rsidRPr="001C6369">
        <w:rPr>
          <w:rFonts w:ascii="Times New Roman" w:hAnsi="Times New Roman" w:cs="Times New Roman"/>
          <w:iCs/>
          <w:sz w:val="28"/>
          <w:szCs w:val="28"/>
          <w:lang w:val="uk-UA"/>
        </w:rPr>
        <w:t>Акт обстеження матеріально-побутових умов заявника;</w:t>
      </w:r>
    </w:p>
    <w:p w:rsidR="00AD1A9A" w:rsidRPr="001C6369" w:rsidRDefault="00AD1A9A" w:rsidP="00AD1A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C6369" w:rsidRPr="001C6369" w:rsidRDefault="001C6369" w:rsidP="001C63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D07F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Подання  до  </w:t>
      </w:r>
      <w:r w:rsidRPr="002D07F4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комісії щодо розгляду заяв членів сімей загиблих,                                                     осіб з інвалідністю та внутрішньо переміщених осіб Шевченківського                  району м. Києва </w:t>
      </w:r>
      <w:r w:rsidRPr="002D07F4">
        <w:rPr>
          <w:rFonts w:ascii="Times New Roman" w:hAnsi="Times New Roman" w:cs="Times New Roman"/>
          <w:iCs/>
          <w:sz w:val="28"/>
          <w:szCs w:val="28"/>
          <w:lang w:val="uk-UA"/>
        </w:rPr>
        <w:t>про виплату грошової компенсації.</w:t>
      </w:r>
    </w:p>
    <w:p w:rsidR="001C6369" w:rsidRDefault="001C6369" w:rsidP="001C6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8DF" w:rsidRPr="001C6369" w:rsidRDefault="002938DF" w:rsidP="001C6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369" w:rsidRPr="00FA41FC" w:rsidRDefault="001C6369" w:rsidP="001C63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62381" w:rsidRDefault="00462381" w:rsidP="004623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!!!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A6C5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Документи  подаються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соціальних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 праці та соціального захисту населення Шевченківської районної в місті Києві державної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за адресою:                           бульвар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 Т. Шевче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нка, 26/4,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106,  тел. 234-44-18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62381" w:rsidRPr="001617EB" w:rsidRDefault="00462381" w:rsidP="004623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з 8:00 до 17:00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з 8:00 до 15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:45,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12:00-13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>:00 - обідня перерва.</w:t>
      </w:r>
    </w:p>
    <w:p w:rsidR="00383FA1" w:rsidRPr="001C6369" w:rsidRDefault="00383FA1" w:rsidP="0046238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83FA1" w:rsidRPr="001C6369" w:rsidSect="00A25275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9B9"/>
    <w:multiLevelType w:val="hybridMultilevel"/>
    <w:tmpl w:val="BB90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B59D0"/>
    <w:multiLevelType w:val="hybridMultilevel"/>
    <w:tmpl w:val="C4E2B58C"/>
    <w:lvl w:ilvl="0" w:tplc="74405C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C4524"/>
    <w:rsid w:val="00040318"/>
    <w:rsid w:val="000424A5"/>
    <w:rsid w:val="00043761"/>
    <w:rsid w:val="000635EB"/>
    <w:rsid w:val="000643C5"/>
    <w:rsid w:val="00071792"/>
    <w:rsid w:val="0008107E"/>
    <w:rsid w:val="000927EE"/>
    <w:rsid w:val="000A3AAF"/>
    <w:rsid w:val="000B45A3"/>
    <w:rsid w:val="000B61B3"/>
    <w:rsid w:val="000C6CF9"/>
    <w:rsid w:val="000F171C"/>
    <w:rsid w:val="00110774"/>
    <w:rsid w:val="0011476B"/>
    <w:rsid w:val="00120767"/>
    <w:rsid w:val="0012290E"/>
    <w:rsid w:val="0013345C"/>
    <w:rsid w:val="001511CA"/>
    <w:rsid w:val="00157CD0"/>
    <w:rsid w:val="00160482"/>
    <w:rsid w:val="00171730"/>
    <w:rsid w:val="001B4388"/>
    <w:rsid w:val="001C009D"/>
    <w:rsid w:val="001C6369"/>
    <w:rsid w:val="001F1CEF"/>
    <w:rsid w:val="00257A62"/>
    <w:rsid w:val="002647C5"/>
    <w:rsid w:val="002745E8"/>
    <w:rsid w:val="00287342"/>
    <w:rsid w:val="002938DF"/>
    <w:rsid w:val="002B15DB"/>
    <w:rsid w:val="002B3D7B"/>
    <w:rsid w:val="002F2595"/>
    <w:rsid w:val="002F2AD6"/>
    <w:rsid w:val="002F35CE"/>
    <w:rsid w:val="002F3DD6"/>
    <w:rsid w:val="002F55B7"/>
    <w:rsid w:val="00304B96"/>
    <w:rsid w:val="003404FE"/>
    <w:rsid w:val="00340648"/>
    <w:rsid w:val="00371DE8"/>
    <w:rsid w:val="00383FA1"/>
    <w:rsid w:val="003A23F4"/>
    <w:rsid w:val="003B0F83"/>
    <w:rsid w:val="003C384D"/>
    <w:rsid w:val="003C4524"/>
    <w:rsid w:val="003D49C8"/>
    <w:rsid w:val="0043229E"/>
    <w:rsid w:val="00440772"/>
    <w:rsid w:val="0044199D"/>
    <w:rsid w:val="00446907"/>
    <w:rsid w:val="00450F90"/>
    <w:rsid w:val="00452A46"/>
    <w:rsid w:val="00461D68"/>
    <w:rsid w:val="00462381"/>
    <w:rsid w:val="0048542A"/>
    <w:rsid w:val="00494EFB"/>
    <w:rsid w:val="004A6C50"/>
    <w:rsid w:val="004C5986"/>
    <w:rsid w:val="004F45ED"/>
    <w:rsid w:val="005040A8"/>
    <w:rsid w:val="005216DA"/>
    <w:rsid w:val="005674B6"/>
    <w:rsid w:val="005702B9"/>
    <w:rsid w:val="00585735"/>
    <w:rsid w:val="005A1124"/>
    <w:rsid w:val="005B45F0"/>
    <w:rsid w:val="005B5947"/>
    <w:rsid w:val="005D7EB2"/>
    <w:rsid w:val="005F7E5B"/>
    <w:rsid w:val="006077A6"/>
    <w:rsid w:val="00633D20"/>
    <w:rsid w:val="00635987"/>
    <w:rsid w:val="00643889"/>
    <w:rsid w:val="00645763"/>
    <w:rsid w:val="006527D5"/>
    <w:rsid w:val="0065597A"/>
    <w:rsid w:val="0068075E"/>
    <w:rsid w:val="00690666"/>
    <w:rsid w:val="006A6133"/>
    <w:rsid w:val="006D1D45"/>
    <w:rsid w:val="006D3052"/>
    <w:rsid w:val="006F4B97"/>
    <w:rsid w:val="00715B8C"/>
    <w:rsid w:val="00757A4B"/>
    <w:rsid w:val="007719F9"/>
    <w:rsid w:val="00780CF9"/>
    <w:rsid w:val="0079257B"/>
    <w:rsid w:val="00793346"/>
    <w:rsid w:val="007A228C"/>
    <w:rsid w:val="007A5D14"/>
    <w:rsid w:val="007E0819"/>
    <w:rsid w:val="0080384A"/>
    <w:rsid w:val="00823A3A"/>
    <w:rsid w:val="00844613"/>
    <w:rsid w:val="00860AC3"/>
    <w:rsid w:val="008711EB"/>
    <w:rsid w:val="00890F48"/>
    <w:rsid w:val="008C4F87"/>
    <w:rsid w:val="008D178F"/>
    <w:rsid w:val="008D4987"/>
    <w:rsid w:val="00904F07"/>
    <w:rsid w:val="00933CE7"/>
    <w:rsid w:val="00934C92"/>
    <w:rsid w:val="009645BF"/>
    <w:rsid w:val="009D2781"/>
    <w:rsid w:val="009D308F"/>
    <w:rsid w:val="009D79C5"/>
    <w:rsid w:val="00A066E0"/>
    <w:rsid w:val="00A246C4"/>
    <w:rsid w:val="00A25275"/>
    <w:rsid w:val="00A55680"/>
    <w:rsid w:val="00A673FB"/>
    <w:rsid w:val="00AA02AA"/>
    <w:rsid w:val="00AD1A9A"/>
    <w:rsid w:val="00B035B4"/>
    <w:rsid w:val="00B03894"/>
    <w:rsid w:val="00B077AB"/>
    <w:rsid w:val="00B730EF"/>
    <w:rsid w:val="00B9018D"/>
    <w:rsid w:val="00C01B2E"/>
    <w:rsid w:val="00C12BA6"/>
    <w:rsid w:val="00C20160"/>
    <w:rsid w:val="00C52253"/>
    <w:rsid w:val="00C800FF"/>
    <w:rsid w:val="00C8150F"/>
    <w:rsid w:val="00D17CFA"/>
    <w:rsid w:val="00D25A63"/>
    <w:rsid w:val="00D31443"/>
    <w:rsid w:val="00D40127"/>
    <w:rsid w:val="00D54756"/>
    <w:rsid w:val="00D61A71"/>
    <w:rsid w:val="00D92AB1"/>
    <w:rsid w:val="00D95F75"/>
    <w:rsid w:val="00D97A36"/>
    <w:rsid w:val="00DA0B3E"/>
    <w:rsid w:val="00DB3319"/>
    <w:rsid w:val="00DC7BFE"/>
    <w:rsid w:val="00E02128"/>
    <w:rsid w:val="00E06043"/>
    <w:rsid w:val="00E2487F"/>
    <w:rsid w:val="00E61AC8"/>
    <w:rsid w:val="00E64DDF"/>
    <w:rsid w:val="00E67B04"/>
    <w:rsid w:val="00E860FC"/>
    <w:rsid w:val="00E92AB3"/>
    <w:rsid w:val="00E93A69"/>
    <w:rsid w:val="00EA3857"/>
    <w:rsid w:val="00EC32E7"/>
    <w:rsid w:val="00F52572"/>
    <w:rsid w:val="00F53CEA"/>
    <w:rsid w:val="00F723BB"/>
    <w:rsid w:val="00F80F8F"/>
    <w:rsid w:val="00FA02CB"/>
    <w:rsid w:val="00FC1DA8"/>
    <w:rsid w:val="00FE45A2"/>
    <w:rsid w:val="00FF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29E"/>
    <w:pPr>
      <w:ind w:left="720"/>
      <w:contextualSpacing/>
    </w:pPr>
  </w:style>
  <w:style w:type="character" w:customStyle="1" w:styleId="apple-converted-space">
    <w:name w:val="apple-converted-space"/>
    <w:basedOn w:val="a0"/>
    <w:rsid w:val="007A5D14"/>
  </w:style>
  <w:style w:type="character" w:styleId="a4">
    <w:name w:val="Hyperlink"/>
    <w:basedOn w:val="a0"/>
    <w:uiPriority w:val="99"/>
    <w:semiHidden/>
    <w:unhideWhenUsed/>
    <w:rsid w:val="002F25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1263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1584">
                  <w:marLeft w:val="0"/>
                  <w:marRight w:val="0"/>
                  <w:marTop w:val="79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5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5702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512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7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42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8526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314578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9941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1575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646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uto"/>
          </w:divBdr>
          <w:divsChild>
            <w:div w:id="11628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652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332">
                  <w:marLeft w:val="0"/>
                  <w:marRight w:val="0"/>
                  <w:marTop w:val="79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8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01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2118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2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90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842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7295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131799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1233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9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77020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949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uto"/>
          </w:divBdr>
          <w:divsChild>
            <w:div w:id="7732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04424234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0442428199" TargetMode="External"/><Relationship Id="rId5" Type="http://schemas.openxmlformats.org/officeDocument/2006/relationships/hyperlink" Target="https://zakon.rada.gov.ua/laws/show/505-2014-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105</cp:revision>
  <dcterms:created xsi:type="dcterms:W3CDTF">2018-02-28T13:23:00Z</dcterms:created>
  <dcterms:modified xsi:type="dcterms:W3CDTF">2020-09-16T13:29:00Z</dcterms:modified>
</cp:coreProperties>
</file>