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8DA8D" w14:textId="77777777" w:rsidR="009D0032" w:rsidRDefault="009D0032" w:rsidP="00683B07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206140376"/>
    </w:p>
    <w:p w14:paraId="5475EC9F" w14:textId="77777777" w:rsidR="009D0032" w:rsidRDefault="009D0032" w:rsidP="00683B07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9DEEA0" w14:textId="77777777" w:rsidR="009D0032" w:rsidRDefault="009D0032" w:rsidP="00683B07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6EE552" w14:textId="77777777" w:rsidR="009D0032" w:rsidRDefault="009D0032" w:rsidP="00683B07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5BB679" w14:textId="77777777" w:rsidR="009D0032" w:rsidRDefault="009D0032" w:rsidP="00683B07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E86C92" w14:textId="77777777" w:rsidR="009D0032" w:rsidRDefault="009D0032" w:rsidP="00683B07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18C45DC" w14:textId="77777777" w:rsidR="009D0032" w:rsidRDefault="009D0032" w:rsidP="00683B07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49B49A" w14:textId="77777777" w:rsidR="009D0032" w:rsidRDefault="009D0032" w:rsidP="00683B07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413D2C" w14:textId="77777777" w:rsidR="009D0032" w:rsidRDefault="009D0032" w:rsidP="00683B07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_Hlk215135056"/>
    </w:p>
    <w:p w14:paraId="11D1C44D" w14:textId="77777777" w:rsidR="003A0B63" w:rsidRDefault="003A0B63" w:rsidP="00AE0900">
      <w:pPr>
        <w:shd w:val="clear" w:color="auto" w:fill="FFFFFF"/>
        <w:tabs>
          <w:tab w:val="left" w:pos="4253"/>
        </w:tabs>
        <w:spacing w:after="0" w:line="240" w:lineRule="auto"/>
        <w:ind w:left="142" w:right="3400"/>
        <w:rPr>
          <w:rFonts w:ascii="Times New Roman" w:hAnsi="Times New Roman" w:cs="Times New Roman"/>
          <w:b/>
          <w:sz w:val="28"/>
          <w:szCs w:val="28"/>
        </w:rPr>
      </w:pPr>
      <w:bookmarkStart w:id="2" w:name="_Hlk215145516"/>
      <w:bookmarkEnd w:id="0"/>
      <w:bookmarkEnd w:id="1"/>
    </w:p>
    <w:p w14:paraId="2688D61C" w14:textId="77777777" w:rsidR="003A0B63" w:rsidRDefault="003A0B63" w:rsidP="00AE0900">
      <w:pPr>
        <w:shd w:val="clear" w:color="auto" w:fill="FFFFFF"/>
        <w:tabs>
          <w:tab w:val="left" w:pos="4253"/>
        </w:tabs>
        <w:spacing w:after="0" w:line="240" w:lineRule="auto"/>
        <w:ind w:left="142" w:right="3400"/>
        <w:rPr>
          <w:rFonts w:ascii="Times New Roman" w:hAnsi="Times New Roman" w:cs="Times New Roman"/>
          <w:b/>
          <w:sz w:val="28"/>
          <w:szCs w:val="28"/>
        </w:rPr>
      </w:pPr>
    </w:p>
    <w:p w14:paraId="685253D2" w14:textId="77777777" w:rsidR="003A0B63" w:rsidRDefault="003A0B63" w:rsidP="00AE0900">
      <w:pPr>
        <w:shd w:val="clear" w:color="auto" w:fill="FFFFFF"/>
        <w:tabs>
          <w:tab w:val="left" w:pos="4253"/>
        </w:tabs>
        <w:spacing w:after="0" w:line="240" w:lineRule="auto"/>
        <w:ind w:left="142" w:right="3400"/>
        <w:rPr>
          <w:rFonts w:ascii="Times New Roman" w:hAnsi="Times New Roman" w:cs="Times New Roman"/>
          <w:b/>
          <w:sz w:val="28"/>
          <w:szCs w:val="28"/>
        </w:rPr>
      </w:pPr>
    </w:p>
    <w:p w14:paraId="41E9FE09" w14:textId="6A8AC271" w:rsidR="00AE0900" w:rsidRPr="00956362" w:rsidRDefault="009D0032" w:rsidP="00AE0900">
      <w:pPr>
        <w:shd w:val="clear" w:color="auto" w:fill="FFFFFF"/>
        <w:tabs>
          <w:tab w:val="left" w:pos="4253"/>
        </w:tabs>
        <w:spacing w:after="0" w:line="240" w:lineRule="auto"/>
        <w:ind w:left="142" w:right="340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6362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</w:t>
      </w:r>
    </w:p>
    <w:p w14:paraId="0BE4F18C" w14:textId="77777777" w:rsidR="00AE0900" w:rsidRPr="00956362" w:rsidRDefault="009D0032" w:rsidP="00AE0900">
      <w:pPr>
        <w:shd w:val="clear" w:color="auto" w:fill="FFFFFF"/>
        <w:tabs>
          <w:tab w:val="left" w:pos="4253"/>
        </w:tabs>
        <w:spacing w:after="0" w:line="240" w:lineRule="auto"/>
        <w:ind w:left="142" w:right="340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6362">
        <w:rPr>
          <w:rFonts w:ascii="Times New Roman" w:hAnsi="Times New Roman" w:cs="Times New Roman"/>
          <w:b/>
          <w:sz w:val="28"/>
          <w:szCs w:val="28"/>
        </w:rPr>
        <w:t>розпорядження Святошинської</w:t>
      </w:r>
    </w:p>
    <w:p w14:paraId="5EDE04BE" w14:textId="4A0C6DCA" w:rsidR="00AE0900" w:rsidRPr="00956362" w:rsidRDefault="009D0032" w:rsidP="00AE0900">
      <w:pPr>
        <w:shd w:val="clear" w:color="auto" w:fill="FFFFFF"/>
        <w:tabs>
          <w:tab w:val="left" w:pos="4253"/>
        </w:tabs>
        <w:spacing w:after="0" w:line="240" w:lineRule="auto"/>
        <w:ind w:left="142" w:right="340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6362">
        <w:rPr>
          <w:rFonts w:ascii="Times New Roman" w:hAnsi="Times New Roman" w:cs="Times New Roman"/>
          <w:b/>
          <w:sz w:val="28"/>
          <w:szCs w:val="28"/>
        </w:rPr>
        <w:t>районної в місті Києві</w:t>
      </w:r>
    </w:p>
    <w:p w14:paraId="4FB24A5A" w14:textId="0668DA59" w:rsidR="008107CE" w:rsidRPr="00956362" w:rsidRDefault="009D0032" w:rsidP="00AE0900">
      <w:pPr>
        <w:shd w:val="clear" w:color="auto" w:fill="FFFFFF"/>
        <w:tabs>
          <w:tab w:val="left" w:pos="4253"/>
        </w:tabs>
        <w:spacing w:after="0" w:line="240" w:lineRule="auto"/>
        <w:ind w:left="142" w:right="3400"/>
        <w:rPr>
          <w:rFonts w:ascii="Times New Roman" w:hAnsi="Times New Roman" w:cs="Times New Roman"/>
          <w:b/>
          <w:sz w:val="28"/>
          <w:szCs w:val="28"/>
        </w:rPr>
      </w:pPr>
      <w:r w:rsidRPr="00956362">
        <w:rPr>
          <w:rFonts w:ascii="Times New Roman" w:hAnsi="Times New Roman" w:cs="Times New Roman"/>
          <w:b/>
          <w:sz w:val="28"/>
          <w:szCs w:val="28"/>
        </w:rPr>
        <w:t>державної адміністрації від</w:t>
      </w:r>
    </w:p>
    <w:p w14:paraId="038972C5" w14:textId="2BDB099D" w:rsidR="00476F34" w:rsidRPr="00956362" w:rsidRDefault="00956362" w:rsidP="00AE0900">
      <w:pPr>
        <w:shd w:val="clear" w:color="auto" w:fill="FFFFFF"/>
        <w:tabs>
          <w:tab w:val="left" w:pos="4253"/>
        </w:tabs>
        <w:spacing w:after="0" w:line="240" w:lineRule="auto"/>
        <w:ind w:left="142" w:right="34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="009D0032" w:rsidRPr="009563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січ</w:t>
      </w:r>
      <w:r w:rsidR="009D0032" w:rsidRPr="00956362">
        <w:rPr>
          <w:rFonts w:ascii="Times New Roman" w:hAnsi="Times New Roman" w:cs="Times New Roman"/>
          <w:b/>
          <w:sz w:val="28"/>
          <w:szCs w:val="28"/>
        </w:rPr>
        <w:t>ня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D0032" w:rsidRPr="00956362">
        <w:rPr>
          <w:rFonts w:ascii="Times New Roman" w:hAnsi="Times New Roman" w:cs="Times New Roman"/>
          <w:b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b/>
          <w:sz w:val="28"/>
          <w:szCs w:val="28"/>
        </w:rPr>
        <w:t>03</w:t>
      </w:r>
    </w:p>
    <w:bookmarkEnd w:id="2"/>
    <w:p w14:paraId="222CD452" w14:textId="77777777" w:rsidR="00EE7231" w:rsidRPr="00AE0900" w:rsidRDefault="00EE7231" w:rsidP="00AE0900">
      <w:pPr>
        <w:widowControl w:val="0"/>
        <w:tabs>
          <w:tab w:val="left" w:pos="0"/>
          <w:tab w:val="left" w:pos="567"/>
          <w:tab w:val="left" w:pos="4253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14:paraId="4B049BB3" w14:textId="5F11486B" w:rsidR="00476F34" w:rsidRPr="00B01C51" w:rsidRDefault="00476F34" w:rsidP="009D0032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3" w:name="_Hlk206140497"/>
      <w:r>
        <w:rPr>
          <w:rFonts w:ascii="Times New Roman" w:eastAsia="Calibri" w:hAnsi="Times New Roman" w:cs="Times New Roman"/>
          <w:sz w:val="28"/>
          <w:szCs w:val="28"/>
        </w:rPr>
        <w:t>Відповідно до статей 6, 41 Закону України «Про місцеві державні адміністрації»,</w:t>
      </w:r>
      <w:r w:rsidR="009D0032" w:rsidRPr="009D0032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</w:t>
      </w:r>
      <w:bookmarkStart w:id="4" w:name="_Hlk215145600"/>
      <w:r w:rsidR="009D0032" w:rsidRPr="009D0032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статті </w:t>
      </w:r>
      <w:r w:rsidR="002A6855">
        <w:rPr>
          <w:rFonts w:ascii="Times New Roman" w:eastAsia="Calibri" w:hAnsi="Times New Roman" w:cs="Times New Roman"/>
          <w:sz w:val="28"/>
          <w:szCs w:val="28"/>
        </w:rPr>
        <w:t>19</w:t>
      </w:r>
      <w:r w:rsidR="009D0032" w:rsidRPr="009D0032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Закону України </w:t>
      </w:r>
      <w:bookmarkStart w:id="5" w:name="_Hlk214893174"/>
      <w:r w:rsidR="009D0032" w:rsidRPr="009D0032">
        <w:rPr>
          <w:rFonts w:ascii="Times New Roman" w:eastAsia="Calibri" w:hAnsi="Times New Roman" w:cs="Times New Roman"/>
          <w:sz w:val="28"/>
          <w:szCs w:val="28"/>
          <w:lang w:val="hr-HR"/>
        </w:rPr>
        <w:t>«Про</w:t>
      </w:r>
      <w:r w:rsidR="00A81A5E">
        <w:rPr>
          <w:rFonts w:ascii="Times New Roman" w:eastAsia="Calibri" w:hAnsi="Times New Roman" w:cs="Times New Roman"/>
          <w:sz w:val="28"/>
          <w:szCs w:val="28"/>
        </w:rPr>
        <w:t xml:space="preserve"> дошкільну</w:t>
      </w:r>
      <w:r w:rsidR="009D0032" w:rsidRPr="009D0032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освіту»,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 xml:space="preserve"> постанов Кабінету Міністрів України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D0032" w:rsidRPr="009D003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hr-HR"/>
        </w:rPr>
        <w:t>від</w:t>
      </w:r>
      <w:r w:rsidR="009D0032" w:rsidRPr="009D003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 </w:t>
      </w:r>
      <w:r w:rsidR="009D0032" w:rsidRPr="009D003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hr-HR"/>
        </w:rPr>
        <w:t>24</w:t>
      </w:r>
      <w:r w:rsidR="009D0032" w:rsidRPr="009D003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 </w:t>
      </w:r>
      <w:r w:rsidR="009D0032" w:rsidRPr="009D003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hr-HR"/>
        </w:rPr>
        <w:t>березня 2021 року № 305 «Про затвердження норм та Порядку організації харчування у закладах освіти та дитячих закладах оздоровлення та відпочинку»,</w:t>
      </w:r>
      <w:r w:rsidR="009D003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від</w:t>
      </w:r>
      <w:r w:rsidR="0091278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70F5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0</w:t>
      </w:r>
      <w:r w:rsidR="00F70F59" w:rsidRPr="007E76E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7</w:t>
      </w:r>
      <w:r w:rsidR="0006290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 </w:t>
      </w:r>
      <w:r w:rsidR="00F70F5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липня 2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0</w:t>
      </w:r>
      <w:r w:rsidR="00F70F5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25</w:t>
      </w:r>
      <w:r w:rsidR="0002145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року </w:t>
      </w:r>
      <w:bookmarkStart w:id="6" w:name="_Hlk206070109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№</w:t>
      </w:r>
      <w:bookmarkEnd w:id="6"/>
      <w:r w:rsidR="0091278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 </w:t>
      </w:r>
      <w:r w:rsidR="00F70F5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816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="00F70F5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Деякі питання діяльності закладів дошкільної освіти та пансіонів закладів освіти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»</w:t>
      </w:r>
      <w:bookmarkEnd w:id="4"/>
      <w:r w:rsidR="00F70F59" w:rsidRPr="007E76E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 xml:space="preserve">з </w:t>
      </w:r>
      <w:r w:rsidRPr="00B01C51">
        <w:rPr>
          <w:rFonts w:ascii="Times New Roman" w:eastAsia="Calibri" w:hAnsi="Times New Roman" w:cs="Times New Roman"/>
          <w:sz w:val="28"/>
          <w:szCs w:val="28"/>
        </w:rPr>
        <w:t xml:space="preserve">метою </w:t>
      </w:r>
      <w:r w:rsidR="00B01C51" w:rsidRPr="00B01C51">
        <w:rPr>
          <w:rFonts w:ascii="Times New Roman" w:eastAsia="Calibri" w:hAnsi="Times New Roman" w:cs="Times New Roman"/>
          <w:sz w:val="28"/>
          <w:szCs w:val="28"/>
        </w:rPr>
        <w:t xml:space="preserve">приведення нормативно-правового </w:t>
      </w:r>
      <w:proofErr w:type="spellStart"/>
      <w:r w:rsidR="00B01C51" w:rsidRPr="00B01C51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="00B01C51" w:rsidRPr="00B01C51">
        <w:rPr>
          <w:rFonts w:ascii="Times New Roman" w:eastAsia="Calibri" w:hAnsi="Times New Roman" w:cs="Times New Roman"/>
          <w:sz w:val="28"/>
          <w:szCs w:val="28"/>
        </w:rPr>
        <w:t xml:space="preserve"> у відповідність до чинного законодавства </w:t>
      </w:r>
      <w:r w:rsidR="00B01C51" w:rsidRPr="00956362">
        <w:rPr>
          <w:rFonts w:ascii="Times New Roman" w:eastAsia="Calibri" w:hAnsi="Times New Roman" w:cs="Times New Roman"/>
          <w:sz w:val="28"/>
          <w:szCs w:val="28"/>
        </w:rPr>
        <w:t>України</w:t>
      </w:r>
      <w:bookmarkEnd w:id="3"/>
    </w:p>
    <w:p w14:paraId="32F6BFF4" w14:textId="77777777" w:rsidR="007E76EE" w:rsidRPr="00B01C51" w:rsidRDefault="007E76EE" w:rsidP="00476F34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605883" w14:textId="50429D6F" w:rsidR="007E76EE" w:rsidRPr="00EE7231" w:rsidRDefault="007E76EE" w:rsidP="00476F34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E723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ЗОБОВ’ЯЗУЮ:</w:t>
      </w:r>
    </w:p>
    <w:p w14:paraId="0F7F4EF2" w14:textId="77777777" w:rsidR="00476F34" w:rsidRDefault="00476F34" w:rsidP="00476F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14:paraId="22046585" w14:textId="6F42066B" w:rsidR="00476F34" w:rsidRDefault="00476F34" w:rsidP="00FC52C8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F70F59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F70F59">
        <w:rPr>
          <w:rFonts w:ascii="Times New Roman" w:hAnsi="Times New Roman" w:cs="Times New Roman"/>
          <w:sz w:val="28"/>
          <w:szCs w:val="28"/>
        </w:rPr>
        <w:t xml:space="preserve"> </w:t>
      </w:r>
      <w:r w:rsidR="00956362">
        <w:rPr>
          <w:rFonts w:ascii="Times New Roman" w:hAnsi="Times New Roman" w:cs="Times New Roman"/>
          <w:sz w:val="28"/>
          <w:szCs w:val="28"/>
        </w:rPr>
        <w:t xml:space="preserve">зміни </w:t>
      </w:r>
      <w:r w:rsidR="00F70F59">
        <w:rPr>
          <w:rFonts w:ascii="Times New Roman" w:hAnsi="Times New Roman" w:cs="Times New Roman"/>
          <w:sz w:val="28"/>
          <w:szCs w:val="28"/>
        </w:rPr>
        <w:t xml:space="preserve">до розпорядження Святошинської районної в місті Києві державної адміністрації від </w:t>
      </w:r>
      <w:r w:rsidR="00956362">
        <w:rPr>
          <w:rFonts w:ascii="Times New Roman" w:hAnsi="Times New Roman" w:cs="Times New Roman"/>
          <w:sz w:val="28"/>
          <w:szCs w:val="28"/>
        </w:rPr>
        <w:t>02 січня</w:t>
      </w:r>
      <w:r w:rsidR="00F70F59">
        <w:rPr>
          <w:rFonts w:ascii="Times New Roman" w:hAnsi="Times New Roman" w:cs="Times New Roman"/>
          <w:sz w:val="28"/>
          <w:szCs w:val="28"/>
        </w:rPr>
        <w:t xml:space="preserve"> 202</w:t>
      </w:r>
      <w:r w:rsidR="00956362">
        <w:rPr>
          <w:rFonts w:ascii="Times New Roman" w:hAnsi="Times New Roman" w:cs="Times New Roman"/>
          <w:sz w:val="28"/>
          <w:szCs w:val="28"/>
        </w:rPr>
        <w:t>6</w:t>
      </w:r>
      <w:r w:rsidR="00F70F59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70F59" w:rsidRPr="00F70F59">
        <w:rPr>
          <w:rFonts w:ascii="Times New Roman" w:hAnsi="Times New Roman" w:cs="Times New Roman"/>
          <w:bCs/>
          <w:sz w:val="28"/>
          <w:szCs w:val="28"/>
        </w:rPr>
        <w:t>№</w:t>
      </w:r>
      <w:r w:rsidR="00F70F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6362">
        <w:rPr>
          <w:rFonts w:ascii="Times New Roman" w:hAnsi="Times New Roman" w:cs="Times New Roman"/>
          <w:bCs/>
          <w:sz w:val="28"/>
          <w:szCs w:val="28"/>
        </w:rPr>
        <w:t>03</w:t>
      </w:r>
      <w:r w:rsidR="00F70F59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7" w:name="_Hlk206076735"/>
      <w:r w:rsidR="00F70F59" w:rsidRPr="00F70F59">
        <w:rPr>
          <w:rFonts w:ascii="Times New Roman" w:hAnsi="Times New Roman" w:cs="Times New Roman"/>
          <w:bCs/>
          <w:sz w:val="28"/>
          <w:szCs w:val="28"/>
        </w:rPr>
        <w:t>«Про організацію харчування та встановлення розміру плати за харчування дітей у комунальних закладах дошкільної освіти і дошкільних підрозділах закладів загальної середньої освіти Святошинського району міста Києва»</w:t>
      </w:r>
      <w:bookmarkStart w:id="8" w:name="_Hlk93415197"/>
      <w:bookmarkEnd w:id="7"/>
      <w:r w:rsidR="00A5231B">
        <w:rPr>
          <w:rFonts w:ascii="Times New Roman" w:hAnsi="Times New Roman" w:cs="Times New Roman"/>
          <w:bCs/>
          <w:sz w:val="28"/>
          <w:szCs w:val="28"/>
        </w:rPr>
        <w:t xml:space="preserve">, зареєстрованого </w:t>
      </w:r>
      <w:r w:rsidR="00FC52C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56362">
        <w:rPr>
          <w:rFonts w:ascii="Times New Roman" w:hAnsi="Times New Roman" w:cs="Times New Roman"/>
          <w:bCs/>
          <w:sz w:val="28"/>
          <w:szCs w:val="28"/>
        </w:rPr>
        <w:t>Київському</w:t>
      </w:r>
      <w:r w:rsidR="00FC52C8">
        <w:rPr>
          <w:rFonts w:ascii="Times New Roman" w:hAnsi="Times New Roman" w:cs="Times New Roman"/>
          <w:bCs/>
          <w:sz w:val="28"/>
          <w:szCs w:val="28"/>
        </w:rPr>
        <w:t xml:space="preserve"> міжрегіональному </w:t>
      </w:r>
      <w:r w:rsidR="00FC52C8" w:rsidRPr="009D0032">
        <w:rPr>
          <w:rFonts w:ascii="Times New Roman" w:hAnsi="Times New Roman" w:cs="Times New Roman"/>
          <w:bCs/>
          <w:sz w:val="28"/>
          <w:szCs w:val="28"/>
        </w:rPr>
        <w:t xml:space="preserve">управлінні Міністерства юстиції </w:t>
      </w:r>
      <w:r w:rsidR="00956362">
        <w:rPr>
          <w:rFonts w:ascii="Times New Roman" w:hAnsi="Times New Roman" w:cs="Times New Roman"/>
          <w:bCs/>
          <w:sz w:val="28"/>
          <w:szCs w:val="28"/>
        </w:rPr>
        <w:t>України</w:t>
      </w:r>
      <w:r w:rsidR="00FC52C8" w:rsidRPr="009D00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6362">
        <w:rPr>
          <w:rFonts w:ascii="Times New Roman" w:hAnsi="Times New Roman" w:cs="Times New Roman"/>
          <w:bCs/>
          <w:sz w:val="28"/>
          <w:szCs w:val="28"/>
        </w:rPr>
        <w:t>07</w:t>
      </w:r>
      <w:r w:rsidR="007E76EE" w:rsidRPr="009D0032">
        <w:rPr>
          <w:rFonts w:ascii="Times New Roman" w:hAnsi="Times New Roman" w:cs="Times New Roman"/>
          <w:bCs/>
          <w:sz w:val="28"/>
          <w:szCs w:val="28"/>
        </w:rPr>
        <w:t> </w:t>
      </w:r>
      <w:r w:rsidR="00956362">
        <w:rPr>
          <w:rFonts w:ascii="Times New Roman" w:hAnsi="Times New Roman" w:cs="Times New Roman"/>
          <w:bCs/>
          <w:sz w:val="28"/>
          <w:szCs w:val="28"/>
        </w:rPr>
        <w:t>січ</w:t>
      </w:r>
      <w:r w:rsidR="00FC52C8" w:rsidRPr="009D0032">
        <w:rPr>
          <w:rFonts w:ascii="Times New Roman" w:hAnsi="Times New Roman" w:cs="Times New Roman"/>
          <w:bCs/>
          <w:sz w:val="28"/>
          <w:szCs w:val="28"/>
        </w:rPr>
        <w:t>ня 202</w:t>
      </w:r>
      <w:r w:rsidR="00956362">
        <w:rPr>
          <w:rFonts w:ascii="Times New Roman" w:hAnsi="Times New Roman" w:cs="Times New Roman"/>
          <w:bCs/>
          <w:sz w:val="28"/>
          <w:szCs w:val="28"/>
        </w:rPr>
        <w:t>6</w:t>
      </w:r>
      <w:r w:rsidR="00FC52C8" w:rsidRPr="009D0032">
        <w:rPr>
          <w:rFonts w:ascii="Times New Roman" w:hAnsi="Times New Roman" w:cs="Times New Roman"/>
          <w:bCs/>
          <w:sz w:val="28"/>
          <w:szCs w:val="28"/>
        </w:rPr>
        <w:t xml:space="preserve"> року за № </w:t>
      </w:r>
      <w:r w:rsidR="00956362">
        <w:rPr>
          <w:rFonts w:ascii="Times New Roman" w:hAnsi="Times New Roman" w:cs="Times New Roman"/>
          <w:bCs/>
          <w:sz w:val="28"/>
          <w:szCs w:val="28"/>
        </w:rPr>
        <w:t>1/1585</w:t>
      </w:r>
      <w:r w:rsidR="00EE7231" w:rsidRPr="009D0032">
        <w:rPr>
          <w:rFonts w:ascii="Times New Roman" w:hAnsi="Times New Roman" w:cs="Times New Roman"/>
          <w:bCs/>
          <w:sz w:val="28"/>
          <w:szCs w:val="28"/>
        </w:rPr>
        <w:t>,</w:t>
      </w:r>
      <w:r w:rsidR="00683B07" w:rsidRPr="009D00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6362">
        <w:rPr>
          <w:rFonts w:ascii="Times New Roman" w:hAnsi="Times New Roman" w:cs="Times New Roman"/>
          <w:bCs/>
          <w:sz w:val="28"/>
          <w:szCs w:val="28"/>
        </w:rPr>
        <w:t>виклавши підпункт 2 пункту 1 в такій редакції</w:t>
      </w:r>
      <w:r w:rsidR="00FC52C8" w:rsidRPr="009D0032">
        <w:rPr>
          <w:rFonts w:ascii="Times New Roman" w:hAnsi="Times New Roman" w:cs="Times New Roman"/>
          <w:bCs/>
          <w:sz w:val="28"/>
          <w:szCs w:val="28"/>
        </w:rPr>
        <w:t>:</w:t>
      </w:r>
    </w:p>
    <w:bookmarkEnd w:id="8"/>
    <w:p w14:paraId="4057449F" w14:textId="74F2A88C" w:rsidR="00476F34" w:rsidRDefault="00956362" w:rsidP="00683B07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="00130C6F" w:rsidRPr="00130C6F">
        <w:rPr>
          <w:rFonts w:ascii="Times New Roman" w:hAnsi="Times New Roman" w:cs="Times New Roman"/>
          <w:sz w:val="28"/>
          <w:szCs w:val="28"/>
        </w:rPr>
        <w:t xml:space="preserve">дітей вікової групи </w:t>
      </w:r>
      <w:r w:rsidR="00130C6F">
        <w:rPr>
          <w:rFonts w:ascii="Times New Roman" w:hAnsi="Times New Roman" w:cs="Times New Roman"/>
          <w:sz w:val="28"/>
          <w:szCs w:val="28"/>
        </w:rPr>
        <w:t>4</w:t>
      </w:r>
      <w:r w:rsidR="00130C6F" w:rsidRPr="00130C6F">
        <w:rPr>
          <w:rFonts w:ascii="Times New Roman" w:hAnsi="Times New Roman" w:cs="Times New Roman"/>
          <w:sz w:val="28"/>
          <w:szCs w:val="28"/>
        </w:rPr>
        <w:t>–6 (7) років – 133,20 грн.</w:t>
      </w:r>
      <w:r w:rsidR="00130C6F">
        <w:rPr>
          <w:rFonts w:ascii="Times New Roman" w:hAnsi="Times New Roman" w:cs="Times New Roman"/>
          <w:sz w:val="28"/>
          <w:szCs w:val="28"/>
        </w:rPr>
        <w:t>»</w:t>
      </w:r>
      <w:r w:rsidR="00954FBB">
        <w:rPr>
          <w:rFonts w:ascii="Times New Roman" w:hAnsi="Times New Roman" w:cs="Times New Roman"/>
          <w:sz w:val="28"/>
          <w:szCs w:val="28"/>
        </w:rPr>
        <w:t>.</w:t>
      </w:r>
    </w:p>
    <w:p w14:paraId="7B3DAA47" w14:textId="77777777" w:rsidR="00683B07" w:rsidRPr="00683B07" w:rsidRDefault="00683B07" w:rsidP="00170F34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056A9" w14:textId="3F187DCD" w:rsidR="00476F34" w:rsidRDefault="006C5F06" w:rsidP="00476F34">
      <w:pPr>
        <w:pStyle w:val="a3"/>
        <w:tabs>
          <w:tab w:val="left" w:pos="851"/>
        </w:tabs>
        <w:spacing w:line="240" w:lineRule="auto"/>
      </w:pPr>
      <w:r>
        <w:t>2.</w:t>
      </w:r>
      <w:r w:rsidR="00476F34">
        <w:t xml:space="preserve"> Це розпорядження набирає чинності з моменту його оприлюднення відповідно до законодавства.</w:t>
      </w:r>
    </w:p>
    <w:p w14:paraId="15397580" w14:textId="77777777" w:rsidR="00476F34" w:rsidRDefault="00476F34" w:rsidP="00476F34">
      <w:pPr>
        <w:pStyle w:val="a3"/>
        <w:tabs>
          <w:tab w:val="left" w:pos="851"/>
        </w:tabs>
        <w:spacing w:line="240" w:lineRule="auto"/>
      </w:pPr>
    </w:p>
    <w:p w14:paraId="585D7CC0" w14:textId="1D575004" w:rsidR="00476F34" w:rsidRDefault="006C5F06" w:rsidP="00476F34">
      <w:pPr>
        <w:pStyle w:val="a3"/>
        <w:tabs>
          <w:tab w:val="left" w:pos="851"/>
        </w:tabs>
        <w:spacing w:line="240" w:lineRule="auto"/>
      </w:pPr>
      <w:r>
        <w:t>3.</w:t>
      </w:r>
      <w:r w:rsidR="00476F34">
        <w:t xml:space="preserve"> Контроль за виконанням цього розпорядження покласти на</w:t>
      </w:r>
      <w:r w:rsidR="00683B07">
        <w:t xml:space="preserve"> </w:t>
      </w:r>
      <w:r w:rsidR="00476F34" w:rsidRPr="008107CE">
        <w:t xml:space="preserve">заступника </w:t>
      </w:r>
      <w:r w:rsidR="00476F34">
        <w:t>голови Святошинської районної в місті Києві державної адміністрації</w:t>
      </w:r>
      <w:r w:rsidR="00D35FD0">
        <w:t xml:space="preserve"> згідно з розподілом обов’язків</w:t>
      </w:r>
      <w:r w:rsidR="00EB2A0A">
        <w:t>.</w:t>
      </w:r>
    </w:p>
    <w:p w14:paraId="1587B602" w14:textId="77777777" w:rsidR="00476F34" w:rsidRDefault="00476F34" w:rsidP="00476F34">
      <w:pPr>
        <w:pStyle w:val="a3"/>
        <w:tabs>
          <w:tab w:val="left" w:pos="851"/>
        </w:tabs>
        <w:spacing w:line="240" w:lineRule="auto"/>
      </w:pPr>
    </w:p>
    <w:p w14:paraId="0AB420C4" w14:textId="46ED6ABF" w:rsidR="00251FE8" w:rsidRDefault="007C5D9F" w:rsidP="007E76E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476F34" w:rsidRPr="007C5D9F">
        <w:rPr>
          <w:rFonts w:ascii="Times New Roman" w:eastAsia="Calibri" w:hAnsi="Times New Roman" w:cs="Times New Roman"/>
          <w:b/>
          <w:sz w:val="28"/>
          <w:szCs w:val="28"/>
        </w:rPr>
        <w:t>олов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476F34" w:rsidRPr="007C5D9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76F34" w:rsidRPr="007C5D9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76F34" w:rsidRPr="007C5D9F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Георгій ЗАНТАРАЯ</w:t>
      </w:r>
    </w:p>
    <w:p w14:paraId="36985855" w14:textId="77777777" w:rsidR="003A0B63" w:rsidRDefault="003A0B63" w:rsidP="003A0B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24E9EB" w14:textId="77777777" w:rsidR="003A0B63" w:rsidRDefault="003A0B63" w:rsidP="007E76E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9" w:name="_GoBack"/>
      <w:bookmarkEnd w:id="9"/>
    </w:p>
    <w:sectPr w:rsidR="003A0B63" w:rsidSect="003A0B63">
      <w:pgSz w:w="11906" w:h="16838"/>
      <w:pgMar w:top="142" w:right="567" w:bottom="142" w:left="1701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B2FFF" w14:textId="77777777" w:rsidR="00E80A78" w:rsidRDefault="00E80A78" w:rsidP="005F2BC4">
      <w:pPr>
        <w:spacing w:after="0" w:line="240" w:lineRule="auto"/>
      </w:pPr>
      <w:r>
        <w:separator/>
      </w:r>
    </w:p>
  </w:endnote>
  <w:endnote w:type="continuationSeparator" w:id="0">
    <w:p w14:paraId="119FD208" w14:textId="77777777" w:rsidR="00E80A78" w:rsidRDefault="00E80A78" w:rsidP="005F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7D11D" w14:textId="77777777" w:rsidR="00E80A78" w:rsidRDefault="00E80A78" w:rsidP="005F2BC4">
      <w:pPr>
        <w:spacing w:after="0" w:line="240" w:lineRule="auto"/>
      </w:pPr>
      <w:r>
        <w:separator/>
      </w:r>
    </w:p>
  </w:footnote>
  <w:footnote w:type="continuationSeparator" w:id="0">
    <w:p w14:paraId="4BB3E88B" w14:textId="77777777" w:rsidR="00E80A78" w:rsidRDefault="00E80A78" w:rsidP="005F2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7333"/>
    <w:multiLevelType w:val="hybridMultilevel"/>
    <w:tmpl w:val="37669C64"/>
    <w:lvl w:ilvl="0" w:tplc="DBDC0ADE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971E7A"/>
    <w:multiLevelType w:val="hybridMultilevel"/>
    <w:tmpl w:val="1CDA2EA2"/>
    <w:lvl w:ilvl="0" w:tplc="92BE1222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AF"/>
    <w:rsid w:val="00021451"/>
    <w:rsid w:val="0006290F"/>
    <w:rsid w:val="00065ABD"/>
    <w:rsid w:val="000E0CAF"/>
    <w:rsid w:val="000F2145"/>
    <w:rsid w:val="00103154"/>
    <w:rsid w:val="00130C6F"/>
    <w:rsid w:val="0014298C"/>
    <w:rsid w:val="001631D4"/>
    <w:rsid w:val="001648AC"/>
    <w:rsid w:val="00166B45"/>
    <w:rsid w:val="00170F34"/>
    <w:rsid w:val="001B47D0"/>
    <w:rsid w:val="001E5108"/>
    <w:rsid w:val="00251FE8"/>
    <w:rsid w:val="0025778C"/>
    <w:rsid w:val="00266722"/>
    <w:rsid w:val="002A6855"/>
    <w:rsid w:val="002B086B"/>
    <w:rsid w:val="00333B20"/>
    <w:rsid w:val="003467F6"/>
    <w:rsid w:val="003551AF"/>
    <w:rsid w:val="003745EA"/>
    <w:rsid w:val="00394B99"/>
    <w:rsid w:val="003A0B63"/>
    <w:rsid w:val="003B0DD2"/>
    <w:rsid w:val="003E445E"/>
    <w:rsid w:val="003E5280"/>
    <w:rsid w:val="004734EF"/>
    <w:rsid w:val="00476F34"/>
    <w:rsid w:val="00480D1E"/>
    <w:rsid w:val="004A1AE1"/>
    <w:rsid w:val="004E0902"/>
    <w:rsid w:val="004F699C"/>
    <w:rsid w:val="00531F36"/>
    <w:rsid w:val="005B7781"/>
    <w:rsid w:val="005F2BC4"/>
    <w:rsid w:val="00683B07"/>
    <w:rsid w:val="00693936"/>
    <w:rsid w:val="006A5AFD"/>
    <w:rsid w:val="006A7881"/>
    <w:rsid w:val="006C5F06"/>
    <w:rsid w:val="006D1B32"/>
    <w:rsid w:val="00700671"/>
    <w:rsid w:val="00705B66"/>
    <w:rsid w:val="00744C53"/>
    <w:rsid w:val="00746A24"/>
    <w:rsid w:val="007805AA"/>
    <w:rsid w:val="007B4A60"/>
    <w:rsid w:val="007C5997"/>
    <w:rsid w:val="007C5D9F"/>
    <w:rsid w:val="007E76EE"/>
    <w:rsid w:val="007F5C92"/>
    <w:rsid w:val="008107CE"/>
    <w:rsid w:val="008548C7"/>
    <w:rsid w:val="00880FDF"/>
    <w:rsid w:val="008E7592"/>
    <w:rsid w:val="00912785"/>
    <w:rsid w:val="00950AC9"/>
    <w:rsid w:val="00954FBB"/>
    <w:rsid w:val="00956362"/>
    <w:rsid w:val="0097607D"/>
    <w:rsid w:val="00981C16"/>
    <w:rsid w:val="009A374A"/>
    <w:rsid w:val="009D0032"/>
    <w:rsid w:val="009F3DF7"/>
    <w:rsid w:val="00A22404"/>
    <w:rsid w:val="00A5231B"/>
    <w:rsid w:val="00A76E06"/>
    <w:rsid w:val="00A81A5E"/>
    <w:rsid w:val="00AA27D8"/>
    <w:rsid w:val="00AD5F2C"/>
    <w:rsid w:val="00AE0900"/>
    <w:rsid w:val="00AF6F37"/>
    <w:rsid w:val="00B01C51"/>
    <w:rsid w:val="00B24A97"/>
    <w:rsid w:val="00C82D7A"/>
    <w:rsid w:val="00CE6250"/>
    <w:rsid w:val="00D05D0C"/>
    <w:rsid w:val="00D35FD0"/>
    <w:rsid w:val="00D60A93"/>
    <w:rsid w:val="00E3475B"/>
    <w:rsid w:val="00E707ED"/>
    <w:rsid w:val="00E7463E"/>
    <w:rsid w:val="00E80A78"/>
    <w:rsid w:val="00EB2A0A"/>
    <w:rsid w:val="00EC3325"/>
    <w:rsid w:val="00EE7231"/>
    <w:rsid w:val="00F01B6F"/>
    <w:rsid w:val="00F1375C"/>
    <w:rsid w:val="00F56C5C"/>
    <w:rsid w:val="00F70F59"/>
    <w:rsid w:val="00FC52C8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61644"/>
  <w15:chartTrackingRefBased/>
  <w15:docId w15:val="{6ABF0D83-2C97-415A-BE20-4F0ECA80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F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76F34"/>
    <w:pPr>
      <w:tabs>
        <w:tab w:val="left" w:pos="1134"/>
      </w:tabs>
      <w:spacing w:after="0" w:line="0" w:lineRule="atLeast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476F34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476F34"/>
    <w:pPr>
      <w:tabs>
        <w:tab w:val="left" w:pos="851"/>
      </w:tabs>
      <w:spacing w:after="0" w:line="240" w:lineRule="auto"/>
      <w:ind w:firstLine="567"/>
      <w:contextualSpacing/>
      <w:jc w:val="both"/>
    </w:pPr>
    <w:rPr>
      <w:rFonts w:ascii="Times New Roman" w:eastAsia="Calibri" w:hAnsi="Times New Roman" w:cs="Times New Roman"/>
      <w:color w:val="FF0000"/>
      <w:sz w:val="28"/>
      <w:szCs w:val="28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476F34"/>
    <w:rPr>
      <w:rFonts w:ascii="Times New Roman" w:eastAsia="Calibri" w:hAnsi="Times New Roman" w:cs="Times New Roman"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476F3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76F3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F2B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BC4"/>
  </w:style>
  <w:style w:type="paragraph" w:styleId="a9">
    <w:name w:val="footer"/>
    <w:basedOn w:val="a"/>
    <w:link w:val="aa"/>
    <w:uiPriority w:val="99"/>
    <w:unhideWhenUsed/>
    <w:rsid w:val="005F2B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6CC7B-ED45-4852-AA48-0C1DEFE3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Гайдамаченко Наталія Федорівна</dc:creator>
  <cp:keywords/>
  <dc:description/>
  <cp:lastModifiedBy>Гайдамаченко Наталія Федорівна</cp:lastModifiedBy>
  <cp:revision>14</cp:revision>
  <cp:lastPrinted>2026-01-21T10:29:00Z</cp:lastPrinted>
  <dcterms:created xsi:type="dcterms:W3CDTF">2025-11-27T12:19:00Z</dcterms:created>
  <dcterms:modified xsi:type="dcterms:W3CDTF">2026-01-22T08:13:00Z</dcterms:modified>
</cp:coreProperties>
</file>