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A050AB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050AB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A050AB">
        <w:rPr>
          <w:b/>
          <w:sz w:val="28"/>
          <w:szCs w:val="28"/>
          <w:lang w:val="uk-UA" w:eastAsia="ru-RU"/>
        </w:rPr>
        <w:t>ВИМОГИ</w:t>
      </w:r>
    </w:p>
    <w:p w:rsidR="00A2304A" w:rsidRPr="00A050AB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050AB">
        <w:rPr>
          <w:b/>
          <w:sz w:val="28"/>
          <w:szCs w:val="28"/>
          <w:lang w:val="uk-UA" w:eastAsia="ru-RU"/>
        </w:rPr>
        <w:t>до</w:t>
      </w:r>
      <w:r w:rsidR="00436228" w:rsidRPr="00A050AB">
        <w:rPr>
          <w:b/>
          <w:sz w:val="28"/>
          <w:szCs w:val="28"/>
          <w:lang w:val="uk-UA" w:eastAsia="ru-RU"/>
        </w:rPr>
        <w:t xml:space="preserve"> вакантної посади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656F5E">
        <w:rPr>
          <w:b/>
          <w:sz w:val="28"/>
          <w:szCs w:val="28"/>
          <w:lang w:val="uk-UA" w:eastAsia="ru-RU"/>
        </w:rPr>
        <w:t>начальника відділу</w:t>
      </w:r>
      <w:r w:rsidR="00DD0F10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оборонної</w:t>
      </w:r>
      <w:proofErr w:type="spellEnd"/>
      <w:r w:rsidR="00656F5E" w:rsidRPr="00656F5E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роботи</w:t>
      </w:r>
      <w:proofErr w:type="spellEnd"/>
      <w:r w:rsidR="00656F5E" w:rsidRPr="00656F5E">
        <w:rPr>
          <w:b/>
          <w:sz w:val="28"/>
          <w:szCs w:val="28"/>
          <w:lang w:val="uk-UA" w:eastAsia="ru-RU"/>
        </w:rPr>
        <w:t xml:space="preserve">,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мобілізаційної</w:t>
      </w:r>
      <w:proofErr w:type="spellEnd"/>
      <w:r w:rsidR="00656F5E" w:rsidRPr="00656F5E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підготовки</w:t>
      </w:r>
      <w:proofErr w:type="spellEnd"/>
      <w:r w:rsidR="00656F5E" w:rsidRPr="00656F5E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та</w:t>
      </w:r>
      <w:proofErr w:type="spellEnd"/>
      <w:r w:rsidR="00656F5E" w:rsidRPr="00656F5E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656F5E" w:rsidRPr="00656F5E">
        <w:rPr>
          <w:b/>
          <w:sz w:val="28"/>
          <w:szCs w:val="28"/>
          <w:lang w:val="uk-UA" w:eastAsia="ru-RU"/>
        </w:rPr>
        <w:t>мобілізації</w:t>
      </w:r>
      <w:proofErr w:type="spellEnd"/>
      <w:r w:rsidR="00656F5E">
        <w:rPr>
          <w:b/>
          <w:sz w:val="28"/>
          <w:szCs w:val="28"/>
          <w:lang w:val="uk-UA" w:eastAsia="ru-RU"/>
        </w:rPr>
        <w:t xml:space="preserve"> </w:t>
      </w:r>
      <w:r w:rsidR="007D3354">
        <w:rPr>
          <w:b/>
          <w:sz w:val="28"/>
          <w:szCs w:val="28"/>
          <w:lang w:val="uk-UA" w:eastAsia="ru-RU"/>
        </w:rPr>
        <w:t>Святошин</w:t>
      </w:r>
      <w:r w:rsidR="00AC265D" w:rsidRPr="00A050AB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A050AB" w:rsidRPr="00A050AB">
        <w:rPr>
          <w:b/>
          <w:sz w:val="28"/>
          <w:szCs w:val="28"/>
          <w:lang w:val="uk-UA" w:eastAsia="ru-RU"/>
        </w:rPr>
        <w:t xml:space="preserve"> </w:t>
      </w:r>
      <w:r w:rsidR="00A2304A" w:rsidRPr="00A050AB">
        <w:rPr>
          <w:b/>
          <w:sz w:val="28"/>
          <w:szCs w:val="28"/>
          <w:lang w:val="uk-UA" w:eastAsia="ru-RU"/>
        </w:rPr>
        <w:t>(категорія «</w:t>
      </w:r>
      <w:r w:rsidR="00D849D6" w:rsidRPr="00A050AB">
        <w:rPr>
          <w:b/>
          <w:sz w:val="28"/>
          <w:szCs w:val="28"/>
          <w:lang w:val="uk-UA" w:eastAsia="ru-RU"/>
        </w:rPr>
        <w:t>Б</w:t>
      </w:r>
      <w:r w:rsidR="00A2304A" w:rsidRPr="00A050AB">
        <w:rPr>
          <w:b/>
          <w:sz w:val="28"/>
          <w:szCs w:val="28"/>
          <w:lang w:val="uk-UA" w:eastAsia="ru-RU"/>
        </w:rPr>
        <w:t>»)</w:t>
      </w:r>
    </w:p>
    <w:p w:rsidR="00237270" w:rsidRPr="00A050AB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:rsidR="00A2304A" w:rsidRPr="00A050AB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EE63DA" w:rsidTr="000B7EB5">
        <w:tc>
          <w:tcPr>
            <w:tcW w:w="10349" w:type="dxa"/>
            <w:gridSpan w:val="3"/>
          </w:tcPr>
          <w:p w:rsidR="008D65F2" w:rsidRPr="00EE63DA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EE63DA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Загальні умови</w:t>
            </w:r>
          </w:p>
          <w:p w:rsidR="008D65F2" w:rsidRPr="00EE63DA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7A2B98" w:rsidRPr="00EE63DA" w:rsidRDefault="007A2B98" w:rsidP="007A2B98">
            <w:pPr>
              <w:rPr>
                <w:lang w:val="uk-UA"/>
              </w:rPr>
            </w:pPr>
            <w:r w:rsidRPr="00EE63DA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D0F10" w:rsidRPr="00DD0F10" w:rsidRDefault="00A050AB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DD0F10">
              <w:rPr>
                <w:lang w:eastAsia="ru-RU"/>
              </w:rPr>
              <w:t xml:space="preserve">– </w:t>
            </w:r>
            <w:r w:rsidR="00DD0F10" w:rsidRPr="00090F36">
              <w:rPr>
                <w:lang w:eastAsia="ru-RU"/>
              </w:rPr>
              <w:t>Керівництв</w:t>
            </w:r>
            <w:r w:rsidR="00656F5E">
              <w:rPr>
                <w:lang w:eastAsia="ru-RU"/>
              </w:rPr>
              <w:t>о та організація роботи сектору.</w:t>
            </w:r>
          </w:p>
          <w:p w:rsidR="00A050AB" w:rsidRPr="00EE63DA" w:rsidRDefault="00DD0F10" w:rsidP="00A050AB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DD0F10">
              <w:rPr>
                <w:lang w:eastAsia="ru-RU"/>
              </w:rPr>
              <w:t xml:space="preserve">– Забезпечення разом із Святошинським районним у місті Києві територіальним центром комплектування та соціальної підтримки військового обліку громадян України, організація бронювання військовозобов’язаних та період мобілізації та у воєнний час, забезпечення надання звітності з питань бронювання військовозобов’язаних у встановленому чинним законодавством України порядку. Участь у формуванні </w:t>
            </w:r>
            <w:proofErr w:type="spellStart"/>
            <w:r w:rsidRPr="00DD0F10">
              <w:rPr>
                <w:lang w:eastAsia="ru-RU"/>
              </w:rPr>
              <w:t>проєкту</w:t>
            </w:r>
            <w:proofErr w:type="spellEnd"/>
            <w:r w:rsidRPr="00DD0F10">
              <w:rPr>
                <w:lang w:eastAsia="ru-RU"/>
              </w:rPr>
              <w:t xml:space="preserve"> основних показників мобілізаційного плану Святошинського району міста Києва.</w:t>
            </w:r>
          </w:p>
          <w:p w:rsidR="00656F5E" w:rsidRPr="00DD0F10" w:rsidRDefault="00A050AB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C51C9F">
              <w:rPr>
                <w:lang w:eastAsia="ru-RU"/>
              </w:rPr>
              <w:t>–</w:t>
            </w:r>
            <w:r w:rsidR="00656F5E" w:rsidRPr="004D310B">
              <w:t xml:space="preserve"> </w:t>
            </w:r>
            <w:r w:rsidR="00656F5E" w:rsidRPr="004D310B">
              <w:t>Забезпеч</w:t>
            </w:r>
            <w:r w:rsidR="00656F5E">
              <w:t>ення   в межах компетенції реалізації</w:t>
            </w:r>
            <w:r w:rsidR="00656F5E" w:rsidRPr="004D310B">
              <w:t xml:space="preserve"> на території району державної політики у сфері оборони і захисту національних інтересів від воєнних загроз національній </w:t>
            </w:r>
            <w:r w:rsidR="00656F5E">
              <w:t>безпеці України</w:t>
            </w:r>
            <w:r w:rsidR="00656F5E">
              <w:t>.</w:t>
            </w:r>
          </w:p>
          <w:p w:rsidR="007A2B98" w:rsidRDefault="00DD0F10" w:rsidP="00656F5E">
            <w:pPr>
              <w:pStyle w:val="a8"/>
              <w:spacing w:before="0" w:beforeAutospacing="0" w:after="0" w:afterAutospacing="0"/>
              <w:jc w:val="both"/>
            </w:pPr>
            <w:r w:rsidRPr="00090F36">
              <w:rPr>
                <w:lang w:eastAsia="ru-RU"/>
              </w:rPr>
              <w:t>–</w:t>
            </w:r>
            <w:r w:rsidR="00656F5E" w:rsidRPr="00F278F5">
              <w:t xml:space="preserve"> </w:t>
            </w:r>
            <w:r w:rsidR="00656F5E" w:rsidRPr="00F278F5">
              <w:t>Організація виконання структурними підрозділами Святошинської районної в місті Києві державної адміністрації законів, інших нормативно-правових актів з питань мобілізаційної підготовки та мобілізації</w:t>
            </w:r>
            <w:r w:rsidR="00656F5E">
              <w:t>.</w:t>
            </w:r>
          </w:p>
          <w:p w:rsidR="00656F5E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656F5E">
              <w:rPr>
                <w:lang w:eastAsia="ru-RU"/>
              </w:rPr>
              <w:t>–</w:t>
            </w:r>
            <w:r>
              <w:t xml:space="preserve"> </w:t>
            </w:r>
            <w:r w:rsidRPr="00D547C7">
              <w:t>Організація планування, розроблення і проведення заходів з мобілізаційної підготовки та мобілізації, у тому числі з переведення Святошинської районної в місті Києві державної адміністрації, підприємств, установ та організацій, що належать до комунальної власності територіальної громади міста Києва та передані до сфери управління Святошинської районної в місті  Києві державної адміністрації  на роботу в умовах особливого періоду та здійснення контролю за їх виконанням та забезпечен</w:t>
            </w:r>
            <w:r>
              <w:t>ня при цьому режиму секретності</w:t>
            </w:r>
            <w:r>
              <w:t>.</w:t>
            </w:r>
          </w:p>
          <w:p w:rsidR="00656F5E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090F36">
              <w:rPr>
                <w:lang w:eastAsia="ru-RU"/>
              </w:rPr>
              <w:t>–</w:t>
            </w:r>
            <w:r>
              <w:t xml:space="preserve"> </w:t>
            </w:r>
            <w:r>
              <w:t xml:space="preserve">Підготовка </w:t>
            </w:r>
            <w:r w:rsidRPr="00966829">
              <w:t xml:space="preserve"> проект</w:t>
            </w:r>
            <w:r>
              <w:t>ів</w:t>
            </w:r>
            <w:r w:rsidRPr="00966829">
              <w:t xml:space="preserve"> розпоряджень Святошинської районної в місті Києві державної адміністрації з питань мобілізац</w:t>
            </w:r>
            <w:r>
              <w:t>ійної підготовки та мобілізації</w:t>
            </w:r>
            <w:r>
              <w:t>.</w:t>
            </w:r>
          </w:p>
          <w:p w:rsidR="00656F5E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656F5E">
              <w:rPr>
                <w:lang w:eastAsia="ru-RU"/>
              </w:rPr>
              <w:t>–</w:t>
            </w:r>
            <w:r>
              <w:t xml:space="preserve"> </w:t>
            </w:r>
            <w:r w:rsidRPr="00323DE1">
              <w:t>Забезпечення разом із районним територіальним центром комплектування та соціальної підтримки військового обліку громадян України, забезпечення надання звітності з питань</w:t>
            </w:r>
            <w:r>
              <w:t xml:space="preserve"> стану військового обліку та </w:t>
            </w:r>
            <w:r w:rsidRPr="00323DE1">
              <w:t xml:space="preserve"> бронювання військовозобов’язаних у встановленому чинним</w:t>
            </w:r>
            <w:r>
              <w:t xml:space="preserve"> законодавством України порядку</w:t>
            </w:r>
            <w:r>
              <w:t>.</w:t>
            </w:r>
          </w:p>
          <w:p w:rsidR="00656F5E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090F36">
              <w:rPr>
                <w:lang w:eastAsia="ru-RU"/>
              </w:rPr>
              <w:t>–</w:t>
            </w:r>
            <w:r w:rsidRPr="00323DE1">
              <w:t xml:space="preserve"> </w:t>
            </w:r>
            <w:r w:rsidRPr="00323DE1">
              <w:t>Участь у формуванні проекту основних показників мобілізаційного плану Святошинської районної в міст</w:t>
            </w:r>
            <w:r>
              <w:t>і Києві державної адміністрації</w:t>
            </w:r>
            <w:r>
              <w:t>.</w:t>
            </w:r>
          </w:p>
          <w:p w:rsidR="00656F5E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090F36">
              <w:rPr>
                <w:lang w:eastAsia="ru-RU"/>
              </w:rPr>
              <w:t>–</w:t>
            </w:r>
            <w:r w:rsidRPr="00323DE1">
              <w:t xml:space="preserve"> </w:t>
            </w:r>
            <w:r w:rsidRPr="00323DE1">
              <w:t>Координація роботи щодо розроблення проекту мобілізаційного плану району і вжиття заходів щ</w:t>
            </w:r>
            <w:r>
              <w:t>одо забезпечення його виконання</w:t>
            </w:r>
            <w:r>
              <w:t>.</w:t>
            </w:r>
          </w:p>
          <w:p w:rsidR="00656F5E" w:rsidRPr="00C51C9F" w:rsidRDefault="00656F5E" w:rsidP="00656F5E">
            <w:pPr>
              <w:pStyle w:val="a8"/>
              <w:spacing w:before="0" w:beforeAutospacing="0" w:after="0" w:afterAutospacing="0"/>
              <w:jc w:val="both"/>
              <w:rPr>
                <w:lang w:eastAsia="ru-RU"/>
              </w:rPr>
            </w:pPr>
            <w:r w:rsidRPr="00090F36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r w:rsidRPr="009207C5">
              <w:t>Підготовка та надання голові державної адміністрації доповіді</w:t>
            </w:r>
            <w:r>
              <w:t xml:space="preserve"> </w:t>
            </w:r>
            <w:r w:rsidRPr="001141B6">
              <w:t>про стан мобілізаційної робо</w:t>
            </w:r>
            <w:r>
              <w:t>ти та результати роботи відділу</w:t>
            </w:r>
            <w:r>
              <w:rPr>
                <w:lang w:eastAsia="ru-RU"/>
              </w:rPr>
              <w:t>.</w:t>
            </w:r>
          </w:p>
        </w:tc>
      </w:tr>
      <w:tr w:rsidR="007A2B98" w:rsidRPr="00EE63DA" w:rsidTr="000B7EB5">
        <w:tc>
          <w:tcPr>
            <w:tcW w:w="3545" w:type="dxa"/>
            <w:gridSpan w:val="2"/>
          </w:tcPr>
          <w:p w:rsidR="007A2B98" w:rsidRPr="00EE63DA" w:rsidRDefault="007A2B98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A2B98" w:rsidRDefault="00EE63DA" w:rsidP="007A2B98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</w:t>
            </w:r>
            <w:r w:rsidR="007A2B98" w:rsidRPr="00EE63DA">
              <w:rPr>
                <w:lang w:val="uk-UA" w:eastAsia="ru-RU"/>
              </w:rPr>
              <w:t xml:space="preserve">осадовий оклад – </w:t>
            </w:r>
            <w:r w:rsidR="00A050AB" w:rsidRPr="00EE63DA">
              <w:rPr>
                <w:lang w:val="uk-UA" w:eastAsia="ru-RU"/>
              </w:rPr>
              <w:t xml:space="preserve"> </w:t>
            </w:r>
            <w:r w:rsidR="00673E1B">
              <w:rPr>
                <w:lang w:val="uk-UA" w:eastAsia="ru-RU"/>
              </w:rPr>
              <w:t>17043</w:t>
            </w:r>
            <w:r w:rsidR="00A16184" w:rsidRPr="00EE63DA">
              <w:rPr>
                <w:lang w:val="uk-UA" w:eastAsia="ru-RU"/>
              </w:rPr>
              <w:t>,00</w:t>
            </w:r>
            <w:r w:rsidR="007A2B98" w:rsidRPr="00EE63DA">
              <w:rPr>
                <w:lang w:val="uk-UA" w:eastAsia="ru-RU"/>
              </w:rPr>
              <w:t xml:space="preserve"> грн. </w:t>
            </w:r>
          </w:p>
          <w:p w:rsidR="00165BAD" w:rsidRPr="00165BAD" w:rsidRDefault="00165BAD" w:rsidP="00165BAD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премія – до 30 % посадового окладу,</w:t>
            </w:r>
          </w:p>
          <w:p w:rsidR="00165BAD" w:rsidRPr="00165BAD" w:rsidRDefault="00165BAD" w:rsidP="00165BAD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>надбавка за ранг державного службовця,</w:t>
            </w:r>
          </w:p>
          <w:p w:rsidR="00165BAD" w:rsidRDefault="00165BAD" w:rsidP="00165BAD">
            <w:pPr>
              <w:rPr>
                <w:lang w:val="uk-UA" w:eastAsia="ru-RU"/>
              </w:rPr>
            </w:pPr>
            <w:r w:rsidRPr="00165BAD">
              <w:rPr>
                <w:lang w:val="uk-UA" w:eastAsia="ru-RU"/>
              </w:rPr>
              <w:t xml:space="preserve">надбавки, доплати, та компенсації відповідно до статті 52 Закону </w:t>
            </w:r>
            <w:r w:rsidR="00673E1B">
              <w:rPr>
                <w:lang w:val="uk-UA" w:eastAsia="ru-RU"/>
              </w:rPr>
              <w:t>України «Про державну службу»,</w:t>
            </w:r>
          </w:p>
          <w:p w:rsidR="007A2B98" w:rsidRPr="00EE63DA" w:rsidRDefault="00673E1B" w:rsidP="00673E1B">
            <w:pPr>
              <w:ind w:firstLine="58"/>
              <w:jc w:val="both"/>
              <w:rPr>
                <w:lang w:val="uk-UA" w:eastAsia="ru-RU"/>
              </w:rPr>
            </w:pPr>
            <w:r w:rsidRPr="00673E1B">
              <w:rPr>
                <w:lang w:val="uk-UA" w:eastAsia="ru-RU"/>
              </w:rPr>
              <w:t>надбавка до посадов</w:t>
            </w:r>
            <w:r w:rsidRPr="00673E1B">
              <w:rPr>
                <w:lang w:val="uk-UA" w:eastAsia="ru-RU"/>
              </w:rPr>
              <w:t>ого</w:t>
            </w:r>
            <w:r w:rsidRPr="00673E1B">
              <w:rPr>
                <w:lang w:val="uk-UA" w:eastAsia="ru-RU"/>
              </w:rPr>
              <w:t xml:space="preserve"> </w:t>
            </w:r>
            <w:r w:rsidRPr="00673E1B">
              <w:rPr>
                <w:lang w:val="uk-UA" w:eastAsia="ru-RU"/>
              </w:rPr>
              <w:t>окладу</w:t>
            </w:r>
            <w:r>
              <w:rPr>
                <w:lang w:val="uk-UA" w:eastAsia="ru-RU"/>
              </w:rPr>
              <w:t>, залежно</w:t>
            </w:r>
            <w:r w:rsidRPr="00673E1B">
              <w:rPr>
                <w:lang w:val="uk-UA" w:eastAsia="ru-RU"/>
              </w:rPr>
              <w:t xml:space="preserve"> від ступеня секретності інформації</w:t>
            </w:r>
            <w:r>
              <w:rPr>
                <w:lang w:val="uk-UA" w:eastAsia="ru-RU"/>
              </w:rPr>
              <w:t>.</w:t>
            </w:r>
          </w:p>
        </w:tc>
      </w:tr>
      <w:tr w:rsidR="00673E1B" w:rsidRPr="00EE63DA" w:rsidTr="000B7EB5">
        <w:tc>
          <w:tcPr>
            <w:tcW w:w="3545" w:type="dxa"/>
            <w:gridSpan w:val="2"/>
          </w:tcPr>
          <w:p w:rsidR="00673E1B" w:rsidRPr="00EE63DA" w:rsidRDefault="00673E1B" w:rsidP="00673E1B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673E1B" w:rsidRPr="00893301" w:rsidRDefault="00673E1B" w:rsidP="00673E1B">
            <w:pPr>
              <w:jc w:val="both"/>
              <w:rPr>
                <w:lang w:val="uk-UA"/>
              </w:rPr>
            </w:pPr>
            <w:r w:rsidRPr="00893301">
              <w:rPr>
                <w:color w:val="000000"/>
                <w:lang w:val="uk-UA"/>
              </w:rPr>
              <w:t xml:space="preserve">Особа призначається на посаду державної служби </w:t>
            </w:r>
            <w:r w:rsidRPr="00C705A9">
              <w:rPr>
                <w:color w:val="000000"/>
                <w:lang w:val="uk-UA"/>
              </w:rPr>
              <w:t>на період дії воєнного стану, до призначення особи за результатами конкурсу на цю посаду, але не більше 12 місяців з дня припинення чи скасування воєнного стану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673E1B" w:rsidRPr="00EE63DA" w:rsidTr="000B7EB5">
        <w:tc>
          <w:tcPr>
            <w:tcW w:w="3545" w:type="dxa"/>
            <w:gridSpan w:val="2"/>
          </w:tcPr>
          <w:p w:rsidR="00673E1B" w:rsidRPr="00EE63DA" w:rsidRDefault="00673E1B" w:rsidP="00673E1B">
            <w:pPr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673E1B" w:rsidRPr="00893301" w:rsidRDefault="00673E1B" w:rsidP="00673E1B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Сударікова Ірина Леонідівна,</w:t>
            </w:r>
          </w:p>
          <w:p w:rsidR="00673E1B" w:rsidRDefault="00673E1B" w:rsidP="00673E1B">
            <w:pPr>
              <w:rPr>
                <w:lang w:val="uk-UA" w:eastAsia="ru-RU"/>
              </w:rPr>
            </w:pPr>
            <w:r w:rsidRPr="00893301">
              <w:rPr>
                <w:lang w:val="uk-UA" w:eastAsia="ru-RU"/>
              </w:rPr>
              <w:t>т. (044)424 02 15</w:t>
            </w:r>
          </w:p>
          <w:p w:rsidR="00673E1B" w:rsidRPr="00893301" w:rsidRDefault="00673E1B" w:rsidP="00673E1B">
            <w:pPr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просп</w:t>
            </w:r>
            <w:proofErr w:type="spellEnd"/>
            <w:r>
              <w:rPr>
                <w:lang w:val="uk-UA" w:eastAsia="ru-RU"/>
              </w:rPr>
              <w:t>. Берестейський 97, м. Київ</w:t>
            </w:r>
          </w:p>
          <w:p w:rsidR="00673E1B" w:rsidRPr="00C705A9" w:rsidRDefault="00673E1B" w:rsidP="00673E1B">
            <w:pPr>
              <w:spacing w:after="200" w:line="276" w:lineRule="auto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t>e-mail</w:t>
            </w:r>
            <w:r>
              <w:rPr>
                <w:rFonts w:eastAsia="Calibri"/>
                <w:lang w:val="uk-UA"/>
              </w:rPr>
              <w:t xml:space="preserve">: </w:t>
            </w:r>
            <w:r w:rsidRPr="00893301">
              <w:rPr>
                <w:rFonts w:eastAsia="Calibri"/>
                <w:lang w:val="uk-UA"/>
              </w:rPr>
              <w:t>persrsrda@kyivcity.gov.ua</w:t>
            </w:r>
          </w:p>
        </w:tc>
      </w:tr>
      <w:tr w:rsidR="007A2B98" w:rsidRPr="00EE63DA" w:rsidTr="000B7EB5">
        <w:tc>
          <w:tcPr>
            <w:tcW w:w="10349" w:type="dxa"/>
            <w:gridSpan w:val="3"/>
          </w:tcPr>
          <w:p w:rsidR="007A2B98" w:rsidRPr="00EE63DA" w:rsidRDefault="007A2B98" w:rsidP="007A2B98">
            <w:pPr>
              <w:jc w:val="center"/>
              <w:rPr>
                <w:b/>
                <w:lang w:val="uk-UA" w:eastAsia="ru-RU"/>
              </w:rPr>
            </w:pPr>
          </w:p>
          <w:p w:rsidR="007A2B98" w:rsidRPr="00EE63DA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EE63DA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EE63DA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1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EE63DA" w:rsidRDefault="00673E1B" w:rsidP="000D584E">
            <w:pPr>
              <w:spacing w:before="100" w:beforeAutospacing="1" w:after="100" w:afterAutospacing="1"/>
              <w:jc w:val="both"/>
              <w:rPr>
                <w:lang w:val="uk-UA" w:eastAsia="ru-RU"/>
              </w:rPr>
            </w:pPr>
            <w:r>
              <w:rPr>
                <w:rFonts w:eastAsia="Calibri"/>
                <w:lang w:val="uk-UA"/>
              </w:rPr>
              <w:t>Повна вища військова освіта</w:t>
            </w:r>
            <w:r w:rsidR="00046DA2" w:rsidRPr="00EE63DA">
              <w:rPr>
                <w:rFonts w:eastAsia="Calibri"/>
                <w:lang w:val="uk-UA"/>
              </w:rPr>
              <w:t xml:space="preserve"> за освітньо-кваліфікаційн</w:t>
            </w:r>
            <w:r>
              <w:rPr>
                <w:rFonts w:eastAsia="Calibri"/>
                <w:lang w:val="uk-UA"/>
              </w:rPr>
              <w:t>им рівнем магістра, спеціаліста.</w:t>
            </w: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t>2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090F36" w:rsidRDefault="00673E1B" w:rsidP="00673E1B">
            <w:pPr>
              <w:spacing w:before="100" w:beforeAutospacing="1" w:after="100" w:afterAutospacing="1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</w:t>
            </w:r>
            <w:r w:rsidR="00090F36" w:rsidRPr="00090F36">
              <w:rPr>
                <w:rFonts w:eastAsia="Calibri"/>
                <w:lang w:val="uk-UA"/>
              </w:rPr>
              <w:t xml:space="preserve"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</w:t>
            </w:r>
            <w:r w:rsidR="00090F36" w:rsidRPr="00090F36">
              <w:rPr>
                <w:rFonts w:eastAsia="Calibri"/>
                <w:lang w:val="uk-UA"/>
              </w:rPr>
              <w:lastRenderedPageBreak/>
              <w:t xml:space="preserve">організацій незалежно від форми власності не менше одного року; стаж роботи, пов'язаний з мобілізаційної </w:t>
            </w:r>
            <w:r>
              <w:rPr>
                <w:rFonts w:eastAsia="Calibri"/>
                <w:lang w:val="uk-UA"/>
              </w:rPr>
              <w:t>підготовкою не менш як три роки</w:t>
            </w:r>
            <w:bookmarkStart w:id="2" w:name="_GoBack"/>
            <w:bookmarkEnd w:id="2"/>
            <w:r w:rsidR="00090F36" w:rsidRPr="00090F36">
              <w:rPr>
                <w:rFonts w:eastAsia="Calibri"/>
                <w:lang w:val="uk-UA"/>
              </w:rPr>
              <w:t xml:space="preserve"> та допуск до державної таємниці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7A2B98" w:rsidRPr="00EE63DA" w:rsidTr="000B7EB5">
        <w:tc>
          <w:tcPr>
            <w:tcW w:w="710" w:type="dxa"/>
          </w:tcPr>
          <w:p w:rsidR="007A2B98" w:rsidRPr="00EE63DA" w:rsidRDefault="007A2B98" w:rsidP="007A2B98">
            <w:pPr>
              <w:jc w:val="center"/>
              <w:rPr>
                <w:lang w:val="uk-UA"/>
              </w:rPr>
            </w:pPr>
            <w:r w:rsidRPr="00EE63DA">
              <w:rPr>
                <w:lang w:val="uk-UA"/>
              </w:rPr>
              <w:lastRenderedPageBreak/>
              <w:t>3</w:t>
            </w:r>
            <w:r w:rsidR="00E80854" w:rsidRPr="00EE63DA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E63DA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EE63DA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E63DA">
              <w:rPr>
                <w:lang w:val="uk-UA" w:eastAsia="ru-RU"/>
              </w:rPr>
              <w:t>Вільне володіння державною мовою</w:t>
            </w:r>
          </w:p>
        </w:tc>
      </w:tr>
    </w:tbl>
    <w:p w:rsidR="00E21EF4" w:rsidRPr="00EE63DA" w:rsidRDefault="00E21EF4">
      <w:pPr>
        <w:rPr>
          <w:lang w:val="uk-UA"/>
        </w:rPr>
      </w:pPr>
    </w:p>
    <w:sectPr w:rsidR="00E21EF4" w:rsidRPr="00EE63DA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D1646D6"/>
    <w:multiLevelType w:val="hybridMultilevel"/>
    <w:tmpl w:val="36F60578"/>
    <w:lvl w:ilvl="0" w:tplc="059EDF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2468"/>
    <w:multiLevelType w:val="hybridMultilevel"/>
    <w:tmpl w:val="CBA4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9845BE"/>
    <w:multiLevelType w:val="hybridMultilevel"/>
    <w:tmpl w:val="B3AA16D2"/>
    <w:lvl w:ilvl="0" w:tplc="44FE124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B4FDD"/>
    <w:multiLevelType w:val="hybridMultilevel"/>
    <w:tmpl w:val="FCE69E42"/>
    <w:lvl w:ilvl="0" w:tplc="2C144B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8354A"/>
    <w:multiLevelType w:val="hybridMultilevel"/>
    <w:tmpl w:val="BF26A8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4686A"/>
    <w:rsid w:val="00046DA2"/>
    <w:rsid w:val="000501E3"/>
    <w:rsid w:val="00072266"/>
    <w:rsid w:val="00074361"/>
    <w:rsid w:val="000818A7"/>
    <w:rsid w:val="00090F36"/>
    <w:rsid w:val="00094E4C"/>
    <w:rsid w:val="000A04ED"/>
    <w:rsid w:val="000B30A3"/>
    <w:rsid w:val="000B7EB5"/>
    <w:rsid w:val="000C37D6"/>
    <w:rsid w:val="000C5111"/>
    <w:rsid w:val="000D04EF"/>
    <w:rsid w:val="000D584E"/>
    <w:rsid w:val="000E0FDE"/>
    <w:rsid w:val="000E26B1"/>
    <w:rsid w:val="00117A28"/>
    <w:rsid w:val="00165BAD"/>
    <w:rsid w:val="001739C7"/>
    <w:rsid w:val="001845BC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A03"/>
    <w:rsid w:val="00343552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64D6E"/>
    <w:rsid w:val="00491E24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F3D84"/>
    <w:rsid w:val="00617BE7"/>
    <w:rsid w:val="00642562"/>
    <w:rsid w:val="00656F5E"/>
    <w:rsid w:val="0066542D"/>
    <w:rsid w:val="00671094"/>
    <w:rsid w:val="00673E1B"/>
    <w:rsid w:val="006E0D98"/>
    <w:rsid w:val="006F635B"/>
    <w:rsid w:val="00720F36"/>
    <w:rsid w:val="007405EE"/>
    <w:rsid w:val="00767DC3"/>
    <w:rsid w:val="007A2B98"/>
    <w:rsid w:val="007B3AEF"/>
    <w:rsid w:val="007C3E48"/>
    <w:rsid w:val="007D3354"/>
    <w:rsid w:val="0080121D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050AB"/>
    <w:rsid w:val="00A139DF"/>
    <w:rsid w:val="00A16184"/>
    <w:rsid w:val="00A2304A"/>
    <w:rsid w:val="00A41065"/>
    <w:rsid w:val="00A4271E"/>
    <w:rsid w:val="00A65885"/>
    <w:rsid w:val="00A95898"/>
    <w:rsid w:val="00AB772C"/>
    <w:rsid w:val="00AC265D"/>
    <w:rsid w:val="00B06E22"/>
    <w:rsid w:val="00B35C4D"/>
    <w:rsid w:val="00B719ED"/>
    <w:rsid w:val="00BA125E"/>
    <w:rsid w:val="00BB42CC"/>
    <w:rsid w:val="00BB4E19"/>
    <w:rsid w:val="00BF15CE"/>
    <w:rsid w:val="00C0029D"/>
    <w:rsid w:val="00C3478D"/>
    <w:rsid w:val="00C4082D"/>
    <w:rsid w:val="00C51C9F"/>
    <w:rsid w:val="00C9393E"/>
    <w:rsid w:val="00CC46DE"/>
    <w:rsid w:val="00CD4F25"/>
    <w:rsid w:val="00CE0CAA"/>
    <w:rsid w:val="00D0439B"/>
    <w:rsid w:val="00D5206A"/>
    <w:rsid w:val="00D63CF8"/>
    <w:rsid w:val="00D67FE5"/>
    <w:rsid w:val="00D849D6"/>
    <w:rsid w:val="00D85D11"/>
    <w:rsid w:val="00D9160A"/>
    <w:rsid w:val="00DD0C5E"/>
    <w:rsid w:val="00DD0F10"/>
    <w:rsid w:val="00DF030C"/>
    <w:rsid w:val="00E028DE"/>
    <w:rsid w:val="00E155D7"/>
    <w:rsid w:val="00E21EF4"/>
    <w:rsid w:val="00E403B2"/>
    <w:rsid w:val="00E45DC6"/>
    <w:rsid w:val="00E770B2"/>
    <w:rsid w:val="00E80854"/>
    <w:rsid w:val="00E96883"/>
    <w:rsid w:val="00EE63DA"/>
    <w:rsid w:val="00F04BDB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6C5C"/>
  <w15:docId w15:val="{3CA58C13-E2D5-44D6-B6A6-B6FD7D39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8059-1A6D-4EF0-B2A9-2B85EB5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2468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Сударікова Ірина</cp:lastModifiedBy>
  <cp:revision>10</cp:revision>
  <cp:lastPrinted>2022-11-18T12:46:00Z</cp:lastPrinted>
  <dcterms:created xsi:type="dcterms:W3CDTF">2024-06-11T09:03:00Z</dcterms:created>
  <dcterms:modified xsi:type="dcterms:W3CDTF">2024-08-08T15:06:00Z</dcterms:modified>
</cp:coreProperties>
</file>