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B83A07" w:rsidRPr="00B83A07">
        <w:rPr>
          <w:rFonts w:ascii="Times New Roman" w:hAnsi="Times New Roman" w:cs="Times New Roman"/>
          <w:b/>
          <w:sz w:val="28"/>
          <w:szCs w:val="24"/>
        </w:rPr>
        <w:t xml:space="preserve">ШАГОВСЬКОЇ </w:t>
      </w:r>
      <w:r w:rsidR="00B83A07" w:rsidRPr="00B83A07">
        <w:rPr>
          <w:rFonts w:ascii="Times New Roman" w:hAnsi="Times New Roman" w:cs="Times New Roman"/>
          <w:b/>
          <w:sz w:val="28"/>
          <w:szCs w:val="24"/>
        </w:rPr>
        <w:t>Юлії Олександрівни</w:t>
      </w:r>
      <w:r w:rsidR="00B83A07" w:rsidRPr="00387D4B">
        <w:rPr>
          <w:rFonts w:ascii="Times New Roman" w:hAnsi="Times New Roman" w:cs="Times New Roman"/>
          <w:sz w:val="28"/>
          <w:szCs w:val="24"/>
        </w:rPr>
        <w:t>, головного спеціаліста відділу контролю</w:t>
      </w:r>
      <w:r w:rsidR="00B83A07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455FB3"/>
    <w:rsid w:val="00534ABA"/>
    <w:rsid w:val="00A30D46"/>
    <w:rsid w:val="00B83A07"/>
    <w:rsid w:val="00BB27FB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2026-08-19T06:14:00Z</dcterms:created>
  <dcterms:modified xsi:type="dcterms:W3CDTF">2026-08-19T06:14:00Z</dcterms:modified>
</cp:coreProperties>
</file>