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 xml:space="preserve">щодо результатів проведення перевірки, передбаченої 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Законом України «Про очищення влади»</w:t>
      </w:r>
    </w:p>
    <w:p w:rsidR="00455FB3" w:rsidRPr="00FE7215" w:rsidRDefault="00455FB3" w:rsidP="00455F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E7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B3" w:rsidRPr="00FE7215" w:rsidRDefault="00455FB3" w:rsidP="00FE7215">
      <w:pPr>
        <w:ind w:firstLine="426"/>
        <w:jc w:val="both"/>
      </w:pPr>
      <w:r w:rsidRPr="00FE721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встановлено, що до </w:t>
      </w:r>
      <w:r w:rsidR="007A0B8C" w:rsidRPr="007A0B8C">
        <w:rPr>
          <w:rFonts w:ascii="Times New Roman" w:hAnsi="Times New Roman" w:cs="Times New Roman"/>
          <w:b/>
          <w:sz w:val="28"/>
          <w:szCs w:val="24"/>
        </w:rPr>
        <w:t>КУЛЬГИ</w:t>
      </w:r>
      <w:r w:rsidR="007A0B8C" w:rsidRPr="00387D4B">
        <w:rPr>
          <w:rFonts w:ascii="Times New Roman" w:hAnsi="Times New Roman" w:cs="Times New Roman"/>
          <w:sz w:val="28"/>
          <w:szCs w:val="24"/>
        </w:rPr>
        <w:t xml:space="preserve"> Олександра Олександровича, начальника відділу з питань майна комунальної власності</w:t>
      </w:r>
      <w:r w:rsidR="007A0B8C" w:rsidRPr="00FE7215">
        <w:rPr>
          <w:rFonts w:ascii="Times New Roman" w:hAnsi="Times New Roman" w:cs="Times New Roman"/>
          <w:sz w:val="28"/>
          <w:szCs w:val="28"/>
        </w:rPr>
        <w:t xml:space="preserve"> </w:t>
      </w:r>
      <w:r w:rsidRPr="00FE7215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</w:t>
      </w:r>
      <w:r w:rsidRPr="00FE7215">
        <w:rPr>
          <w:rFonts w:ascii="Times New Roman" w:hAnsi="Times New Roman"/>
          <w:sz w:val="28"/>
          <w:szCs w:val="28"/>
        </w:rPr>
        <w:t xml:space="preserve">, </w:t>
      </w:r>
      <w:r w:rsidRPr="00DA248D">
        <w:rPr>
          <w:rFonts w:ascii="Times New Roman" w:hAnsi="Times New Roman"/>
          <w:b/>
          <w:sz w:val="28"/>
          <w:szCs w:val="28"/>
        </w:rPr>
        <w:t>не застосовуються заборони</w:t>
      </w:r>
      <w:r w:rsidRPr="00FE7215">
        <w:rPr>
          <w:rFonts w:ascii="Times New Roman" w:hAnsi="Times New Roman"/>
          <w:sz w:val="28"/>
          <w:szCs w:val="28"/>
        </w:rPr>
        <w:t xml:space="preserve">, визначені </w:t>
      </w:r>
      <w:r w:rsidRPr="00FE7215">
        <w:rPr>
          <w:rFonts w:ascii="Times New Roman" w:hAnsi="Times New Roman" w:cs="Times New Roman"/>
          <w:sz w:val="28"/>
          <w:szCs w:val="28"/>
        </w:rPr>
        <w:t>частинами третьою і четвертою  статті 1 Закону України «Про очищення влади».</w:t>
      </w:r>
    </w:p>
    <w:p w:rsidR="00FE7215" w:rsidRPr="00FE7215" w:rsidRDefault="00FE7215">
      <w:pPr>
        <w:rPr>
          <w:rFonts w:ascii="Times New Roman" w:hAnsi="Times New Roman"/>
          <w:sz w:val="28"/>
          <w:szCs w:val="24"/>
        </w:rPr>
      </w:pPr>
    </w:p>
    <w:p w:rsidR="00FE7215" w:rsidRDefault="00FE7215">
      <w:bookmarkStart w:id="0" w:name="_GoBack"/>
      <w:bookmarkEnd w:id="0"/>
    </w:p>
    <w:sectPr w:rsidR="00FE72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A"/>
    <w:rsid w:val="0008154F"/>
    <w:rsid w:val="00197FCF"/>
    <w:rsid w:val="001A2A6F"/>
    <w:rsid w:val="00293F45"/>
    <w:rsid w:val="00455FB3"/>
    <w:rsid w:val="00534ABA"/>
    <w:rsid w:val="007A0B8C"/>
    <w:rsid w:val="0087180D"/>
    <w:rsid w:val="00A30D46"/>
    <w:rsid w:val="00AD682D"/>
    <w:rsid w:val="00B83A07"/>
    <w:rsid w:val="00BB27FB"/>
    <w:rsid w:val="00BB3D4C"/>
    <w:rsid w:val="00DA248D"/>
    <w:rsid w:val="00E46674"/>
    <w:rsid w:val="00EC6EFA"/>
    <w:rsid w:val="00FC0996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2C18"/>
  <w15:chartTrackingRefBased/>
  <w15:docId w15:val="{009F98BC-8B33-4E28-8C10-76F7DFA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5FB3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Рудійко Ірина Олексіївна</dc:creator>
  <cp:keywords/>
  <dc:description/>
  <cp:lastModifiedBy>Ткаченко Марина Олександрівна</cp:lastModifiedBy>
  <cp:revision>2</cp:revision>
  <dcterms:created xsi:type="dcterms:W3CDTF">2026-09-09T10:27:00Z</dcterms:created>
  <dcterms:modified xsi:type="dcterms:W3CDTF">2026-09-09T10:27:00Z</dcterms:modified>
</cp:coreProperties>
</file>