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E0F4" w14:textId="71FBFCF8" w:rsidR="00C203C0" w:rsidRPr="00C203C0" w:rsidRDefault="00C203C0" w:rsidP="009A3A1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3C0">
        <w:rPr>
          <w:rFonts w:ascii="Times New Roman" w:hAnsi="Times New Roman" w:cs="Times New Roman"/>
          <w:sz w:val="28"/>
          <w:szCs w:val="28"/>
        </w:rPr>
        <w:fldChar w:fldCharType="begin"/>
      </w:r>
      <w:r w:rsidRPr="00C203C0">
        <w:rPr>
          <w:rFonts w:ascii="Times New Roman" w:hAnsi="Times New Roman" w:cs="Times New Roman"/>
          <w:sz w:val="28"/>
          <w:szCs w:val="28"/>
        </w:rPr>
        <w:instrText xml:space="preserve"> HYPERLINK "https://stopfraud.gov.ua/cybersecurity-in-life/fishyngovi-qr-kody-v-gromadskyh-mistsyah-kiberpolitsiya-zasterigaye-vid-shahrayiv-i1126" </w:instrText>
      </w:r>
      <w:r w:rsidRPr="00C203C0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C203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Фішингові</w:t>
      </w:r>
      <w:proofErr w:type="spellEnd"/>
      <w:r w:rsidRPr="00C203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QR-</w:t>
      </w:r>
      <w:proofErr w:type="spellStart"/>
      <w:r w:rsidRPr="00C203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коди</w:t>
      </w:r>
      <w:proofErr w:type="spellEnd"/>
      <w:r w:rsidRPr="00C203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203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громадських</w:t>
      </w:r>
      <w:proofErr w:type="spellEnd"/>
      <w:r w:rsidRPr="00C203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місцях</w:t>
      </w:r>
      <w:proofErr w:type="spellEnd"/>
      <w:r w:rsidRPr="00C203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203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кіберполіція</w:t>
      </w:r>
      <w:proofErr w:type="spellEnd"/>
      <w:r w:rsidRPr="00C203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застерігає</w:t>
      </w:r>
      <w:proofErr w:type="spellEnd"/>
      <w:r w:rsidRPr="00C203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C203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3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шахраїв</w:t>
      </w:r>
      <w:proofErr w:type="spellEnd"/>
    </w:p>
    <w:p w14:paraId="17743AFE" w14:textId="620CBE31" w:rsidR="00C64CC9" w:rsidRPr="00C203C0" w:rsidRDefault="00C203C0" w:rsidP="009A3A1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UA"/>
        </w:rPr>
      </w:pPr>
      <w:r w:rsidRPr="00C203C0">
        <w:rPr>
          <w:rFonts w:ascii="Times New Roman" w:hAnsi="Times New Roman" w:cs="Times New Roman"/>
          <w:sz w:val="28"/>
          <w:szCs w:val="28"/>
        </w:rPr>
        <w:fldChar w:fldCharType="end"/>
      </w:r>
    </w:p>
    <w:p w14:paraId="73676BB8" w14:textId="77777777" w:rsidR="00C203C0" w:rsidRPr="00C203C0" w:rsidRDefault="00C203C0" w:rsidP="009A3A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В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Україні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знову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активізувалася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шахрайська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схема,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пов’язана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підміною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QR-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кодів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загальнодоступних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місцях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.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Зловмисники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використовують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фішингові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сайти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щоб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отримати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дані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банківських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карт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громадян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619C65C2" w14:textId="77777777" w:rsidR="00C203C0" w:rsidRPr="00C203C0" w:rsidRDefault="00C203C0" w:rsidP="009A3A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 </w:t>
      </w:r>
    </w:p>
    <w:p w14:paraId="47F89D51" w14:textId="7F7E319F" w:rsidR="00C203C0" w:rsidRPr="00C203C0" w:rsidRDefault="00C203C0" w:rsidP="009A3A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C203C0">
        <w:rPr>
          <w:rFonts w:ascii="Times New Roman" w:eastAsia="Times New Roman" w:hAnsi="Times New Roman" w:cs="Times New Roman"/>
          <w:noProof/>
          <w:sz w:val="28"/>
          <w:szCs w:val="28"/>
          <w:lang w:eastAsia="ru-UA"/>
        </w:rPr>
        <w:drawing>
          <wp:inline distT="0" distB="0" distL="0" distR="0" wp14:anchorId="55656768" wp14:editId="05509559">
            <wp:extent cx="5940425" cy="26517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7FE19" w14:textId="77777777" w:rsidR="00C203C0" w:rsidRPr="00C203C0" w:rsidRDefault="00C203C0" w:rsidP="009A3A1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Шахраї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підмінюють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QR-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коди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офіційних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інформаційних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табличках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або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просто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розміщують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їх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в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громадських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місцях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.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Скануючи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такі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коди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користувачі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потрапляють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підроблені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сайти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що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імітують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реальні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онлайн-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сервіси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. У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результаті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зловмисники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можуть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отримати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доступ до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банківських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даних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і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викрасти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кошти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589BDE78" w14:textId="76F49369" w:rsidR="00C203C0" w:rsidRPr="00C203C0" w:rsidRDefault="00C203C0" w:rsidP="009A3A1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C203C0">
        <w:rPr>
          <w:rFonts w:ascii="Times New Roman" w:eastAsia="Times New Roman" w:hAnsi="Times New Roman" w:cs="Times New Roman"/>
          <w:noProof/>
          <w:sz w:val="28"/>
          <w:szCs w:val="28"/>
          <w:lang w:eastAsia="ru-UA"/>
        </w:rPr>
        <w:lastRenderedPageBreak/>
        <w:drawing>
          <wp:inline distT="0" distB="0" distL="0" distR="0" wp14:anchorId="2E3CF3F3" wp14:editId="314F61B2">
            <wp:extent cx="5867400" cy="3523576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161" cy="353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2962E" w14:textId="77777777" w:rsidR="00C203C0" w:rsidRPr="00C203C0" w:rsidRDefault="00C203C0" w:rsidP="009A3A1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Найчастіше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такі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випадки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трапляються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місцях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де люди активно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використовують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QR-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коди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для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швидких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оплат: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під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час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паркування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оплати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громадського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транспорту, входу на заходи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чи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здійснення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благодійних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внесків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. </w:t>
      </w:r>
    </w:p>
    <w:p w14:paraId="543854D3" w14:textId="77777777" w:rsidR="00C203C0" w:rsidRPr="00C203C0" w:rsidRDefault="00C203C0" w:rsidP="009A3A1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Візуально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відрізнити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якісно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підроблений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код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від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справжнього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дуже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складно, тому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головна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порада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завжди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перевіряти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адресу сайту перед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введенням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будь-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яких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конфіденційних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даних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101B1512" w14:textId="77777777" w:rsidR="00C203C0" w:rsidRPr="00C203C0" w:rsidRDefault="00C203C0" w:rsidP="009A3A1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Щоб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уберегтися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від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шахраїв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варто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дотримуватися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кількох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правил:</w:t>
      </w:r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br/>
        <w:t>•    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скануйте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QR-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коди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лише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надійних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джерел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уникайте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кодів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розміщених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випадкових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наклейках,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листівках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або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рекламних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оголошеннях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br/>
        <w:t xml:space="preserve">•    перед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скануванням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перевіряйте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наклейку –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звертайте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увагу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можливі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сліди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підміни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(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додатковий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шар,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нерівні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інший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шрифт).</w:t>
      </w:r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br/>
        <w:t>•    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використовуйте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функцію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попереднього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перегляду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посилання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більшість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смартфонів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дозволяють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побачити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URL перед переходом.</w:t>
      </w:r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br/>
        <w:t>•    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завжди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звертайте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увагу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 веб-адресу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після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переходу за QR-кодом –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навіть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якщо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сайт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виглядає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переконливо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, будь-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які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відмінності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в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домені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можуть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бути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ознакою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шахрайства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br/>
        <w:t>•    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Перевіряйте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наявність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захищеного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з’єднання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(https://) –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якщо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сайт не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має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сертифіката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безпеки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вводити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ньому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будь-яку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інформацію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небезпечно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br/>
        <w:t xml:space="preserve">•    Не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вводьте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банківські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дані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невідомих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сайтах та без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необхідності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. </w:t>
      </w:r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br/>
        <w:t>•    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Якщо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виявили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підозрілий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QR-код –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повідомте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адміністрацію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закладу, службу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підтримки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або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правоохоронні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органи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br/>
        <w:t>•    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Використовуйте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віртуальні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або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тимчасові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картки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для онлайн-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платежів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це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lastRenderedPageBreak/>
        <w:t>допоможе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уникнути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значних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фінансових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втрат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разі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витоку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фінансових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даних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картки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7A041506" w14:textId="77777777" w:rsidR="00C203C0" w:rsidRPr="00C203C0" w:rsidRDefault="00C203C0" w:rsidP="009A3A1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Якщо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ви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стали жертвою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шахрайства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-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негайно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зверніться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до банку для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блокування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картки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подайте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електронне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звернення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до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кіберполіції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за </w:t>
      </w:r>
      <w:proofErr w:type="spellStart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>посиланням</w:t>
      </w:r>
      <w:proofErr w:type="spellEnd"/>
      <w:r w:rsidRPr="00C203C0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https://ticket.cyberpolice.gov.ua.</w:t>
      </w:r>
    </w:p>
    <w:p w14:paraId="4080B81E" w14:textId="77777777" w:rsidR="006B3755" w:rsidRPr="00C203C0" w:rsidRDefault="006B3755" w:rsidP="009A3A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3755" w:rsidRPr="00C2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C1"/>
    <w:rsid w:val="002375C1"/>
    <w:rsid w:val="006B3755"/>
    <w:rsid w:val="009A3A1F"/>
    <w:rsid w:val="00C203C0"/>
    <w:rsid w:val="00C6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D387"/>
  <w15:chartTrackingRefBased/>
  <w15:docId w15:val="{DD450756-7A3B-4267-9693-3BB3093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C9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C6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C64CC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C203C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iPriority w:val="99"/>
    <w:semiHidden/>
    <w:unhideWhenUsed/>
    <w:rsid w:val="00C20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4975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5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105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0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56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708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68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убийца ВК</dc:creator>
  <cp:keywords/>
  <dc:description/>
  <cp:lastModifiedBy>убийца ВК</cp:lastModifiedBy>
  <cp:revision>4</cp:revision>
  <dcterms:created xsi:type="dcterms:W3CDTF">2025-04-30T08:38:00Z</dcterms:created>
  <dcterms:modified xsi:type="dcterms:W3CDTF">2025-04-30T08:44:00Z</dcterms:modified>
</cp:coreProperties>
</file>