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2C" w:rsidRPr="001D1DE3" w:rsidRDefault="0027022C" w:rsidP="0027022C">
      <w:pPr>
        <w:pageBreakBefore/>
        <w:suppressAutoHyphens w:val="0"/>
        <w:ind w:left="6521" w:hanging="425"/>
        <w:rPr>
          <w:rFonts w:eastAsia="Calibri"/>
          <w:bCs/>
          <w:lang w:val="uk-UA" w:eastAsia="en-US"/>
        </w:rPr>
      </w:pPr>
      <w:r w:rsidRPr="001D1DE3">
        <w:rPr>
          <w:rFonts w:eastAsia="Calibri"/>
          <w:bCs/>
          <w:lang w:val="uk-UA" w:eastAsia="en-US"/>
        </w:rPr>
        <w:t>Додаток 3</w:t>
      </w:r>
    </w:p>
    <w:p w:rsidR="0027022C" w:rsidRPr="001D1DE3" w:rsidRDefault="0027022C" w:rsidP="0027022C">
      <w:pPr>
        <w:suppressAutoHyphens w:val="0"/>
        <w:ind w:left="6521" w:hanging="425"/>
        <w:rPr>
          <w:rFonts w:eastAsia="Calibri"/>
          <w:bCs/>
          <w:lang w:val="uk-UA" w:eastAsia="en-US"/>
        </w:rPr>
      </w:pPr>
      <w:r w:rsidRPr="001D1DE3">
        <w:rPr>
          <w:rFonts w:eastAsia="Calibri"/>
          <w:bCs/>
          <w:lang w:val="uk-UA" w:eastAsia="en-US"/>
        </w:rPr>
        <w:t>до конкурсної документації</w:t>
      </w:r>
    </w:p>
    <w:p w:rsidR="0027022C" w:rsidRPr="00E04B39" w:rsidRDefault="0027022C" w:rsidP="0027022C">
      <w:pPr>
        <w:suppressAutoHyphens w:val="0"/>
        <w:ind w:left="6237"/>
        <w:rPr>
          <w:rFonts w:eastAsia="Calibri"/>
          <w:bCs/>
          <w:sz w:val="22"/>
          <w:szCs w:val="22"/>
          <w:lang w:val="uk-UA" w:eastAsia="en-US"/>
        </w:rPr>
      </w:pPr>
    </w:p>
    <w:p w:rsidR="0027022C" w:rsidRPr="00E04B39" w:rsidRDefault="0027022C" w:rsidP="0027022C">
      <w:pPr>
        <w:suppressAutoHyphens w:val="0"/>
        <w:ind w:right="-31"/>
        <w:rPr>
          <w:rFonts w:eastAsia="Calibri"/>
          <w:i/>
          <w:iCs/>
          <w:sz w:val="22"/>
          <w:szCs w:val="22"/>
          <w:lang w:val="uk-UA" w:eastAsia="en-US"/>
        </w:rPr>
      </w:pPr>
      <w:r w:rsidRPr="00E04B39">
        <w:rPr>
          <w:rFonts w:eastAsia="Calibri"/>
          <w:i/>
          <w:sz w:val="22"/>
          <w:szCs w:val="22"/>
          <w:lang w:val="uk-UA" w:eastAsia="en-US"/>
        </w:rPr>
        <w:t>На фірмовому бланку</w:t>
      </w:r>
      <w:r w:rsidRPr="00E04B39">
        <w:rPr>
          <w:rFonts w:eastAsia="Calibri"/>
          <w:i/>
          <w:iCs/>
          <w:sz w:val="22"/>
          <w:szCs w:val="22"/>
          <w:lang w:val="uk-UA" w:eastAsia="en-US"/>
        </w:rPr>
        <w:t xml:space="preserve"> учасника конкурсу</w:t>
      </w:r>
    </w:p>
    <w:p w:rsidR="0027022C" w:rsidRPr="00E04B39" w:rsidRDefault="0027022C" w:rsidP="0027022C">
      <w:pPr>
        <w:suppressAutoHyphens w:val="0"/>
        <w:ind w:right="-31"/>
        <w:rPr>
          <w:rFonts w:eastAsia="Calibri"/>
          <w:iCs/>
          <w:sz w:val="16"/>
          <w:szCs w:val="16"/>
          <w:lang w:val="uk-UA" w:eastAsia="en-US"/>
        </w:rPr>
      </w:pPr>
    </w:p>
    <w:p w:rsidR="0027022C" w:rsidRPr="001D1DE3" w:rsidRDefault="0027022C" w:rsidP="0027022C">
      <w:pPr>
        <w:shd w:val="clear" w:color="auto" w:fill="FFFFFF"/>
        <w:suppressAutoHyphens w:val="0"/>
        <w:ind w:firstLine="6096"/>
        <w:outlineLvl w:val="0"/>
        <w:rPr>
          <w:bCs/>
          <w:lang w:val="uk-UA" w:eastAsia="ru-RU"/>
        </w:rPr>
      </w:pPr>
      <w:r w:rsidRPr="001D1DE3">
        <w:rPr>
          <w:bCs/>
          <w:lang w:val="uk-UA" w:eastAsia="ru-RU"/>
        </w:rPr>
        <w:t>Організатору конкурсу</w:t>
      </w:r>
    </w:p>
    <w:p w:rsidR="0027022C" w:rsidRPr="001D1DE3" w:rsidRDefault="0027022C" w:rsidP="0027022C">
      <w:pPr>
        <w:shd w:val="clear" w:color="auto" w:fill="FFFFFF"/>
        <w:suppressAutoHyphens w:val="0"/>
        <w:ind w:firstLine="6096"/>
        <w:outlineLvl w:val="0"/>
        <w:rPr>
          <w:bCs/>
          <w:lang w:val="uk-UA" w:eastAsia="ru-RU"/>
        </w:rPr>
      </w:pPr>
      <w:r w:rsidRPr="001D1DE3">
        <w:rPr>
          <w:bCs/>
          <w:lang w:val="uk-UA" w:eastAsia="ru-RU"/>
        </w:rPr>
        <w:t>_______________________</w:t>
      </w:r>
    </w:p>
    <w:p w:rsidR="0027022C" w:rsidRPr="001D1DE3" w:rsidRDefault="0027022C" w:rsidP="0027022C">
      <w:pPr>
        <w:shd w:val="clear" w:color="auto" w:fill="FFFFFF"/>
        <w:suppressAutoHyphens w:val="0"/>
        <w:ind w:firstLine="6096"/>
        <w:outlineLvl w:val="0"/>
        <w:rPr>
          <w:bCs/>
          <w:lang w:val="uk-UA" w:eastAsia="ru-RU"/>
        </w:rPr>
      </w:pPr>
      <w:r w:rsidRPr="001D1DE3">
        <w:rPr>
          <w:bCs/>
          <w:lang w:val="uk-UA" w:eastAsia="ru-RU"/>
        </w:rPr>
        <w:t>_______________________</w:t>
      </w:r>
    </w:p>
    <w:p w:rsidR="0027022C" w:rsidRDefault="0027022C" w:rsidP="0027022C">
      <w:pPr>
        <w:shd w:val="clear" w:color="auto" w:fill="FFFFFF"/>
        <w:suppressAutoHyphens w:val="0"/>
        <w:outlineLvl w:val="0"/>
        <w:rPr>
          <w:b/>
          <w:bCs/>
          <w:lang w:val="uk-UA" w:eastAsia="ru-RU"/>
        </w:rPr>
      </w:pPr>
    </w:p>
    <w:p w:rsidR="0027022C" w:rsidRPr="001D1DE3" w:rsidRDefault="0027022C" w:rsidP="0027022C">
      <w:pPr>
        <w:shd w:val="clear" w:color="auto" w:fill="FFFFFF"/>
        <w:suppressAutoHyphens w:val="0"/>
        <w:outlineLvl w:val="0"/>
        <w:rPr>
          <w:b/>
          <w:bCs/>
          <w:lang w:val="uk-UA" w:eastAsia="ru-RU"/>
        </w:rPr>
      </w:pPr>
    </w:p>
    <w:p w:rsidR="0027022C" w:rsidRPr="001D1DE3" w:rsidRDefault="0027022C" w:rsidP="0027022C">
      <w:pPr>
        <w:shd w:val="clear" w:color="auto" w:fill="FFFFFF"/>
        <w:suppressAutoHyphens w:val="0"/>
        <w:jc w:val="center"/>
        <w:outlineLvl w:val="0"/>
        <w:rPr>
          <w:b/>
          <w:bCs/>
          <w:lang w:val="uk-UA" w:eastAsia="ru-RU"/>
        </w:rPr>
      </w:pPr>
      <w:r w:rsidRPr="001D1DE3">
        <w:rPr>
          <w:b/>
          <w:bCs/>
          <w:lang w:val="uk-UA" w:eastAsia="ru-RU"/>
        </w:rPr>
        <w:t xml:space="preserve">Заява на участь у конкурсі </w:t>
      </w:r>
    </w:p>
    <w:p w:rsidR="0027022C" w:rsidRDefault="0027022C" w:rsidP="0027022C">
      <w:pPr>
        <w:shd w:val="clear" w:color="auto" w:fill="FFFFFF"/>
        <w:suppressAutoHyphens w:val="0"/>
        <w:jc w:val="center"/>
        <w:outlineLvl w:val="0"/>
        <w:rPr>
          <w:b/>
          <w:bCs/>
          <w:lang w:val="uk-UA" w:eastAsia="ru-RU"/>
        </w:rPr>
      </w:pPr>
      <w:r w:rsidRPr="001D1DE3">
        <w:rPr>
          <w:b/>
          <w:bCs/>
          <w:lang w:val="uk-UA" w:eastAsia="ru-RU"/>
        </w:rPr>
        <w:t xml:space="preserve">з призначення управителя багатоквартирного будинку </w:t>
      </w:r>
    </w:p>
    <w:p w:rsidR="0027022C" w:rsidRPr="001D1DE3" w:rsidRDefault="0027022C" w:rsidP="0027022C">
      <w:pPr>
        <w:shd w:val="clear" w:color="auto" w:fill="FFFFFF"/>
        <w:suppressAutoHyphens w:val="0"/>
        <w:jc w:val="center"/>
        <w:outlineLvl w:val="0"/>
        <w:rPr>
          <w:b/>
          <w:bCs/>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2878"/>
        <w:gridCol w:w="1417"/>
        <w:gridCol w:w="992"/>
        <w:gridCol w:w="3251"/>
      </w:tblGrid>
      <w:tr w:rsidR="0027022C" w:rsidRPr="001D1DE3" w:rsidTr="00781951">
        <w:tc>
          <w:tcPr>
            <w:tcW w:w="950" w:type="dxa"/>
          </w:tcPr>
          <w:p w:rsidR="0027022C" w:rsidRPr="001D1DE3" w:rsidRDefault="0027022C" w:rsidP="00781951">
            <w:pPr>
              <w:suppressAutoHyphens w:val="0"/>
              <w:jc w:val="center"/>
              <w:outlineLvl w:val="0"/>
              <w:rPr>
                <w:bCs/>
                <w:lang w:val="uk-UA" w:eastAsia="ru-RU"/>
              </w:rPr>
            </w:pPr>
          </w:p>
          <w:p w:rsidR="0027022C" w:rsidRPr="001D1DE3" w:rsidRDefault="0027022C" w:rsidP="00781951">
            <w:pPr>
              <w:suppressAutoHyphens w:val="0"/>
              <w:jc w:val="center"/>
              <w:outlineLvl w:val="0"/>
              <w:rPr>
                <w:b/>
                <w:bCs/>
                <w:lang w:val="uk-UA" w:eastAsia="ru-RU"/>
              </w:rPr>
            </w:pPr>
            <w:r w:rsidRPr="001D1DE3">
              <w:rPr>
                <w:bCs/>
                <w:lang w:val="uk-UA" w:eastAsia="ru-RU"/>
              </w:rPr>
              <w:t>Я/Ми,</w:t>
            </w:r>
          </w:p>
        </w:tc>
        <w:tc>
          <w:tcPr>
            <w:tcW w:w="8538" w:type="dxa"/>
            <w:gridSpan w:val="4"/>
            <w:tcBorders>
              <w:bottom w:val="single" w:sz="4" w:space="0" w:color="auto"/>
            </w:tcBorders>
          </w:tcPr>
          <w:p w:rsidR="0027022C" w:rsidRPr="001D1DE3" w:rsidRDefault="0027022C" w:rsidP="00781951">
            <w:pPr>
              <w:suppressAutoHyphens w:val="0"/>
              <w:jc w:val="center"/>
              <w:outlineLvl w:val="0"/>
              <w:rPr>
                <w:b/>
                <w:bCs/>
                <w:lang w:val="uk-UA" w:eastAsia="ru-RU"/>
              </w:rPr>
            </w:pPr>
          </w:p>
        </w:tc>
      </w:tr>
      <w:tr w:rsidR="0027022C" w:rsidRPr="00E04B39" w:rsidTr="00781951">
        <w:tc>
          <w:tcPr>
            <w:tcW w:w="9488" w:type="dxa"/>
            <w:gridSpan w:val="5"/>
            <w:tcBorders>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9488" w:type="dxa"/>
            <w:gridSpan w:val="5"/>
            <w:tcBorders>
              <w:top w:val="single" w:sz="4" w:space="0" w:color="auto"/>
            </w:tcBorders>
          </w:tcPr>
          <w:p w:rsidR="0027022C" w:rsidRPr="00E04B39" w:rsidRDefault="0027022C" w:rsidP="00781951">
            <w:pPr>
              <w:shd w:val="clear" w:color="auto" w:fill="FFFFFF"/>
              <w:suppressAutoHyphens w:val="0"/>
              <w:ind w:left="-110" w:right="-123"/>
              <w:jc w:val="both"/>
              <w:rPr>
                <w:b/>
                <w:bCs/>
                <w:sz w:val="28"/>
                <w:szCs w:val="28"/>
                <w:lang w:val="uk-UA" w:eastAsia="ru-RU"/>
              </w:rPr>
            </w:pPr>
            <w:r w:rsidRPr="00E04B39">
              <w:rPr>
                <w:i/>
                <w:sz w:val="20"/>
                <w:szCs w:val="20"/>
                <w:lang w:val="uk-UA" w:eastAsia="ru-RU"/>
              </w:rPr>
              <w:t>- для фізичних осіб-підприємців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 для юридичних осіб - повне найменування, код за ЄДРПОУ,</w:t>
            </w:r>
          </w:p>
        </w:tc>
      </w:tr>
      <w:tr w:rsidR="0027022C" w:rsidRPr="00E04B39" w:rsidTr="00781951">
        <w:tc>
          <w:tcPr>
            <w:tcW w:w="3828" w:type="dxa"/>
            <w:gridSpan w:val="2"/>
          </w:tcPr>
          <w:p w:rsidR="0027022C" w:rsidRPr="00E04B39" w:rsidRDefault="0027022C" w:rsidP="00781951">
            <w:pPr>
              <w:suppressAutoHyphens w:val="0"/>
              <w:ind w:left="-110"/>
              <w:outlineLvl w:val="0"/>
              <w:rPr>
                <w:lang w:val="uk-UA" w:eastAsia="ru-RU"/>
              </w:rPr>
            </w:pPr>
          </w:p>
          <w:p w:rsidR="0027022C" w:rsidRPr="00E04B39" w:rsidRDefault="0027022C" w:rsidP="00781951">
            <w:pPr>
              <w:suppressAutoHyphens w:val="0"/>
              <w:ind w:left="-110"/>
              <w:outlineLvl w:val="0"/>
              <w:rPr>
                <w:b/>
                <w:bCs/>
                <w:sz w:val="28"/>
                <w:szCs w:val="28"/>
                <w:lang w:val="uk-UA" w:eastAsia="ru-RU"/>
              </w:rPr>
            </w:pPr>
            <w:r w:rsidRPr="00E04B39">
              <w:rPr>
                <w:lang w:val="uk-UA" w:eastAsia="ru-RU"/>
              </w:rPr>
              <w:t xml:space="preserve">що зареєстрований(-і) за </w:t>
            </w:r>
            <w:proofErr w:type="spellStart"/>
            <w:r w:rsidRPr="00E04B39">
              <w:rPr>
                <w:lang w:val="uk-UA" w:eastAsia="ru-RU"/>
              </w:rPr>
              <w:t>адресою</w:t>
            </w:r>
            <w:proofErr w:type="spellEnd"/>
            <w:r w:rsidRPr="00E04B39">
              <w:rPr>
                <w:lang w:val="uk-UA" w:eastAsia="ru-RU"/>
              </w:rPr>
              <w:t>:</w:t>
            </w:r>
          </w:p>
        </w:tc>
        <w:tc>
          <w:tcPr>
            <w:tcW w:w="5660" w:type="dxa"/>
            <w:gridSpan w:val="3"/>
            <w:tcBorders>
              <w:bottom w:val="single" w:sz="4" w:space="0" w:color="auto"/>
            </w:tcBorders>
          </w:tcPr>
          <w:p w:rsidR="0027022C" w:rsidRPr="00E04B39" w:rsidRDefault="0027022C" w:rsidP="00781951">
            <w:pPr>
              <w:suppressAutoHyphens w:val="0"/>
              <w:ind w:left="-110"/>
              <w:jc w:val="center"/>
              <w:outlineLvl w:val="0"/>
              <w:rPr>
                <w:b/>
                <w:bCs/>
                <w:sz w:val="28"/>
                <w:szCs w:val="28"/>
                <w:lang w:val="uk-UA" w:eastAsia="ru-RU"/>
              </w:rPr>
            </w:pPr>
          </w:p>
        </w:tc>
      </w:tr>
      <w:tr w:rsidR="0027022C" w:rsidRPr="00E04B39" w:rsidTr="00781951">
        <w:tc>
          <w:tcPr>
            <w:tcW w:w="9488" w:type="dxa"/>
            <w:gridSpan w:val="5"/>
            <w:tcBorders>
              <w:bottom w:val="single" w:sz="4" w:space="0" w:color="auto"/>
            </w:tcBorders>
          </w:tcPr>
          <w:p w:rsidR="0027022C" w:rsidRPr="00E04B39" w:rsidRDefault="0027022C" w:rsidP="00781951">
            <w:pPr>
              <w:suppressAutoHyphens w:val="0"/>
              <w:jc w:val="center"/>
              <w:outlineLvl w:val="0"/>
              <w:rPr>
                <w:bCs/>
                <w:i/>
                <w:sz w:val="28"/>
                <w:szCs w:val="28"/>
                <w:vertAlign w:val="superscript"/>
                <w:lang w:val="uk-UA" w:eastAsia="ru-RU"/>
              </w:rPr>
            </w:pPr>
          </w:p>
        </w:tc>
      </w:tr>
      <w:tr w:rsidR="0027022C" w:rsidRPr="00E04B39" w:rsidTr="00781951">
        <w:tc>
          <w:tcPr>
            <w:tcW w:w="9488" w:type="dxa"/>
            <w:gridSpan w:val="5"/>
            <w:tcBorders>
              <w:top w:val="single" w:sz="4" w:space="0" w:color="auto"/>
            </w:tcBorders>
          </w:tcPr>
          <w:p w:rsidR="0027022C" w:rsidRPr="00E04B39" w:rsidRDefault="0027022C" w:rsidP="00781951">
            <w:pPr>
              <w:suppressAutoHyphens w:val="0"/>
              <w:jc w:val="center"/>
              <w:outlineLvl w:val="0"/>
              <w:rPr>
                <w:b/>
                <w:bCs/>
                <w:sz w:val="28"/>
                <w:szCs w:val="28"/>
                <w:lang w:val="uk-UA" w:eastAsia="ru-RU"/>
              </w:rPr>
            </w:pPr>
            <w:r w:rsidRPr="00E04B39">
              <w:rPr>
                <w:bCs/>
                <w:i/>
                <w:sz w:val="28"/>
                <w:szCs w:val="28"/>
                <w:vertAlign w:val="superscript"/>
                <w:lang w:val="uk-UA" w:eastAsia="ru-RU"/>
              </w:rPr>
              <w:t>(юридична та поштова адреси)</w:t>
            </w:r>
          </w:p>
        </w:tc>
      </w:tr>
      <w:tr w:rsidR="0027022C" w:rsidRPr="00E04B39" w:rsidTr="00781951">
        <w:tc>
          <w:tcPr>
            <w:tcW w:w="9488" w:type="dxa"/>
            <w:gridSpan w:val="5"/>
          </w:tcPr>
          <w:p w:rsidR="0027022C" w:rsidRPr="001D1DE3" w:rsidRDefault="0027022C" w:rsidP="00781951">
            <w:pPr>
              <w:shd w:val="clear" w:color="auto" w:fill="FFFFFF"/>
              <w:suppressAutoHyphens w:val="0"/>
              <w:ind w:left="-110" w:right="-123"/>
              <w:jc w:val="both"/>
              <w:rPr>
                <w:b/>
                <w:bCs/>
                <w:lang w:val="uk-UA" w:eastAsia="ru-RU"/>
              </w:rPr>
            </w:pPr>
            <w:r w:rsidRPr="001D1DE3">
              <w:rPr>
                <w:lang w:val="uk-UA" w:eastAsia="ru-RU"/>
              </w:rPr>
              <w:t xml:space="preserve">ознайомившись з </w:t>
            </w:r>
            <w:r w:rsidRPr="001D1DE3">
              <w:rPr>
                <w:spacing w:val="-6"/>
                <w:lang w:val="uk-UA" w:eastAsia="ru-RU"/>
              </w:rPr>
              <w:t>інформацією розміщеною в оголошенні про проведення конкурсу</w:t>
            </w:r>
            <w:r w:rsidRPr="001D1DE3">
              <w:rPr>
                <w:lang w:val="uk-UA" w:eastAsia="ru-RU"/>
              </w:rPr>
              <w:t xml:space="preserve"> з призначення управителя</w:t>
            </w:r>
            <w:r w:rsidRPr="001D1DE3">
              <w:rPr>
                <w:spacing w:val="-6"/>
                <w:lang w:val="uk-UA" w:eastAsia="ru-RU"/>
              </w:rPr>
              <w:t xml:space="preserve">, заявляю/заявляємо  про </w:t>
            </w:r>
            <w:r w:rsidRPr="001D1DE3">
              <w:rPr>
                <w:lang w:val="uk-UA" w:eastAsia="ru-RU"/>
              </w:rPr>
              <w:t xml:space="preserve">участь у конкурсі з призначення управителя по об’єкту конкурсу: </w:t>
            </w:r>
          </w:p>
        </w:tc>
      </w:tr>
      <w:tr w:rsidR="0027022C" w:rsidRPr="00E04B39" w:rsidTr="00781951">
        <w:tc>
          <w:tcPr>
            <w:tcW w:w="9488" w:type="dxa"/>
            <w:gridSpan w:val="5"/>
            <w:tcBorders>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9488" w:type="dxa"/>
            <w:gridSpan w:val="5"/>
            <w:tcBorders>
              <w:top w:val="single" w:sz="4" w:space="0" w:color="auto"/>
              <w:bottom w:val="single" w:sz="4" w:space="0" w:color="auto"/>
            </w:tcBorders>
          </w:tcPr>
          <w:p w:rsidR="0027022C" w:rsidRPr="00E04B39" w:rsidRDefault="0027022C" w:rsidP="00781951">
            <w:pPr>
              <w:suppressAutoHyphens w:val="0"/>
              <w:jc w:val="center"/>
              <w:outlineLvl w:val="0"/>
              <w:rPr>
                <w:bCs/>
                <w:i/>
                <w:sz w:val="28"/>
                <w:szCs w:val="28"/>
                <w:vertAlign w:val="superscript"/>
                <w:lang w:val="uk-UA" w:eastAsia="ru-RU"/>
              </w:rPr>
            </w:pPr>
          </w:p>
        </w:tc>
      </w:tr>
      <w:tr w:rsidR="0027022C" w:rsidRPr="00E04B39" w:rsidTr="00781951">
        <w:tc>
          <w:tcPr>
            <w:tcW w:w="9488" w:type="dxa"/>
            <w:gridSpan w:val="5"/>
            <w:tcBorders>
              <w:top w:val="single" w:sz="4" w:space="0" w:color="auto"/>
            </w:tcBorders>
          </w:tcPr>
          <w:p w:rsidR="0027022C" w:rsidRPr="00E04B39" w:rsidRDefault="0027022C" w:rsidP="00781951">
            <w:pPr>
              <w:suppressAutoHyphens w:val="0"/>
              <w:jc w:val="center"/>
              <w:outlineLvl w:val="0"/>
              <w:rPr>
                <w:b/>
                <w:bCs/>
                <w:sz w:val="28"/>
                <w:szCs w:val="28"/>
                <w:lang w:val="uk-UA" w:eastAsia="ru-RU"/>
              </w:rPr>
            </w:pPr>
            <w:r w:rsidRPr="00E04B39">
              <w:rPr>
                <w:bCs/>
                <w:i/>
                <w:sz w:val="28"/>
                <w:szCs w:val="28"/>
                <w:vertAlign w:val="superscript"/>
                <w:lang w:val="uk-UA" w:eastAsia="ru-RU"/>
              </w:rPr>
              <w:t>(назва об’єкта конкурсу)</w:t>
            </w:r>
          </w:p>
        </w:tc>
      </w:tr>
      <w:tr w:rsidR="0027022C" w:rsidRPr="00E04B39" w:rsidTr="00781951">
        <w:tc>
          <w:tcPr>
            <w:tcW w:w="5245" w:type="dxa"/>
            <w:gridSpan w:val="3"/>
          </w:tcPr>
          <w:p w:rsidR="0027022C" w:rsidRPr="001D1DE3" w:rsidRDefault="0027022C" w:rsidP="00781951">
            <w:pPr>
              <w:suppressAutoHyphens w:val="0"/>
              <w:ind w:hanging="110"/>
              <w:outlineLvl w:val="0"/>
              <w:rPr>
                <w:lang w:val="uk-UA" w:eastAsia="ru-RU"/>
              </w:rPr>
            </w:pPr>
            <w:r w:rsidRPr="001D1DE3">
              <w:rPr>
                <w:rFonts w:eastAsia="Calibri"/>
                <w:lang w:val="uk-UA" w:eastAsia="en-US"/>
              </w:rPr>
              <w:t xml:space="preserve">Конкурсну документацію прошу/просимо надати: </w:t>
            </w:r>
          </w:p>
        </w:tc>
        <w:tc>
          <w:tcPr>
            <w:tcW w:w="4243" w:type="dxa"/>
            <w:gridSpan w:val="2"/>
            <w:tcBorders>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6237" w:type="dxa"/>
            <w:gridSpan w:val="4"/>
          </w:tcPr>
          <w:p w:rsidR="0027022C" w:rsidRPr="00E04B39" w:rsidRDefault="0027022C" w:rsidP="00781951">
            <w:pPr>
              <w:suppressAutoHyphens w:val="0"/>
              <w:ind w:hanging="110"/>
              <w:outlineLvl w:val="0"/>
              <w:rPr>
                <w:rFonts w:eastAsia="Calibri"/>
                <w:sz w:val="28"/>
                <w:szCs w:val="28"/>
                <w:lang w:val="uk-UA" w:eastAsia="en-US"/>
              </w:rPr>
            </w:pPr>
          </w:p>
        </w:tc>
        <w:tc>
          <w:tcPr>
            <w:tcW w:w="3251" w:type="dxa"/>
            <w:tcBorders>
              <w:top w:val="single" w:sz="4" w:space="0" w:color="auto"/>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9488" w:type="dxa"/>
            <w:gridSpan w:val="5"/>
            <w:tcBorders>
              <w:top w:val="single" w:sz="4" w:space="0" w:color="auto"/>
            </w:tcBorders>
          </w:tcPr>
          <w:p w:rsidR="0027022C" w:rsidRPr="00E04B39" w:rsidRDefault="0027022C" w:rsidP="00781951">
            <w:pPr>
              <w:tabs>
                <w:tab w:val="left" w:pos="993"/>
              </w:tabs>
              <w:suppressAutoHyphens w:val="0"/>
              <w:contextualSpacing/>
              <w:jc w:val="center"/>
              <w:rPr>
                <w:b/>
                <w:bCs/>
                <w:i/>
                <w:sz w:val="28"/>
                <w:szCs w:val="28"/>
                <w:lang w:val="uk-UA" w:eastAsia="ru-RU"/>
              </w:rPr>
            </w:pPr>
            <w:r w:rsidRPr="00E04B39">
              <w:rPr>
                <w:rFonts w:eastAsia="Calibri"/>
                <w:i/>
                <w:sz w:val="28"/>
                <w:szCs w:val="28"/>
                <w:vertAlign w:val="superscript"/>
                <w:lang w:val="uk-UA" w:eastAsia="en-US"/>
              </w:rPr>
              <w:t>(спосіб надання конкурсної документації)</w:t>
            </w:r>
          </w:p>
        </w:tc>
      </w:tr>
      <w:tr w:rsidR="0027022C" w:rsidRPr="00E04B39" w:rsidTr="00781951">
        <w:tc>
          <w:tcPr>
            <w:tcW w:w="9488" w:type="dxa"/>
            <w:gridSpan w:val="5"/>
            <w:tcBorders>
              <w:bottom w:val="single" w:sz="4" w:space="0" w:color="auto"/>
            </w:tcBorders>
          </w:tcPr>
          <w:p w:rsidR="0027022C" w:rsidRPr="00E04B39" w:rsidRDefault="0027022C" w:rsidP="00781951">
            <w:pPr>
              <w:tabs>
                <w:tab w:val="left" w:pos="993"/>
              </w:tabs>
              <w:suppressAutoHyphens w:val="0"/>
              <w:ind w:left="-110" w:right="-123"/>
              <w:contextualSpacing/>
              <w:jc w:val="both"/>
              <w:rPr>
                <w:rFonts w:eastAsia="Calibri"/>
                <w:color w:val="000000"/>
                <w:sz w:val="28"/>
                <w:szCs w:val="28"/>
                <w:lang w:val="uk-UA" w:eastAsia="en-US"/>
              </w:rPr>
            </w:pPr>
            <w:r w:rsidRPr="001D1DE3">
              <w:rPr>
                <w:rFonts w:eastAsia="Calibri"/>
                <w:color w:val="000000"/>
                <w:lang w:val="uk-UA" w:eastAsia="en-US"/>
              </w:rPr>
              <w:t>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 а саме</w:t>
            </w:r>
          </w:p>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9488" w:type="dxa"/>
            <w:gridSpan w:val="5"/>
            <w:tcBorders>
              <w:top w:val="single" w:sz="4" w:space="0" w:color="auto"/>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r w:rsidR="0027022C" w:rsidRPr="00E04B39" w:rsidTr="00781951">
        <w:tc>
          <w:tcPr>
            <w:tcW w:w="9488" w:type="dxa"/>
            <w:gridSpan w:val="5"/>
            <w:tcBorders>
              <w:top w:val="single" w:sz="4" w:space="0" w:color="auto"/>
              <w:bottom w:val="single" w:sz="4" w:space="0" w:color="auto"/>
            </w:tcBorders>
          </w:tcPr>
          <w:p w:rsidR="0027022C" w:rsidRPr="00E04B39" w:rsidRDefault="0027022C" w:rsidP="00781951">
            <w:pPr>
              <w:suppressAutoHyphens w:val="0"/>
              <w:jc w:val="center"/>
              <w:outlineLvl w:val="0"/>
              <w:rPr>
                <w:b/>
                <w:bCs/>
                <w:sz w:val="28"/>
                <w:szCs w:val="28"/>
                <w:lang w:val="uk-UA" w:eastAsia="ru-RU"/>
              </w:rPr>
            </w:pPr>
          </w:p>
        </w:tc>
      </w:tr>
    </w:tbl>
    <w:tbl>
      <w:tblPr>
        <w:tblW w:w="9497" w:type="dxa"/>
        <w:jc w:val="center"/>
        <w:tblBorders>
          <w:insideH w:val="nil"/>
          <w:insideV w:val="nil"/>
        </w:tblBorders>
        <w:tblLayout w:type="fixed"/>
        <w:tblLook w:val="0400" w:firstRow="0" w:lastRow="0" w:firstColumn="0" w:lastColumn="0" w:noHBand="0" w:noVBand="1"/>
      </w:tblPr>
      <w:tblGrid>
        <w:gridCol w:w="2914"/>
        <w:gridCol w:w="3340"/>
        <w:gridCol w:w="3243"/>
      </w:tblGrid>
      <w:tr w:rsidR="0027022C" w:rsidRPr="00E04B39" w:rsidTr="00781951">
        <w:trPr>
          <w:jc w:val="center"/>
        </w:trPr>
        <w:tc>
          <w:tcPr>
            <w:tcW w:w="2914" w:type="dxa"/>
            <w:tcBorders>
              <w:top w:val="nil"/>
              <w:left w:val="nil"/>
              <w:bottom w:val="nil"/>
              <w:right w:val="nil"/>
            </w:tcBorders>
            <w:hideMark/>
          </w:tcPr>
          <w:p w:rsidR="0027022C" w:rsidRPr="001D1DE3" w:rsidRDefault="0027022C" w:rsidP="00781951">
            <w:pPr>
              <w:suppressAutoHyphens w:val="0"/>
              <w:jc w:val="center"/>
              <w:rPr>
                <w:rFonts w:eastAsia="Arial"/>
                <w:lang w:val="uk-UA" w:eastAsia="ru-RU"/>
              </w:rPr>
            </w:pPr>
            <w:r w:rsidRPr="001D1DE3">
              <w:rPr>
                <w:rFonts w:eastAsia="Arial"/>
                <w:lang w:val="uk-UA" w:eastAsia="ru-RU"/>
              </w:rPr>
              <w:t xml:space="preserve">  </w:t>
            </w:r>
          </w:p>
          <w:p w:rsidR="0027022C" w:rsidRPr="001D1DE3" w:rsidRDefault="0027022C" w:rsidP="00781951">
            <w:pPr>
              <w:suppressAutoHyphens w:val="0"/>
              <w:jc w:val="center"/>
              <w:rPr>
                <w:rFonts w:eastAsia="Arial"/>
                <w:lang w:val="uk-UA" w:eastAsia="ru-RU"/>
              </w:rPr>
            </w:pPr>
            <w:r w:rsidRPr="001D1DE3">
              <w:rPr>
                <w:rFonts w:eastAsia="Arial"/>
                <w:lang w:val="uk-UA" w:eastAsia="ru-RU"/>
              </w:rPr>
              <w:t>__________________________</w:t>
            </w:r>
          </w:p>
        </w:tc>
        <w:tc>
          <w:tcPr>
            <w:tcW w:w="3340" w:type="dxa"/>
            <w:tcBorders>
              <w:top w:val="nil"/>
              <w:left w:val="nil"/>
              <w:bottom w:val="nil"/>
              <w:right w:val="nil"/>
            </w:tcBorders>
            <w:hideMark/>
          </w:tcPr>
          <w:p w:rsidR="0027022C" w:rsidRPr="001D1DE3" w:rsidRDefault="0027022C" w:rsidP="00781951">
            <w:pPr>
              <w:suppressAutoHyphens w:val="0"/>
              <w:jc w:val="center"/>
              <w:rPr>
                <w:rFonts w:eastAsia="Arial"/>
                <w:lang w:val="uk-UA" w:eastAsia="ru-RU"/>
              </w:rPr>
            </w:pPr>
          </w:p>
          <w:p w:rsidR="0027022C" w:rsidRPr="001D1DE3" w:rsidRDefault="0027022C" w:rsidP="00781951">
            <w:pPr>
              <w:suppressAutoHyphens w:val="0"/>
              <w:jc w:val="center"/>
              <w:rPr>
                <w:rFonts w:eastAsia="Arial"/>
                <w:lang w:val="uk-UA" w:eastAsia="ru-RU"/>
              </w:rPr>
            </w:pPr>
            <w:r w:rsidRPr="001D1DE3">
              <w:rPr>
                <w:rFonts w:eastAsia="Arial"/>
                <w:lang w:val="uk-UA" w:eastAsia="ru-RU"/>
              </w:rPr>
              <w:t>________________________</w:t>
            </w:r>
          </w:p>
        </w:tc>
        <w:tc>
          <w:tcPr>
            <w:tcW w:w="3243" w:type="dxa"/>
            <w:tcBorders>
              <w:top w:val="nil"/>
              <w:left w:val="nil"/>
              <w:bottom w:val="nil"/>
              <w:right w:val="nil"/>
            </w:tcBorders>
            <w:hideMark/>
          </w:tcPr>
          <w:p w:rsidR="0027022C" w:rsidRPr="001D1DE3" w:rsidRDefault="0027022C" w:rsidP="00781951">
            <w:pPr>
              <w:suppressAutoHyphens w:val="0"/>
              <w:jc w:val="center"/>
              <w:rPr>
                <w:rFonts w:eastAsia="Arial"/>
                <w:lang w:val="uk-UA" w:eastAsia="ru-RU"/>
              </w:rPr>
            </w:pPr>
          </w:p>
          <w:p w:rsidR="0027022C" w:rsidRPr="001D1DE3" w:rsidRDefault="0027022C" w:rsidP="00781951">
            <w:pPr>
              <w:suppressAutoHyphens w:val="0"/>
              <w:jc w:val="center"/>
              <w:rPr>
                <w:rFonts w:eastAsia="Arial"/>
                <w:lang w:val="uk-UA" w:eastAsia="ru-RU"/>
              </w:rPr>
            </w:pPr>
            <w:r w:rsidRPr="001D1DE3">
              <w:rPr>
                <w:rFonts w:eastAsia="Arial"/>
                <w:lang w:val="uk-UA" w:eastAsia="ru-RU"/>
              </w:rPr>
              <w:t>_________________________</w:t>
            </w:r>
          </w:p>
        </w:tc>
      </w:tr>
      <w:tr w:rsidR="0027022C" w:rsidRPr="00E04B39" w:rsidTr="00781951">
        <w:trPr>
          <w:trHeight w:val="187"/>
          <w:jc w:val="center"/>
        </w:trPr>
        <w:tc>
          <w:tcPr>
            <w:tcW w:w="2914" w:type="dxa"/>
            <w:tcBorders>
              <w:top w:val="nil"/>
              <w:left w:val="nil"/>
              <w:bottom w:val="nil"/>
              <w:right w:val="nil"/>
            </w:tcBorders>
            <w:hideMark/>
          </w:tcPr>
          <w:p w:rsidR="0027022C" w:rsidRPr="001D1DE3" w:rsidRDefault="0027022C" w:rsidP="00781951">
            <w:pPr>
              <w:suppressAutoHyphens w:val="0"/>
              <w:jc w:val="center"/>
              <w:rPr>
                <w:rFonts w:eastAsia="Arial"/>
                <w:i/>
                <w:vertAlign w:val="superscript"/>
                <w:lang w:val="uk-UA" w:eastAsia="ru-RU"/>
              </w:rPr>
            </w:pPr>
            <w:r w:rsidRPr="001D1DE3">
              <w:rPr>
                <w:rFonts w:eastAsia="Arial"/>
                <w:i/>
                <w:vertAlign w:val="superscript"/>
                <w:lang w:val="uk-UA" w:eastAsia="ru-RU"/>
              </w:rPr>
              <w:t xml:space="preserve"> посада </w:t>
            </w:r>
          </w:p>
        </w:tc>
        <w:tc>
          <w:tcPr>
            <w:tcW w:w="3340" w:type="dxa"/>
            <w:tcBorders>
              <w:top w:val="nil"/>
              <w:left w:val="nil"/>
              <w:bottom w:val="nil"/>
              <w:right w:val="nil"/>
            </w:tcBorders>
            <w:hideMark/>
          </w:tcPr>
          <w:p w:rsidR="0027022C" w:rsidRPr="001D1DE3" w:rsidRDefault="0027022C" w:rsidP="00781951">
            <w:pPr>
              <w:suppressAutoHyphens w:val="0"/>
              <w:jc w:val="center"/>
              <w:rPr>
                <w:rFonts w:eastAsia="Arial"/>
                <w:i/>
                <w:vertAlign w:val="superscript"/>
                <w:lang w:val="uk-UA" w:eastAsia="ru-RU"/>
              </w:rPr>
            </w:pPr>
            <w:r w:rsidRPr="001D1DE3">
              <w:rPr>
                <w:rFonts w:eastAsia="Arial"/>
                <w:i/>
                <w:vertAlign w:val="superscript"/>
                <w:lang w:val="uk-UA" w:eastAsia="ru-RU"/>
              </w:rPr>
              <w:t xml:space="preserve">підпис </w:t>
            </w:r>
          </w:p>
        </w:tc>
        <w:tc>
          <w:tcPr>
            <w:tcW w:w="3243" w:type="dxa"/>
            <w:tcBorders>
              <w:top w:val="nil"/>
              <w:left w:val="nil"/>
              <w:bottom w:val="nil"/>
              <w:right w:val="nil"/>
            </w:tcBorders>
            <w:hideMark/>
          </w:tcPr>
          <w:p w:rsidR="0027022C" w:rsidRPr="001D1DE3" w:rsidRDefault="0027022C" w:rsidP="00781951">
            <w:pPr>
              <w:suppressAutoHyphens w:val="0"/>
              <w:jc w:val="center"/>
              <w:rPr>
                <w:rFonts w:eastAsia="Arial"/>
                <w:i/>
                <w:vertAlign w:val="superscript"/>
                <w:lang w:val="uk-UA" w:eastAsia="ru-RU"/>
              </w:rPr>
            </w:pPr>
            <w:r w:rsidRPr="001D1DE3">
              <w:rPr>
                <w:rFonts w:eastAsia="Arial"/>
                <w:i/>
                <w:vertAlign w:val="superscript"/>
                <w:lang w:val="uk-UA" w:eastAsia="ru-RU"/>
              </w:rPr>
              <w:t xml:space="preserve">Ім’я </w:t>
            </w:r>
            <w:r w:rsidRPr="001D1DE3">
              <w:rPr>
                <w:rFonts w:eastAsia="Arial" w:cs="Calibri"/>
                <w:i/>
                <w:caps/>
                <w:vertAlign w:val="superscript"/>
                <w:lang w:val="uk-UA" w:eastAsia="ru-RU"/>
              </w:rPr>
              <w:t>прізвище</w:t>
            </w:r>
          </w:p>
        </w:tc>
      </w:tr>
    </w:tbl>
    <w:p w:rsidR="0027022C" w:rsidRPr="00E04B39" w:rsidRDefault="0027022C" w:rsidP="0027022C">
      <w:pPr>
        <w:rPr>
          <w:rFonts w:eastAsia="Calibri"/>
          <w:i/>
          <w:sz w:val="20"/>
          <w:szCs w:val="20"/>
          <w:lang w:val="uk-UA" w:eastAsia="ru-RU"/>
        </w:rPr>
      </w:pPr>
      <w:r w:rsidRPr="00E04B39">
        <w:rPr>
          <w:rFonts w:eastAsia="Calibri"/>
          <w:i/>
          <w:sz w:val="20"/>
          <w:szCs w:val="20"/>
          <w:lang w:val="uk-UA" w:eastAsia="ru-RU"/>
        </w:rPr>
        <w:t>МП</w:t>
      </w:r>
    </w:p>
    <w:p w:rsidR="00044895" w:rsidRDefault="0027022C">
      <w:bookmarkStart w:id="0" w:name="_GoBack"/>
      <w:bookmarkEnd w:id="0"/>
    </w:p>
    <w:sectPr w:rsidR="000448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A5"/>
    <w:rsid w:val="00020C75"/>
    <w:rsid w:val="000E121F"/>
    <w:rsid w:val="00105CD1"/>
    <w:rsid w:val="0027022C"/>
    <w:rsid w:val="002C1552"/>
    <w:rsid w:val="003A22AB"/>
    <w:rsid w:val="005566EC"/>
    <w:rsid w:val="005A4B02"/>
    <w:rsid w:val="006253A6"/>
    <w:rsid w:val="00692BA2"/>
    <w:rsid w:val="007659BF"/>
    <w:rsid w:val="0084754F"/>
    <w:rsid w:val="00850925"/>
    <w:rsid w:val="008C17DA"/>
    <w:rsid w:val="00C70C6E"/>
    <w:rsid w:val="00C87BF8"/>
    <w:rsid w:val="00DB7666"/>
    <w:rsid w:val="00E208DC"/>
    <w:rsid w:val="00E76FA5"/>
    <w:rsid w:val="00F72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71F73-5911-484B-BC1F-C7F55EE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2C"/>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22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686</Characters>
  <Application>Microsoft Office Word</Application>
  <DocSecurity>0</DocSecurity>
  <Lines>5</Lines>
  <Paragraphs>3</Paragraphs>
  <ScaleCrop>false</ScaleCrop>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Дядченко Анастасія Ігорівна</dc:creator>
  <cp:keywords/>
  <dc:description/>
  <cp:lastModifiedBy>Дядченко Анастасія Ігорівна</cp:lastModifiedBy>
  <cp:revision>2</cp:revision>
  <dcterms:created xsi:type="dcterms:W3CDTF">2024-12-17T08:21:00Z</dcterms:created>
  <dcterms:modified xsi:type="dcterms:W3CDTF">2024-12-17T08:22:00Z</dcterms:modified>
</cp:coreProperties>
</file>