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AB4" w:rsidRPr="00A00AB4" w:rsidRDefault="00A00AB4" w:rsidP="00A00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ЗВІТ ЩОДО РЕЗУЛЬТАТІВ ВИКОНАННЯ ЗАКОНУ УКРАЇНИ </w:t>
      </w:r>
    </w:p>
    <w:p w:rsidR="00A00AB4" w:rsidRPr="00A00AB4" w:rsidRDefault="00A00AB4" w:rsidP="00A00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 доступ до публічної інформації»</w:t>
      </w:r>
    </w:p>
    <w:p w:rsidR="00A00AB4" w:rsidRPr="00A00AB4" w:rsidRDefault="00A00AB4" w:rsidP="00A00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AB4" w:rsidRPr="00A00AB4" w:rsidRDefault="00A00AB4" w:rsidP="00A00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AB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Святошинської районної в місті Києві державної адміністрації</w:t>
      </w:r>
    </w:p>
    <w:p w:rsidR="00A00AB4" w:rsidRPr="00A00AB4" w:rsidRDefault="00A00AB4" w:rsidP="00A00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півріччя</w:t>
      </w:r>
      <w:r w:rsidRPr="00A0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A00A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A00AB4">
        <w:rPr>
          <w:rFonts w:ascii="Times New Roman" w:eastAsia="Times New Roman" w:hAnsi="Times New Roman" w:cs="Times New Roman"/>
          <w:sz w:val="28"/>
          <w:szCs w:val="28"/>
          <w:lang w:eastAsia="ru-RU"/>
        </w:rPr>
        <w:t>5 року</w:t>
      </w:r>
    </w:p>
    <w:p w:rsidR="00A00AB4" w:rsidRPr="00A00AB4" w:rsidRDefault="00A00AB4" w:rsidP="00A00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051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6370"/>
        <w:gridCol w:w="3565"/>
      </w:tblGrid>
      <w:tr w:rsidR="00A00AB4" w:rsidRPr="00A00AB4" w:rsidTr="00BE2C0B">
        <w:tc>
          <w:tcPr>
            <w:tcW w:w="10511" w:type="dxa"/>
            <w:gridSpan w:val="3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Інформація про підрозділ / відповідальну особу</w:t>
            </w:r>
          </w:p>
        </w:tc>
      </w:tr>
      <w:tr w:rsidR="00A00AB4" w:rsidRPr="00A00AB4" w:rsidTr="00BE2C0B">
        <w:tc>
          <w:tcPr>
            <w:tcW w:w="0" w:type="auto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0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осіб, безпосередньо залучених до виконання Закону</w:t>
            </w:r>
          </w:p>
        </w:tc>
        <w:tc>
          <w:tcPr>
            <w:tcW w:w="3565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AB4" w:rsidRPr="00A00AB4" w:rsidTr="00BE2C0B">
        <w:tc>
          <w:tcPr>
            <w:tcW w:w="0" w:type="auto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70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П.І.П. відповідальної особи, посада</w:t>
            </w:r>
          </w:p>
        </w:tc>
        <w:tc>
          <w:tcPr>
            <w:tcW w:w="3565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Василенко С.М., головний спеціаліст відділу організації діловодства</w:t>
            </w:r>
          </w:p>
        </w:tc>
      </w:tr>
      <w:tr w:rsidR="00A00AB4" w:rsidRPr="00A00AB4" w:rsidTr="00BE2C0B">
        <w:tc>
          <w:tcPr>
            <w:tcW w:w="0" w:type="auto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70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Службовий номер телефону відповідальної особи</w:t>
            </w:r>
          </w:p>
        </w:tc>
        <w:tc>
          <w:tcPr>
            <w:tcW w:w="3565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424 34 16</w:t>
            </w:r>
          </w:p>
        </w:tc>
      </w:tr>
      <w:tr w:rsidR="00A00AB4" w:rsidRPr="00A00AB4" w:rsidTr="00BE2C0B">
        <w:tc>
          <w:tcPr>
            <w:tcW w:w="0" w:type="auto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70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електронної пошти відповідальної особи</w:t>
            </w:r>
          </w:p>
        </w:tc>
        <w:tc>
          <w:tcPr>
            <w:tcW w:w="3565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doc.srda@kmda.gov.ua</w:t>
            </w:r>
          </w:p>
        </w:tc>
      </w:tr>
      <w:tr w:rsidR="00A00AB4" w:rsidRPr="00A00AB4" w:rsidTr="00BE2C0B">
        <w:tc>
          <w:tcPr>
            <w:tcW w:w="0" w:type="auto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370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електронної пошти для інформаційних запитів</w:t>
            </w:r>
          </w:p>
        </w:tc>
        <w:tc>
          <w:tcPr>
            <w:tcW w:w="3565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doc.srda@kmda.gov.ua</w:t>
            </w:r>
          </w:p>
        </w:tc>
      </w:tr>
      <w:tr w:rsidR="00A00AB4" w:rsidRPr="00A00AB4" w:rsidTr="00BE2C0B">
        <w:tc>
          <w:tcPr>
            <w:tcW w:w="10511" w:type="dxa"/>
            <w:gridSpan w:val="3"/>
            <w:shd w:val="clear" w:color="auto" w:fill="auto"/>
            <w:vAlign w:val="center"/>
          </w:tcPr>
          <w:p w:rsidR="00A00AB4" w:rsidRPr="00A00AB4" w:rsidRDefault="00A00AB4" w:rsidP="0034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2. Кількість запитів прийнятих по кожному із зазначених каналів зв’язку за І </w:t>
            </w:r>
            <w:r w:rsidR="00345E9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півріччя</w:t>
            </w:r>
            <w:bookmarkStart w:id="0" w:name="_GoBack"/>
            <w:bookmarkEnd w:id="0"/>
            <w:r w:rsidRPr="00A00AB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2025 року</w:t>
            </w:r>
          </w:p>
        </w:tc>
      </w:tr>
      <w:tr w:rsidR="00A00AB4" w:rsidRPr="00A00AB4" w:rsidTr="00BE2C0B">
        <w:tc>
          <w:tcPr>
            <w:tcW w:w="0" w:type="auto"/>
            <w:vMerge w:val="restart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370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запитів (у тому числі):</w:t>
            </w:r>
          </w:p>
        </w:tc>
        <w:tc>
          <w:tcPr>
            <w:tcW w:w="3565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</w:tr>
      <w:tr w:rsidR="00A00AB4" w:rsidRPr="00A00AB4" w:rsidTr="00BE2C0B">
        <w:tc>
          <w:tcPr>
            <w:tcW w:w="0" w:type="auto"/>
            <w:vMerge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0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електронною поштою</w:t>
            </w:r>
          </w:p>
        </w:tc>
        <w:tc>
          <w:tcPr>
            <w:tcW w:w="3565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00AB4" w:rsidRPr="00A00AB4" w:rsidTr="00BE2C0B">
        <w:tc>
          <w:tcPr>
            <w:tcW w:w="0" w:type="auto"/>
            <w:vMerge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0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поштою</w:t>
            </w:r>
          </w:p>
        </w:tc>
        <w:tc>
          <w:tcPr>
            <w:tcW w:w="3565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AB4" w:rsidRPr="00A00AB4" w:rsidTr="00BE2C0B">
        <w:tc>
          <w:tcPr>
            <w:tcW w:w="0" w:type="auto"/>
            <w:vMerge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0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телефоном</w:t>
            </w:r>
          </w:p>
        </w:tc>
        <w:tc>
          <w:tcPr>
            <w:tcW w:w="3565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0AB4" w:rsidRPr="00A00AB4" w:rsidTr="00BE2C0B">
        <w:tc>
          <w:tcPr>
            <w:tcW w:w="0" w:type="auto"/>
            <w:vMerge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0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факсом</w:t>
            </w:r>
          </w:p>
        </w:tc>
        <w:tc>
          <w:tcPr>
            <w:tcW w:w="3565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A00AB4" w:rsidRPr="00A00AB4" w:rsidTr="00BE2C0B">
        <w:tc>
          <w:tcPr>
            <w:tcW w:w="0" w:type="auto"/>
            <w:vMerge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0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особисто</w:t>
            </w:r>
          </w:p>
        </w:tc>
        <w:tc>
          <w:tcPr>
            <w:tcW w:w="3565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0AB4" w:rsidRPr="00A00AB4" w:rsidTr="00BE2C0B">
        <w:trPr>
          <w:trHeight w:val="70"/>
        </w:trPr>
        <w:tc>
          <w:tcPr>
            <w:tcW w:w="0" w:type="auto"/>
            <w:vMerge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0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через органи влади</w:t>
            </w:r>
          </w:p>
        </w:tc>
        <w:tc>
          <w:tcPr>
            <w:tcW w:w="3565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00AB4" w:rsidRPr="00A00AB4" w:rsidTr="00BE2C0B">
        <w:tc>
          <w:tcPr>
            <w:tcW w:w="0" w:type="auto"/>
            <w:vMerge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0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від інших органів, установ, організацій</w:t>
            </w:r>
          </w:p>
        </w:tc>
        <w:tc>
          <w:tcPr>
            <w:tcW w:w="3565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0AB4" w:rsidRPr="00A00AB4" w:rsidTr="00BE2C0B">
        <w:tc>
          <w:tcPr>
            <w:tcW w:w="0" w:type="auto"/>
            <w:vMerge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0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онлайн-форму</w:t>
            </w:r>
          </w:p>
        </w:tc>
        <w:tc>
          <w:tcPr>
            <w:tcW w:w="3565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00AB4" w:rsidRPr="00A00AB4" w:rsidTr="00BE2C0B">
        <w:tc>
          <w:tcPr>
            <w:tcW w:w="0" w:type="auto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370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запитів від засобів масової інформації (окремо)</w:t>
            </w:r>
          </w:p>
        </w:tc>
        <w:tc>
          <w:tcPr>
            <w:tcW w:w="3565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00AB4" w:rsidRPr="00A00AB4" w:rsidTr="00BE2C0B">
        <w:tc>
          <w:tcPr>
            <w:tcW w:w="10511" w:type="dxa"/>
            <w:gridSpan w:val="3"/>
            <w:shd w:val="clear" w:color="auto" w:fill="auto"/>
          </w:tcPr>
          <w:p w:rsidR="00A00AB4" w:rsidRPr="00A00AB4" w:rsidRDefault="00A00AB4" w:rsidP="0034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 Кількість запитів ініційована кожною із зазначених категорій запитувачів за І </w:t>
            </w:r>
            <w:r w:rsidR="00345E95">
              <w:rPr>
                <w:rFonts w:ascii="Times New Roman" w:eastAsia="Times New Roman" w:hAnsi="Times New Roman" w:cs="Times New Roman"/>
                <w:b/>
                <w:lang w:eastAsia="ru-RU"/>
              </w:rPr>
              <w:t>півріччя</w:t>
            </w:r>
            <w:r w:rsidRPr="00A00A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2025 року</w:t>
            </w:r>
          </w:p>
        </w:tc>
      </w:tr>
      <w:tr w:rsidR="00A00AB4" w:rsidRPr="00A00AB4" w:rsidTr="00BE2C0B">
        <w:tc>
          <w:tcPr>
            <w:tcW w:w="0" w:type="auto"/>
            <w:vMerge w:val="restart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370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запитувачів (у тому числі):</w:t>
            </w:r>
          </w:p>
        </w:tc>
        <w:tc>
          <w:tcPr>
            <w:tcW w:w="3565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</w:tr>
      <w:tr w:rsidR="00A00AB4" w:rsidRPr="00A00AB4" w:rsidTr="00BE2C0B">
        <w:tc>
          <w:tcPr>
            <w:tcW w:w="0" w:type="auto"/>
            <w:vMerge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0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фізичні особи</w:t>
            </w:r>
          </w:p>
        </w:tc>
        <w:tc>
          <w:tcPr>
            <w:tcW w:w="3565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00AB4" w:rsidRPr="00A00AB4" w:rsidTr="00BE2C0B">
        <w:tc>
          <w:tcPr>
            <w:tcW w:w="0" w:type="auto"/>
            <w:vMerge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0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юридичні особи</w:t>
            </w:r>
          </w:p>
        </w:tc>
        <w:tc>
          <w:tcPr>
            <w:tcW w:w="3565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00AB4" w:rsidRPr="00A00AB4" w:rsidTr="00BE2C0B">
        <w:tc>
          <w:tcPr>
            <w:tcW w:w="0" w:type="auto"/>
            <w:vMerge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0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об'єднання громадян без статусу юридичної особи</w:t>
            </w:r>
          </w:p>
        </w:tc>
        <w:tc>
          <w:tcPr>
            <w:tcW w:w="3565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0AB4" w:rsidRPr="00A00AB4" w:rsidTr="00BE2C0B">
        <w:tc>
          <w:tcPr>
            <w:tcW w:w="10511" w:type="dxa"/>
            <w:gridSpan w:val="3"/>
            <w:shd w:val="clear" w:color="auto" w:fill="auto"/>
          </w:tcPr>
          <w:p w:rsidR="00A00AB4" w:rsidRPr="00A00AB4" w:rsidRDefault="00A00AB4" w:rsidP="0034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Кількість опрацьованих запитів за </w:t>
            </w:r>
            <w:r w:rsidR="00345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 півріччя</w:t>
            </w:r>
            <w:r w:rsidRPr="00A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2025 року</w:t>
            </w:r>
          </w:p>
        </w:tc>
      </w:tr>
      <w:tr w:rsidR="00A00AB4" w:rsidRPr="00A00AB4" w:rsidTr="00BE2C0B">
        <w:tc>
          <w:tcPr>
            <w:tcW w:w="0" w:type="auto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370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відповідей із порушенням терміну (понад 5 робочих днів без повідомлення та із перевищенням терміну 20 робочих днів)</w:t>
            </w:r>
          </w:p>
        </w:tc>
        <w:tc>
          <w:tcPr>
            <w:tcW w:w="3565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0AB4" w:rsidRPr="00A00AB4" w:rsidTr="00BE2C0B">
        <w:tc>
          <w:tcPr>
            <w:tcW w:w="0" w:type="auto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370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відповідей, наданих установою</w:t>
            </w:r>
          </w:p>
        </w:tc>
        <w:tc>
          <w:tcPr>
            <w:tcW w:w="3565" w:type="dxa"/>
            <w:shd w:val="clear" w:color="auto" w:fill="auto"/>
          </w:tcPr>
          <w:p w:rsidR="00A00AB4" w:rsidRPr="00A00AB4" w:rsidRDefault="00641B11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A00AB4" w:rsidRPr="00A00AB4" w:rsidTr="00BE2C0B">
        <w:tc>
          <w:tcPr>
            <w:tcW w:w="0" w:type="auto"/>
            <w:vMerge w:val="restart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370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відмов у наданні інформації на запит, із них:</w:t>
            </w:r>
          </w:p>
        </w:tc>
        <w:tc>
          <w:tcPr>
            <w:tcW w:w="3565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AB4" w:rsidRPr="00A00AB4" w:rsidTr="00BE2C0B">
        <w:tc>
          <w:tcPr>
            <w:tcW w:w="0" w:type="auto"/>
            <w:vMerge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0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є розпорядником</w:t>
            </w:r>
          </w:p>
        </w:tc>
        <w:tc>
          <w:tcPr>
            <w:tcW w:w="3565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0AB4" w:rsidRPr="00A00AB4" w:rsidTr="00BE2C0B">
        <w:tc>
          <w:tcPr>
            <w:tcW w:w="0" w:type="auto"/>
            <w:vMerge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0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конфіденційна</w:t>
            </w:r>
          </w:p>
        </w:tc>
        <w:tc>
          <w:tcPr>
            <w:tcW w:w="3565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A00AB4" w:rsidRPr="00A00AB4" w:rsidTr="00BE2C0B">
        <w:tc>
          <w:tcPr>
            <w:tcW w:w="0" w:type="auto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370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відповідей на запити, що були оскаржені</w:t>
            </w:r>
          </w:p>
        </w:tc>
        <w:tc>
          <w:tcPr>
            <w:tcW w:w="3565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A00AB4" w:rsidRPr="00A00AB4" w:rsidTr="00BE2C0B">
        <w:tc>
          <w:tcPr>
            <w:tcW w:w="0" w:type="auto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6370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запитів, що були направлені належному розпоряднику інформації</w:t>
            </w:r>
          </w:p>
        </w:tc>
        <w:tc>
          <w:tcPr>
            <w:tcW w:w="3565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AB4" w:rsidRPr="00A00AB4" w:rsidTr="00BE2C0B">
        <w:tc>
          <w:tcPr>
            <w:tcW w:w="0" w:type="auto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6370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запитів, що було задоволено</w:t>
            </w:r>
          </w:p>
        </w:tc>
        <w:tc>
          <w:tcPr>
            <w:tcW w:w="3565" w:type="dxa"/>
            <w:shd w:val="clear" w:color="auto" w:fill="auto"/>
          </w:tcPr>
          <w:p w:rsidR="00A00AB4" w:rsidRPr="00A00AB4" w:rsidRDefault="00641B11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A00AB4" w:rsidRPr="00A00AB4" w:rsidTr="00BE2C0B">
        <w:tc>
          <w:tcPr>
            <w:tcW w:w="0" w:type="auto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6370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запитів, що було задоволено з зауваженнями</w:t>
            </w:r>
          </w:p>
        </w:tc>
        <w:tc>
          <w:tcPr>
            <w:tcW w:w="3565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0AB4" w:rsidRPr="00A00AB4" w:rsidTr="00BE2C0B">
        <w:tc>
          <w:tcPr>
            <w:tcW w:w="0" w:type="auto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6370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запитів, що було роз</w:t>
            </w: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”</w:t>
            </w:r>
            <w:proofErr w:type="spellStart"/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яснено</w:t>
            </w:r>
            <w:proofErr w:type="spellEnd"/>
          </w:p>
        </w:tc>
        <w:tc>
          <w:tcPr>
            <w:tcW w:w="3565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00AB4" w:rsidRPr="00A00AB4" w:rsidTr="00BE2C0B">
        <w:tc>
          <w:tcPr>
            <w:tcW w:w="0" w:type="auto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6370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отриманих листів, у яких посилалися на Закон України «Про доступ до публічної інформації», а по </w:t>
            </w: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суті були скаргами, заявами, пропозиціями чи клопотаннями про надання роз’яснень</w:t>
            </w:r>
          </w:p>
        </w:tc>
        <w:tc>
          <w:tcPr>
            <w:tcW w:w="3565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A00AB4" w:rsidRPr="00A00AB4" w:rsidTr="00BE2C0B">
        <w:tc>
          <w:tcPr>
            <w:tcW w:w="10511" w:type="dxa"/>
            <w:gridSpan w:val="3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Кількість запитів, які знаходяться на опрацюванні </w:t>
            </w:r>
          </w:p>
        </w:tc>
      </w:tr>
      <w:tr w:rsidR="00A00AB4" w:rsidRPr="00A00AB4" w:rsidTr="00BE2C0B">
        <w:tc>
          <w:tcPr>
            <w:tcW w:w="0" w:type="auto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370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запитів, які знаходяться на розгляді</w:t>
            </w:r>
          </w:p>
        </w:tc>
        <w:tc>
          <w:tcPr>
            <w:tcW w:w="3565" w:type="dxa"/>
            <w:shd w:val="clear" w:color="auto" w:fill="auto"/>
          </w:tcPr>
          <w:p w:rsidR="00A00AB4" w:rsidRPr="00A00AB4" w:rsidRDefault="00641B11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0AB4" w:rsidRPr="00A00AB4" w:rsidTr="00BE2C0B">
        <w:tc>
          <w:tcPr>
            <w:tcW w:w="10511" w:type="dxa"/>
            <w:gridSpan w:val="3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Система обліку публічної інформації</w:t>
            </w:r>
          </w:p>
        </w:tc>
      </w:tr>
      <w:tr w:rsidR="00A00AB4" w:rsidRPr="00A00AB4" w:rsidTr="00BE2C0B">
        <w:tc>
          <w:tcPr>
            <w:tcW w:w="0" w:type="auto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6370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наказу / розпорядження про створення системи обліку</w:t>
            </w:r>
          </w:p>
        </w:tc>
        <w:tc>
          <w:tcPr>
            <w:tcW w:w="3565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A00AB4" w:rsidRPr="00A00AB4" w:rsidTr="00BE2C0B">
        <w:tc>
          <w:tcPr>
            <w:tcW w:w="10511" w:type="dxa"/>
            <w:gridSpan w:val="3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Відшкодування фактичних витрат на копіювання і друк</w:t>
            </w:r>
          </w:p>
        </w:tc>
      </w:tr>
      <w:tr w:rsidR="00A00AB4" w:rsidRPr="00A00AB4" w:rsidTr="00BE2C0B">
        <w:tc>
          <w:tcPr>
            <w:tcW w:w="0" w:type="auto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6370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 затверджені у Вашому органі виконавчої влади граничні норми, що застосовуються під час відшкодування фактичних витрат на копіювання і друк документів, що надаються за запитом на інформацію</w:t>
            </w:r>
          </w:p>
        </w:tc>
        <w:tc>
          <w:tcPr>
            <w:tcW w:w="3565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Так, </w:t>
            </w:r>
            <w:r w:rsidRPr="00A0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розпорядженням Святошинської районної в місті Києві державної адміністрації від 03.09.2020 № 551, зареєстрованим у Центральному міжрегіональному управлінні Міністерства юстиції (м. Київ) 03.09.2020 за № 184/187, 185/188</w:t>
            </w:r>
          </w:p>
        </w:tc>
      </w:tr>
      <w:tr w:rsidR="00A00AB4" w:rsidRPr="00A00AB4" w:rsidTr="00BE2C0B">
        <w:tc>
          <w:tcPr>
            <w:tcW w:w="0" w:type="auto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6370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 відшкодовуються у Вашому органі виконавчої влади фактичні витрати на копіювання і друк документів, що надаються за запитом на інформацію</w:t>
            </w:r>
          </w:p>
        </w:tc>
        <w:tc>
          <w:tcPr>
            <w:tcW w:w="3565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</w:tr>
      <w:tr w:rsidR="00A00AB4" w:rsidRPr="00A00AB4" w:rsidTr="00BE2C0B">
        <w:tc>
          <w:tcPr>
            <w:tcW w:w="0" w:type="auto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6370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Скільки запитів на місяць потребують відшкодування фактичних витрат на копіювання і друк документів?</w:t>
            </w:r>
          </w:p>
        </w:tc>
        <w:tc>
          <w:tcPr>
            <w:tcW w:w="3565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≈ 0-1</w:t>
            </w:r>
          </w:p>
        </w:tc>
      </w:tr>
      <w:tr w:rsidR="00A00AB4" w:rsidRPr="00A00AB4" w:rsidTr="00BE2C0B">
        <w:tc>
          <w:tcPr>
            <w:tcW w:w="10511" w:type="dxa"/>
            <w:gridSpan w:val="3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Проблемні питання, пов’язані із роботою щодо опрацювання запитів</w:t>
            </w:r>
          </w:p>
        </w:tc>
      </w:tr>
      <w:tr w:rsidR="00A00AB4" w:rsidRPr="00A00AB4" w:rsidTr="00BE2C0B">
        <w:tc>
          <w:tcPr>
            <w:tcW w:w="0" w:type="auto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6370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 надходили скарги на рішення, дії чи бездіяльність розпорядників інформації? Кількість.</w:t>
            </w:r>
          </w:p>
        </w:tc>
        <w:tc>
          <w:tcPr>
            <w:tcW w:w="3565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</w:t>
            </w:r>
          </w:p>
        </w:tc>
      </w:tr>
      <w:tr w:rsidR="00A00AB4" w:rsidRPr="00A00AB4" w:rsidTr="00BE2C0B">
        <w:tc>
          <w:tcPr>
            <w:tcW w:w="0" w:type="auto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6370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 яких запитувачів найчастіше надходять скарги на рішення, дії чи бездіяльність розпорядників інформації? Причини виникнення таких скарг.</w:t>
            </w:r>
          </w:p>
        </w:tc>
        <w:tc>
          <w:tcPr>
            <w:tcW w:w="3565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00AB4" w:rsidRPr="00A00AB4" w:rsidTr="00BE2C0B">
        <w:tc>
          <w:tcPr>
            <w:tcW w:w="0" w:type="auto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6370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 розгляду скарг на рішення, дії чи бездіяльність розпорядників інформації?</w:t>
            </w:r>
          </w:p>
        </w:tc>
        <w:tc>
          <w:tcPr>
            <w:tcW w:w="3565" w:type="dxa"/>
            <w:shd w:val="clear" w:color="auto" w:fill="auto"/>
          </w:tcPr>
          <w:p w:rsidR="00A00AB4" w:rsidRPr="00A00AB4" w:rsidRDefault="00A00AB4" w:rsidP="00A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</w:tbl>
    <w:p w:rsidR="00A00AB4" w:rsidRPr="00A00AB4" w:rsidRDefault="00A00AB4" w:rsidP="00A00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AB4" w:rsidRPr="00A00AB4" w:rsidRDefault="00A00AB4" w:rsidP="00A00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AB4" w:rsidRPr="00A00AB4" w:rsidRDefault="00A00AB4" w:rsidP="00A00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0F97" w:rsidRDefault="00870F97"/>
    <w:sectPr w:rsidR="00870F97" w:rsidSect="00196D21">
      <w:headerReference w:type="default" r:id="rId6"/>
      <w:pgSz w:w="11907" w:h="16840" w:code="9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7C4" w:rsidRDefault="005577C4">
      <w:pPr>
        <w:spacing w:after="0" w:line="240" w:lineRule="auto"/>
      </w:pPr>
      <w:r>
        <w:separator/>
      </w:r>
    </w:p>
  </w:endnote>
  <w:endnote w:type="continuationSeparator" w:id="0">
    <w:p w:rsidR="005577C4" w:rsidRDefault="0055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7C4" w:rsidRDefault="005577C4">
      <w:pPr>
        <w:spacing w:after="0" w:line="240" w:lineRule="auto"/>
      </w:pPr>
      <w:r>
        <w:separator/>
      </w:r>
    </w:p>
  </w:footnote>
  <w:footnote w:type="continuationSeparator" w:id="0">
    <w:p w:rsidR="005577C4" w:rsidRDefault="00557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726" w:rsidRDefault="00641B1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5E95">
      <w:rPr>
        <w:noProof/>
      </w:rPr>
      <w:t>2</w:t>
    </w:r>
    <w:r>
      <w:fldChar w:fldCharType="end"/>
    </w:r>
  </w:p>
  <w:p w:rsidR="00141726" w:rsidRDefault="005577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B4"/>
    <w:rsid w:val="00345E95"/>
    <w:rsid w:val="005577C4"/>
    <w:rsid w:val="00641B11"/>
    <w:rsid w:val="00870F97"/>
    <w:rsid w:val="00A0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F20B4-19EC-4801-82A9-3445184E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0AB4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A00A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1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41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2261</Words>
  <Characters>1290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svitlana.vasilenko</dc:creator>
  <cp:keywords/>
  <dc:description/>
  <cp:lastModifiedBy>svitlana.vasilenko</cp:lastModifiedBy>
  <cp:revision>3</cp:revision>
  <cp:lastPrinted>2025-07-02T11:43:00Z</cp:lastPrinted>
  <dcterms:created xsi:type="dcterms:W3CDTF">2025-07-02T11:37:00Z</dcterms:created>
  <dcterms:modified xsi:type="dcterms:W3CDTF">2025-07-03T05:10:00Z</dcterms:modified>
</cp:coreProperties>
</file>