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A6" w:rsidRDefault="00ED21A6" w:rsidP="00812010">
      <w:pPr>
        <w:ind w:right="-540"/>
        <w:jc w:val="center"/>
        <w:rPr>
          <w:b/>
          <w:sz w:val="32"/>
          <w:szCs w:val="32"/>
        </w:rPr>
      </w:pPr>
      <w:r>
        <w:rPr>
          <w:b/>
          <w:sz w:val="32"/>
          <w:szCs w:val="32"/>
        </w:rPr>
        <w:t>Інформація про підсумки роботи із розгляду звернень громадян у Святошинській районній в місті Києві державній адміністрації         за перший квартал 2026</w:t>
      </w:r>
    </w:p>
    <w:p w:rsidR="00ED21A6" w:rsidRDefault="00ED21A6" w:rsidP="00812010">
      <w:pPr>
        <w:jc w:val="both"/>
      </w:pPr>
      <w:r>
        <w:t xml:space="preserve">       Відділ роботи із зверненнями громадян  повідомляє, що за період з 01.01.2026 до 31.03.2026  зареєстровано 840 звернень громадян, з них: письмових – 702, усних – 138. У порівнянні з аналогічним періодом 2025 року кількість звернень від громадян до Святошинської районної в місті Києві державної адміністрації збільшилась на 349 звернення. </w:t>
      </w:r>
    </w:p>
    <w:p w:rsidR="00ED21A6" w:rsidRDefault="00ED21A6" w:rsidP="00812010">
      <w:pPr>
        <w:ind w:hanging="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7"/>
        <w:gridCol w:w="1437"/>
        <w:gridCol w:w="1986"/>
        <w:gridCol w:w="1557"/>
        <w:gridCol w:w="1560"/>
        <w:gridCol w:w="1559"/>
      </w:tblGrid>
      <w:tr w:rsidR="00ED21A6" w:rsidTr="00812010">
        <w:tc>
          <w:tcPr>
            <w:tcW w:w="2694" w:type="dxa"/>
            <w:gridSpan w:val="2"/>
          </w:tcPr>
          <w:p w:rsidR="00ED21A6" w:rsidRDefault="00ED21A6">
            <w:pPr>
              <w:tabs>
                <w:tab w:val="center" w:pos="4677"/>
                <w:tab w:val="right" w:pos="9354"/>
              </w:tabs>
              <w:jc w:val="center"/>
              <w:rPr>
                <w:b/>
                <w:sz w:val="24"/>
                <w:szCs w:val="24"/>
              </w:rPr>
            </w:pPr>
            <w:r>
              <w:rPr>
                <w:b/>
                <w:sz w:val="24"/>
                <w:szCs w:val="24"/>
              </w:rPr>
              <w:t>Кількість звернень, що надійшли поштою</w:t>
            </w:r>
          </w:p>
          <w:p w:rsidR="00ED21A6" w:rsidRDefault="00ED21A6">
            <w:pPr>
              <w:tabs>
                <w:tab w:val="center" w:pos="4677"/>
                <w:tab w:val="right" w:pos="9354"/>
              </w:tabs>
              <w:jc w:val="center"/>
              <w:rPr>
                <w:b/>
                <w:szCs w:val="28"/>
              </w:rPr>
            </w:pPr>
            <w:r>
              <w:rPr>
                <w:b/>
                <w:sz w:val="24"/>
                <w:szCs w:val="24"/>
              </w:rPr>
              <w:t>(за 2026 рік)</w:t>
            </w:r>
          </w:p>
        </w:tc>
        <w:tc>
          <w:tcPr>
            <w:tcW w:w="3543" w:type="dxa"/>
            <w:gridSpan w:val="2"/>
          </w:tcPr>
          <w:p w:rsidR="00ED21A6" w:rsidRDefault="00ED21A6">
            <w:pPr>
              <w:tabs>
                <w:tab w:val="center" w:pos="4677"/>
                <w:tab w:val="right" w:pos="9354"/>
              </w:tabs>
              <w:jc w:val="center"/>
              <w:rPr>
                <w:b/>
                <w:sz w:val="24"/>
                <w:szCs w:val="24"/>
              </w:rPr>
            </w:pPr>
            <w:r>
              <w:rPr>
                <w:b/>
                <w:sz w:val="24"/>
                <w:szCs w:val="24"/>
              </w:rPr>
              <w:t xml:space="preserve">Кількість звернень, поданих громадянами на особистому прийомі </w:t>
            </w:r>
          </w:p>
          <w:p w:rsidR="00ED21A6" w:rsidRDefault="00ED21A6">
            <w:pPr>
              <w:tabs>
                <w:tab w:val="center" w:pos="4677"/>
                <w:tab w:val="right" w:pos="9354"/>
              </w:tabs>
              <w:jc w:val="center"/>
              <w:rPr>
                <w:b/>
                <w:szCs w:val="28"/>
              </w:rPr>
            </w:pPr>
            <w:r>
              <w:rPr>
                <w:b/>
                <w:sz w:val="24"/>
                <w:szCs w:val="24"/>
              </w:rPr>
              <w:t>(за 2026 рік)</w:t>
            </w:r>
          </w:p>
        </w:tc>
        <w:tc>
          <w:tcPr>
            <w:tcW w:w="3119" w:type="dxa"/>
            <w:gridSpan w:val="2"/>
          </w:tcPr>
          <w:p w:rsidR="00ED21A6" w:rsidRDefault="00ED21A6">
            <w:pPr>
              <w:tabs>
                <w:tab w:val="center" w:pos="4677"/>
                <w:tab w:val="right" w:pos="9354"/>
              </w:tabs>
              <w:jc w:val="center"/>
              <w:rPr>
                <w:b/>
                <w:sz w:val="24"/>
                <w:szCs w:val="24"/>
              </w:rPr>
            </w:pPr>
            <w:r>
              <w:rPr>
                <w:b/>
                <w:sz w:val="24"/>
                <w:szCs w:val="24"/>
              </w:rPr>
              <w:t>Загальна кількість звернень</w:t>
            </w:r>
          </w:p>
          <w:p w:rsidR="00ED21A6" w:rsidRDefault="00ED21A6">
            <w:pPr>
              <w:jc w:val="center"/>
              <w:rPr>
                <w:sz w:val="24"/>
                <w:szCs w:val="24"/>
              </w:rPr>
            </w:pPr>
          </w:p>
          <w:p w:rsidR="00ED21A6" w:rsidRDefault="00ED21A6">
            <w:pPr>
              <w:jc w:val="center"/>
              <w:rPr>
                <w:szCs w:val="28"/>
              </w:rPr>
            </w:pPr>
            <w:r>
              <w:rPr>
                <w:b/>
                <w:sz w:val="24"/>
                <w:szCs w:val="24"/>
              </w:rPr>
              <w:t>(за 2026</w:t>
            </w:r>
            <w:bookmarkStart w:id="0" w:name="_GoBack"/>
            <w:bookmarkEnd w:id="0"/>
            <w:r>
              <w:rPr>
                <w:b/>
                <w:sz w:val="24"/>
                <w:szCs w:val="24"/>
              </w:rPr>
              <w:t xml:space="preserve"> рік)</w:t>
            </w:r>
          </w:p>
        </w:tc>
      </w:tr>
      <w:tr w:rsidR="00ED21A6" w:rsidTr="00812010">
        <w:tc>
          <w:tcPr>
            <w:tcW w:w="1257" w:type="dxa"/>
          </w:tcPr>
          <w:p w:rsidR="00ED21A6" w:rsidRDefault="00ED21A6">
            <w:pPr>
              <w:tabs>
                <w:tab w:val="center" w:pos="4677"/>
                <w:tab w:val="right" w:pos="9354"/>
              </w:tabs>
              <w:jc w:val="center"/>
              <w:rPr>
                <w:b/>
                <w:sz w:val="24"/>
                <w:szCs w:val="24"/>
              </w:rPr>
            </w:pPr>
            <w:r>
              <w:rPr>
                <w:b/>
                <w:sz w:val="24"/>
                <w:szCs w:val="24"/>
              </w:rPr>
              <w:t>2026р.</w:t>
            </w:r>
          </w:p>
        </w:tc>
        <w:tc>
          <w:tcPr>
            <w:tcW w:w="1437" w:type="dxa"/>
          </w:tcPr>
          <w:p w:rsidR="00ED21A6" w:rsidRDefault="00ED21A6">
            <w:pPr>
              <w:tabs>
                <w:tab w:val="center" w:pos="4677"/>
                <w:tab w:val="right" w:pos="9354"/>
              </w:tabs>
              <w:jc w:val="center"/>
              <w:rPr>
                <w:b/>
                <w:sz w:val="24"/>
                <w:szCs w:val="24"/>
              </w:rPr>
            </w:pPr>
            <w:r>
              <w:rPr>
                <w:b/>
                <w:sz w:val="24"/>
                <w:szCs w:val="24"/>
              </w:rPr>
              <w:t>2025р.</w:t>
            </w:r>
          </w:p>
        </w:tc>
        <w:tc>
          <w:tcPr>
            <w:tcW w:w="1986" w:type="dxa"/>
          </w:tcPr>
          <w:p w:rsidR="00ED21A6" w:rsidRDefault="00ED21A6">
            <w:pPr>
              <w:tabs>
                <w:tab w:val="center" w:pos="4677"/>
                <w:tab w:val="right" w:pos="9354"/>
              </w:tabs>
              <w:jc w:val="center"/>
              <w:rPr>
                <w:b/>
                <w:sz w:val="24"/>
                <w:szCs w:val="24"/>
              </w:rPr>
            </w:pPr>
            <w:r>
              <w:rPr>
                <w:b/>
                <w:sz w:val="24"/>
                <w:szCs w:val="24"/>
              </w:rPr>
              <w:t>2026р.</w:t>
            </w:r>
          </w:p>
        </w:tc>
        <w:tc>
          <w:tcPr>
            <w:tcW w:w="1557" w:type="dxa"/>
          </w:tcPr>
          <w:p w:rsidR="00ED21A6" w:rsidRDefault="00ED21A6">
            <w:pPr>
              <w:tabs>
                <w:tab w:val="center" w:pos="4677"/>
                <w:tab w:val="right" w:pos="9354"/>
              </w:tabs>
              <w:jc w:val="center"/>
              <w:rPr>
                <w:b/>
                <w:sz w:val="24"/>
                <w:szCs w:val="24"/>
              </w:rPr>
            </w:pPr>
            <w:r>
              <w:rPr>
                <w:b/>
                <w:sz w:val="24"/>
                <w:szCs w:val="24"/>
              </w:rPr>
              <w:t>2025р.</w:t>
            </w:r>
          </w:p>
        </w:tc>
        <w:tc>
          <w:tcPr>
            <w:tcW w:w="1560" w:type="dxa"/>
          </w:tcPr>
          <w:p w:rsidR="00ED21A6" w:rsidRDefault="00ED21A6">
            <w:pPr>
              <w:tabs>
                <w:tab w:val="center" w:pos="4677"/>
                <w:tab w:val="right" w:pos="9354"/>
              </w:tabs>
              <w:jc w:val="center"/>
              <w:rPr>
                <w:b/>
                <w:sz w:val="24"/>
                <w:szCs w:val="24"/>
              </w:rPr>
            </w:pPr>
            <w:r>
              <w:rPr>
                <w:b/>
                <w:sz w:val="24"/>
                <w:szCs w:val="24"/>
              </w:rPr>
              <w:t>2026р.</w:t>
            </w:r>
          </w:p>
        </w:tc>
        <w:tc>
          <w:tcPr>
            <w:tcW w:w="1559" w:type="dxa"/>
          </w:tcPr>
          <w:p w:rsidR="00ED21A6" w:rsidRDefault="00ED21A6">
            <w:pPr>
              <w:tabs>
                <w:tab w:val="center" w:pos="4677"/>
                <w:tab w:val="right" w:pos="9354"/>
              </w:tabs>
              <w:jc w:val="center"/>
              <w:rPr>
                <w:b/>
                <w:sz w:val="24"/>
                <w:szCs w:val="24"/>
              </w:rPr>
            </w:pPr>
            <w:r>
              <w:rPr>
                <w:b/>
                <w:sz w:val="24"/>
                <w:szCs w:val="24"/>
              </w:rPr>
              <w:t>2025р.</w:t>
            </w:r>
          </w:p>
        </w:tc>
      </w:tr>
      <w:tr w:rsidR="00ED21A6" w:rsidTr="00812010">
        <w:tc>
          <w:tcPr>
            <w:tcW w:w="1257" w:type="dxa"/>
          </w:tcPr>
          <w:p w:rsidR="00ED21A6" w:rsidRDefault="00ED21A6">
            <w:pPr>
              <w:tabs>
                <w:tab w:val="center" w:pos="4677"/>
                <w:tab w:val="right" w:pos="9354"/>
              </w:tabs>
              <w:jc w:val="center"/>
              <w:rPr>
                <w:b/>
                <w:sz w:val="24"/>
                <w:szCs w:val="24"/>
              </w:rPr>
            </w:pPr>
            <w:r>
              <w:rPr>
                <w:b/>
                <w:sz w:val="24"/>
                <w:szCs w:val="24"/>
              </w:rPr>
              <w:t>702</w:t>
            </w:r>
          </w:p>
        </w:tc>
        <w:tc>
          <w:tcPr>
            <w:tcW w:w="1437" w:type="dxa"/>
          </w:tcPr>
          <w:p w:rsidR="00ED21A6" w:rsidRPr="00B02BBE" w:rsidRDefault="00ED21A6">
            <w:pPr>
              <w:tabs>
                <w:tab w:val="center" w:pos="4677"/>
                <w:tab w:val="right" w:pos="9354"/>
              </w:tabs>
              <w:jc w:val="center"/>
              <w:rPr>
                <w:b/>
                <w:sz w:val="24"/>
                <w:szCs w:val="24"/>
                <w:lang w:val="en-US"/>
              </w:rPr>
            </w:pPr>
            <w:r>
              <w:rPr>
                <w:b/>
                <w:sz w:val="24"/>
                <w:szCs w:val="24"/>
                <w:lang w:val="ru-RU"/>
              </w:rPr>
              <w:t>393</w:t>
            </w:r>
          </w:p>
        </w:tc>
        <w:tc>
          <w:tcPr>
            <w:tcW w:w="1986" w:type="dxa"/>
          </w:tcPr>
          <w:p w:rsidR="00ED21A6" w:rsidRDefault="00ED21A6">
            <w:pPr>
              <w:tabs>
                <w:tab w:val="center" w:pos="4677"/>
                <w:tab w:val="right" w:pos="9354"/>
              </w:tabs>
              <w:jc w:val="center"/>
              <w:rPr>
                <w:b/>
                <w:sz w:val="24"/>
                <w:szCs w:val="24"/>
              </w:rPr>
            </w:pPr>
            <w:r>
              <w:rPr>
                <w:b/>
                <w:sz w:val="24"/>
                <w:szCs w:val="24"/>
              </w:rPr>
              <w:t>138</w:t>
            </w:r>
          </w:p>
        </w:tc>
        <w:tc>
          <w:tcPr>
            <w:tcW w:w="1557" w:type="dxa"/>
          </w:tcPr>
          <w:p w:rsidR="00ED21A6" w:rsidRDefault="00ED21A6">
            <w:pPr>
              <w:tabs>
                <w:tab w:val="center" w:pos="4677"/>
                <w:tab w:val="right" w:pos="9354"/>
              </w:tabs>
              <w:jc w:val="center"/>
              <w:rPr>
                <w:b/>
                <w:sz w:val="24"/>
                <w:szCs w:val="24"/>
                <w:lang w:val="ru-RU"/>
              </w:rPr>
            </w:pPr>
            <w:r>
              <w:rPr>
                <w:b/>
                <w:sz w:val="24"/>
                <w:szCs w:val="24"/>
                <w:lang w:val="ru-RU"/>
              </w:rPr>
              <w:t>104</w:t>
            </w:r>
          </w:p>
        </w:tc>
        <w:tc>
          <w:tcPr>
            <w:tcW w:w="1560" w:type="dxa"/>
          </w:tcPr>
          <w:p w:rsidR="00ED21A6" w:rsidRDefault="00ED21A6" w:rsidP="00CD7C94">
            <w:pPr>
              <w:tabs>
                <w:tab w:val="center" w:pos="4677"/>
                <w:tab w:val="right" w:pos="9354"/>
              </w:tabs>
              <w:rPr>
                <w:b/>
                <w:sz w:val="24"/>
                <w:szCs w:val="24"/>
              </w:rPr>
            </w:pPr>
            <w:r>
              <w:rPr>
                <w:b/>
                <w:sz w:val="24"/>
                <w:szCs w:val="24"/>
              </w:rPr>
              <w:t xml:space="preserve">       840</w:t>
            </w:r>
          </w:p>
        </w:tc>
        <w:tc>
          <w:tcPr>
            <w:tcW w:w="1559" w:type="dxa"/>
          </w:tcPr>
          <w:p w:rsidR="00ED21A6" w:rsidRDefault="00ED21A6">
            <w:pPr>
              <w:tabs>
                <w:tab w:val="center" w:pos="4677"/>
                <w:tab w:val="right" w:pos="9354"/>
              </w:tabs>
              <w:jc w:val="center"/>
              <w:rPr>
                <w:b/>
                <w:sz w:val="24"/>
                <w:szCs w:val="24"/>
                <w:lang w:val="ru-RU"/>
              </w:rPr>
            </w:pPr>
            <w:r>
              <w:rPr>
                <w:b/>
                <w:sz w:val="24"/>
                <w:szCs w:val="24"/>
                <w:lang w:val="ru-RU"/>
              </w:rPr>
              <w:t>497</w:t>
            </w:r>
          </w:p>
        </w:tc>
      </w:tr>
    </w:tbl>
    <w:p w:rsidR="00ED21A6" w:rsidRDefault="00ED21A6" w:rsidP="00812010"/>
    <w:p w:rsidR="00ED21A6" w:rsidRDefault="00ED21A6" w:rsidP="00030476">
      <w:pPr>
        <w:ind w:firstLine="567"/>
        <w:jc w:val="both"/>
      </w:pPr>
      <w:r>
        <w:t xml:space="preserve">До Святошинської районної в місті Києві державної адміністрації за період з 01 січня до 31 березня 2026 року надійшло 102 (за аналогічний період минулого року – 69) колективних звернень громадян, частка яких становить 12 % усіх звернень. У порівнянні з аналогічним періодом 2025 року загальна кількість колективних звернень збільшилась на </w:t>
      </w:r>
      <w:r>
        <w:rPr>
          <w:lang w:val="ru-RU"/>
        </w:rPr>
        <w:t>33</w:t>
      </w:r>
      <w:r>
        <w:t>.</w:t>
      </w:r>
    </w:p>
    <w:p w:rsidR="00ED21A6" w:rsidRDefault="00ED21A6" w:rsidP="00030476">
      <w:pPr>
        <w:ind w:firstLine="567"/>
        <w:jc w:val="both"/>
      </w:pPr>
      <w:r>
        <w:t xml:space="preserve">Як свідчить аналіз, серед основних питань (загальна кількість питань - 1076), що порушували громадяни у своїх зверненнях, за перший квартал 2026 року, чільне місце займають питання комунального господарства – 65 % від загальної кількості питань. Другу позицію займають питання житлової політики – 5,6%.  Питання соціального захисту займають третю позицію, вони складають по 4,8 %. Не менш важливими для мешканців району залишаються питання забезпечення дотримання законності та охорони провопорядку. Їх надійшло 2,5 % від загальної кількості питань.  </w:t>
      </w:r>
    </w:p>
    <w:p w:rsidR="00ED21A6" w:rsidRDefault="00ED21A6" w:rsidP="00030476">
      <w:pPr>
        <w:ind w:firstLine="567"/>
        <w:jc w:val="both"/>
        <w:rPr>
          <w:szCs w:val="28"/>
        </w:rPr>
      </w:pPr>
      <w:r>
        <w:rPr>
          <w:szCs w:val="28"/>
        </w:rPr>
        <w:t>Слід відзначити, що впродовж першого кварталу 2026 року з 1076 питань, порушених у зверненнях,  було вирішено позитивно 46 питань та роз’яснено 708</w:t>
      </w:r>
      <w:r w:rsidRPr="007134F7">
        <w:rPr>
          <w:szCs w:val="28"/>
        </w:rPr>
        <w:t xml:space="preserve"> </w:t>
      </w:r>
      <w:r>
        <w:rPr>
          <w:szCs w:val="28"/>
        </w:rPr>
        <w:t>питань із загальної кількості питань всіх звернень.</w:t>
      </w:r>
    </w:p>
    <w:p w:rsidR="00ED21A6" w:rsidRDefault="00ED21A6" w:rsidP="00030476">
      <w:pPr>
        <w:ind w:firstLine="567"/>
        <w:jc w:val="both"/>
        <w:rPr>
          <w:szCs w:val="28"/>
        </w:rPr>
      </w:pPr>
      <w:r>
        <w:rPr>
          <w:szCs w:val="28"/>
        </w:rPr>
        <w:t>Враховуючи, що рівень роботи зі зверненнями громадян є важливим чинником довіри громадськості до органів державної влади, суспільно-політичної стабільності в державі та на виконання Указу Президента України від 07.02.2008 № 109/2008 «Про першочергові заходи щодо забезпечення реалізації та гарантування кон</w:t>
      </w:r>
      <w:r>
        <w:rPr>
          <w:szCs w:val="28"/>
          <w:lang w:val="en-US"/>
        </w:rPr>
        <w:t>c</w:t>
      </w:r>
      <w:r>
        <w:rPr>
          <w:szCs w:val="28"/>
        </w:rPr>
        <w:t>титуційного права на звернення до органів державної влади та органів місцевого самоврядування», Святошинська районна в місті Києві державна адміністрація працює над підвищенням ефективності роботи зі зверненнями, над забезпеченням аргументованих якісних відповідей та роз’яснень, приділяє належну увагу аналізу причин, що породжують повторні звернення та скарги, намагається знаходити шляхи їх усунення. Головним завданням у роботі з громадянами в Святошинській райдержадміністрації є забезпечення відкритості і доступності влади для населення.</w:t>
      </w:r>
    </w:p>
    <w:p w:rsidR="00ED21A6" w:rsidRDefault="00ED21A6" w:rsidP="00812010">
      <w:pPr>
        <w:jc w:val="both"/>
        <w:rPr>
          <w:szCs w:val="28"/>
        </w:rPr>
      </w:pPr>
    </w:p>
    <w:p w:rsidR="00ED21A6" w:rsidRDefault="00ED21A6" w:rsidP="00812010">
      <w:pPr>
        <w:sectPr w:rsidR="00ED21A6" w:rsidSect="00BB712E">
          <w:pgSz w:w="11906" w:h="16838"/>
          <w:pgMar w:top="850" w:right="850" w:bottom="850" w:left="1417" w:header="708" w:footer="708" w:gutter="0"/>
          <w:cols w:space="708"/>
          <w:docGrid w:linePitch="360"/>
        </w:sectPr>
      </w:pPr>
    </w:p>
    <w:p w:rsidR="00ED21A6" w:rsidRPr="00DF639D" w:rsidRDefault="00ED21A6" w:rsidP="00836642">
      <w:pPr>
        <w:jc w:val="center"/>
        <w:rPr>
          <w:b/>
          <w:szCs w:val="28"/>
        </w:rPr>
      </w:pPr>
      <w:r w:rsidRPr="00DF639D">
        <w:rPr>
          <w:b/>
          <w:szCs w:val="28"/>
        </w:rPr>
        <w:t>ДАНІ</w:t>
      </w:r>
    </w:p>
    <w:p w:rsidR="00ED21A6" w:rsidRPr="00DF639D" w:rsidRDefault="00ED21A6" w:rsidP="00836642">
      <w:pPr>
        <w:jc w:val="center"/>
        <w:rPr>
          <w:szCs w:val="28"/>
        </w:rPr>
      </w:pPr>
      <w:r w:rsidRPr="00DF639D">
        <w:rPr>
          <w:szCs w:val="28"/>
        </w:rPr>
        <w:t>Про зве</w:t>
      </w:r>
      <w:r>
        <w:rPr>
          <w:szCs w:val="28"/>
        </w:rPr>
        <w:t>рнення громадян, що надійшли до Святошинської районної в місті Києві державної адміністрації</w:t>
      </w:r>
    </w:p>
    <w:p w:rsidR="00ED21A6" w:rsidRDefault="00ED21A6" w:rsidP="00836642">
      <w:pPr>
        <w:jc w:val="center"/>
        <w:rPr>
          <w:szCs w:val="28"/>
        </w:rPr>
      </w:pPr>
      <w:r>
        <w:rPr>
          <w:szCs w:val="28"/>
        </w:rPr>
        <w:t>у першому кварталі</w:t>
      </w:r>
      <w:r w:rsidRPr="00DF639D">
        <w:rPr>
          <w:szCs w:val="28"/>
        </w:rPr>
        <w:t xml:space="preserve"> 2026  </w:t>
      </w:r>
      <w:r>
        <w:rPr>
          <w:szCs w:val="28"/>
        </w:rPr>
        <w:t>року</w:t>
      </w:r>
      <w:r w:rsidRPr="00DF639D">
        <w:rPr>
          <w:szCs w:val="28"/>
        </w:rPr>
        <w:t xml:space="preserve"> </w:t>
      </w:r>
      <w:r>
        <w:rPr>
          <w:szCs w:val="28"/>
        </w:rPr>
        <w:t>в</w:t>
      </w:r>
      <w:r w:rsidRPr="00DF639D">
        <w:rPr>
          <w:szCs w:val="28"/>
        </w:rPr>
        <w:t xml:space="preserve"> порівняння з</w:t>
      </w:r>
      <w:r>
        <w:rPr>
          <w:szCs w:val="28"/>
        </w:rPr>
        <w:t xml:space="preserve"> аналогічним періодом</w:t>
      </w:r>
      <w:r w:rsidRPr="00DF639D">
        <w:rPr>
          <w:szCs w:val="28"/>
        </w:rPr>
        <w:t xml:space="preserve"> 2025 рок</w:t>
      </w:r>
      <w:r>
        <w:rPr>
          <w:szCs w:val="28"/>
        </w:rPr>
        <w:t>у</w:t>
      </w:r>
    </w:p>
    <w:tbl>
      <w:tblPr>
        <w:tblStyle w:val="TableGrid"/>
        <w:tblW w:w="0" w:type="auto"/>
        <w:tblLook w:val="00A0"/>
      </w:tblPr>
      <w:tblGrid>
        <w:gridCol w:w="776"/>
        <w:gridCol w:w="776"/>
        <w:gridCol w:w="776"/>
        <w:gridCol w:w="776"/>
        <w:gridCol w:w="857"/>
        <w:gridCol w:w="776"/>
        <w:gridCol w:w="776"/>
        <w:gridCol w:w="776"/>
        <w:gridCol w:w="786"/>
        <w:gridCol w:w="786"/>
        <w:gridCol w:w="828"/>
        <w:gridCol w:w="828"/>
        <w:gridCol w:w="776"/>
        <w:gridCol w:w="776"/>
      </w:tblGrid>
      <w:tr w:rsidR="00ED21A6" w:rsidTr="00836642">
        <w:tc>
          <w:tcPr>
            <w:tcW w:w="1552" w:type="dxa"/>
            <w:gridSpan w:val="2"/>
            <w:vMerge w:val="restart"/>
          </w:tcPr>
          <w:p w:rsidR="00ED21A6" w:rsidRDefault="00ED21A6" w:rsidP="006F06E5">
            <w:pPr>
              <w:jc w:val="center"/>
              <w:rPr>
                <w:rFonts w:eastAsia="Calibri"/>
                <w:szCs w:val="22"/>
                <w:lang w:val="uk-UA"/>
              </w:rPr>
            </w:pPr>
            <w:r w:rsidRPr="00DF639D">
              <w:rPr>
                <w:rFonts w:eastAsia="Calibri"/>
                <w:szCs w:val="22"/>
                <w:lang w:val="uk-UA"/>
              </w:rPr>
              <w:t>Кількість усіх звернень</w:t>
            </w:r>
          </w:p>
        </w:tc>
        <w:tc>
          <w:tcPr>
            <w:tcW w:w="1552" w:type="dxa"/>
            <w:gridSpan w:val="2"/>
            <w:vMerge w:val="restart"/>
          </w:tcPr>
          <w:p w:rsidR="00ED21A6" w:rsidRPr="00DF639D" w:rsidRDefault="00ED21A6" w:rsidP="006F06E5">
            <w:pPr>
              <w:jc w:val="center"/>
              <w:rPr>
                <w:rFonts w:eastAsia="Calibri"/>
                <w:szCs w:val="22"/>
                <w:lang w:val="uk-UA"/>
              </w:rPr>
            </w:pPr>
            <w:r w:rsidRPr="00DF639D">
              <w:rPr>
                <w:rFonts w:eastAsia="Calibri"/>
                <w:szCs w:val="22"/>
                <w:lang w:val="uk-UA"/>
              </w:rPr>
              <w:t>Кількість звернень, що надійшли поштою</w:t>
            </w:r>
          </w:p>
          <w:p w:rsidR="00ED21A6" w:rsidRDefault="00ED21A6" w:rsidP="006F06E5">
            <w:pPr>
              <w:jc w:val="center"/>
              <w:rPr>
                <w:rFonts w:eastAsia="Calibri"/>
                <w:szCs w:val="22"/>
                <w:lang w:val="uk-UA"/>
              </w:rPr>
            </w:pPr>
            <w:r w:rsidRPr="00DF639D">
              <w:rPr>
                <w:rFonts w:eastAsia="Calibri"/>
                <w:szCs w:val="22"/>
                <w:lang w:val="uk-UA"/>
              </w:rPr>
              <w:t>(п.1.1)*</w:t>
            </w:r>
          </w:p>
        </w:tc>
        <w:tc>
          <w:tcPr>
            <w:tcW w:w="1633" w:type="dxa"/>
            <w:gridSpan w:val="2"/>
            <w:vMerge w:val="restart"/>
          </w:tcPr>
          <w:p w:rsidR="00ED21A6" w:rsidRPr="00DF639D" w:rsidRDefault="00ED21A6" w:rsidP="006F06E5">
            <w:pPr>
              <w:jc w:val="center"/>
              <w:rPr>
                <w:rFonts w:eastAsia="Calibri"/>
                <w:szCs w:val="22"/>
                <w:lang w:val="uk-UA"/>
              </w:rPr>
            </w:pPr>
            <w:r w:rsidRPr="00DF639D">
              <w:rPr>
                <w:rFonts w:eastAsia="Calibri"/>
                <w:szCs w:val="22"/>
                <w:lang w:val="uk-UA"/>
              </w:rPr>
              <w:t>Кількість звернень га особистому прийомі</w:t>
            </w:r>
          </w:p>
          <w:p w:rsidR="00ED21A6" w:rsidRDefault="00ED21A6" w:rsidP="006F06E5">
            <w:pPr>
              <w:jc w:val="center"/>
              <w:rPr>
                <w:rFonts w:eastAsia="Calibri"/>
                <w:szCs w:val="22"/>
                <w:lang w:val="uk-UA"/>
              </w:rPr>
            </w:pPr>
            <w:r w:rsidRPr="00DF639D">
              <w:rPr>
                <w:rFonts w:eastAsia="Calibri"/>
                <w:szCs w:val="22"/>
                <w:lang w:val="uk-UA"/>
              </w:rPr>
              <w:t>(п.1.2)</w:t>
            </w:r>
          </w:p>
        </w:tc>
        <w:tc>
          <w:tcPr>
            <w:tcW w:w="6332" w:type="dxa"/>
            <w:gridSpan w:val="8"/>
          </w:tcPr>
          <w:p w:rsidR="00ED21A6" w:rsidRPr="00082505" w:rsidRDefault="00ED21A6" w:rsidP="006F06E5">
            <w:pPr>
              <w:jc w:val="center"/>
              <w:rPr>
                <w:rFonts w:eastAsia="Calibri"/>
                <w:szCs w:val="22"/>
                <w:lang w:val="uk-UA"/>
              </w:rPr>
            </w:pPr>
            <w:r>
              <w:rPr>
                <w:rFonts w:eastAsia="Calibri"/>
                <w:szCs w:val="22"/>
                <w:lang w:val="uk-UA"/>
              </w:rPr>
              <w:t>Результати розгляду звернень:</w:t>
            </w:r>
          </w:p>
        </w:tc>
      </w:tr>
      <w:tr w:rsidR="00ED21A6" w:rsidTr="00836642">
        <w:tc>
          <w:tcPr>
            <w:tcW w:w="1552" w:type="dxa"/>
            <w:gridSpan w:val="2"/>
            <w:vMerge/>
          </w:tcPr>
          <w:p w:rsidR="00ED21A6" w:rsidRDefault="00ED21A6" w:rsidP="006F06E5">
            <w:pPr>
              <w:jc w:val="center"/>
              <w:rPr>
                <w:rFonts w:eastAsia="Calibri"/>
                <w:szCs w:val="22"/>
                <w:lang w:val="uk-UA"/>
              </w:rPr>
            </w:pPr>
          </w:p>
        </w:tc>
        <w:tc>
          <w:tcPr>
            <w:tcW w:w="1552" w:type="dxa"/>
            <w:gridSpan w:val="2"/>
            <w:vMerge/>
          </w:tcPr>
          <w:p w:rsidR="00ED21A6" w:rsidRDefault="00ED21A6" w:rsidP="006F06E5">
            <w:pPr>
              <w:jc w:val="center"/>
              <w:rPr>
                <w:rFonts w:eastAsia="Calibri"/>
                <w:szCs w:val="22"/>
                <w:lang w:val="uk-UA"/>
              </w:rPr>
            </w:pPr>
          </w:p>
        </w:tc>
        <w:tc>
          <w:tcPr>
            <w:tcW w:w="1633" w:type="dxa"/>
            <w:gridSpan w:val="2"/>
            <w:vMerge/>
          </w:tcPr>
          <w:p w:rsidR="00ED21A6" w:rsidRDefault="00ED21A6" w:rsidP="006F06E5">
            <w:pPr>
              <w:jc w:val="center"/>
              <w:rPr>
                <w:rFonts w:eastAsia="Calibri"/>
                <w:szCs w:val="22"/>
                <w:lang w:val="uk-UA"/>
              </w:rPr>
            </w:pPr>
          </w:p>
        </w:tc>
        <w:tc>
          <w:tcPr>
            <w:tcW w:w="1552" w:type="dxa"/>
            <w:gridSpan w:val="2"/>
          </w:tcPr>
          <w:p w:rsidR="00ED21A6" w:rsidRDefault="00ED21A6" w:rsidP="006F06E5">
            <w:pPr>
              <w:jc w:val="center"/>
              <w:rPr>
                <w:rFonts w:eastAsia="Calibri"/>
                <w:szCs w:val="22"/>
                <w:lang w:val="uk-UA"/>
              </w:rPr>
            </w:pPr>
            <w:r>
              <w:rPr>
                <w:rFonts w:eastAsia="Calibri"/>
                <w:szCs w:val="22"/>
                <w:lang w:val="uk-UA"/>
              </w:rPr>
              <w:t>вирішено позитивно п. .9.1</w:t>
            </w:r>
          </w:p>
        </w:tc>
        <w:tc>
          <w:tcPr>
            <w:tcW w:w="1572" w:type="dxa"/>
            <w:gridSpan w:val="2"/>
          </w:tcPr>
          <w:p w:rsidR="00ED21A6" w:rsidRDefault="00ED21A6" w:rsidP="006F06E5">
            <w:pPr>
              <w:jc w:val="center"/>
              <w:rPr>
                <w:rFonts w:eastAsia="Calibri"/>
                <w:szCs w:val="22"/>
                <w:lang w:val="uk-UA"/>
              </w:rPr>
            </w:pPr>
            <w:r>
              <w:rPr>
                <w:rFonts w:eastAsia="Calibri"/>
                <w:szCs w:val="22"/>
                <w:lang w:val="uk-UA"/>
              </w:rPr>
              <w:t>відмовлено у задоволені п. 9.2</w:t>
            </w:r>
          </w:p>
        </w:tc>
        <w:tc>
          <w:tcPr>
            <w:tcW w:w="1656" w:type="dxa"/>
            <w:gridSpan w:val="2"/>
          </w:tcPr>
          <w:p w:rsidR="00ED21A6" w:rsidRDefault="00ED21A6" w:rsidP="006F06E5">
            <w:pPr>
              <w:jc w:val="center"/>
              <w:rPr>
                <w:rFonts w:eastAsia="Calibri"/>
                <w:szCs w:val="22"/>
                <w:lang w:val="uk-UA"/>
              </w:rPr>
            </w:pPr>
            <w:r>
              <w:rPr>
                <w:rFonts w:eastAsia="Calibri"/>
                <w:szCs w:val="22"/>
                <w:lang w:val="uk-UA"/>
              </w:rPr>
              <w:t>дано роз’яснення п. 9.3</w:t>
            </w:r>
          </w:p>
        </w:tc>
        <w:tc>
          <w:tcPr>
            <w:tcW w:w="1552" w:type="dxa"/>
            <w:gridSpan w:val="2"/>
          </w:tcPr>
          <w:p w:rsidR="00ED21A6" w:rsidRDefault="00ED21A6" w:rsidP="006F06E5">
            <w:pPr>
              <w:jc w:val="center"/>
              <w:rPr>
                <w:rFonts w:eastAsia="Calibri"/>
                <w:szCs w:val="22"/>
                <w:lang w:val="uk-UA"/>
              </w:rPr>
            </w:pPr>
            <w:r>
              <w:rPr>
                <w:rFonts w:eastAsia="Calibri"/>
                <w:szCs w:val="22"/>
                <w:lang w:val="uk-UA"/>
              </w:rPr>
              <w:t>інше п. 9.4-9.6</w:t>
            </w:r>
          </w:p>
        </w:tc>
      </w:tr>
      <w:tr w:rsidR="00ED21A6" w:rsidTr="00836642">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857"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86"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86"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828"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828"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76"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r>
      <w:tr w:rsidR="00ED21A6" w:rsidTr="00836642">
        <w:tc>
          <w:tcPr>
            <w:tcW w:w="776" w:type="dxa"/>
          </w:tcPr>
          <w:p w:rsidR="00ED21A6" w:rsidRDefault="00ED21A6" w:rsidP="006F06E5">
            <w:pPr>
              <w:jc w:val="center"/>
              <w:rPr>
                <w:rFonts w:eastAsia="Calibri"/>
                <w:szCs w:val="22"/>
                <w:lang w:val="uk-UA"/>
              </w:rPr>
            </w:pPr>
            <w:r>
              <w:rPr>
                <w:rFonts w:eastAsia="Calibri"/>
                <w:szCs w:val="22"/>
                <w:lang w:val="uk-UA"/>
              </w:rPr>
              <w:t>1</w:t>
            </w:r>
          </w:p>
        </w:tc>
        <w:tc>
          <w:tcPr>
            <w:tcW w:w="776" w:type="dxa"/>
          </w:tcPr>
          <w:p w:rsidR="00ED21A6" w:rsidRDefault="00ED21A6" w:rsidP="006F06E5">
            <w:pPr>
              <w:jc w:val="center"/>
              <w:rPr>
                <w:rFonts w:eastAsia="Calibri"/>
                <w:szCs w:val="22"/>
                <w:lang w:val="uk-UA"/>
              </w:rPr>
            </w:pPr>
            <w:r>
              <w:rPr>
                <w:rFonts w:eastAsia="Calibri"/>
                <w:szCs w:val="22"/>
                <w:lang w:val="uk-UA"/>
              </w:rPr>
              <w:t>2</w:t>
            </w:r>
          </w:p>
        </w:tc>
        <w:tc>
          <w:tcPr>
            <w:tcW w:w="776" w:type="dxa"/>
          </w:tcPr>
          <w:p w:rsidR="00ED21A6" w:rsidRDefault="00ED21A6" w:rsidP="006F06E5">
            <w:pPr>
              <w:jc w:val="center"/>
              <w:rPr>
                <w:rFonts w:eastAsia="Calibri"/>
                <w:szCs w:val="22"/>
                <w:lang w:val="uk-UA"/>
              </w:rPr>
            </w:pPr>
            <w:r>
              <w:rPr>
                <w:rFonts w:eastAsia="Calibri"/>
                <w:szCs w:val="22"/>
                <w:lang w:val="uk-UA"/>
              </w:rPr>
              <w:t>3</w:t>
            </w:r>
          </w:p>
        </w:tc>
        <w:tc>
          <w:tcPr>
            <w:tcW w:w="776" w:type="dxa"/>
          </w:tcPr>
          <w:p w:rsidR="00ED21A6" w:rsidRDefault="00ED21A6" w:rsidP="006F06E5">
            <w:pPr>
              <w:jc w:val="center"/>
              <w:rPr>
                <w:rFonts w:eastAsia="Calibri"/>
                <w:szCs w:val="22"/>
                <w:lang w:val="uk-UA"/>
              </w:rPr>
            </w:pPr>
            <w:r>
              <w:rPr>
                <w:rFonts w:eastAsia="Calibri"/>
                <w:szCs w:val="22"/>
                <w:lang w:val="uk-UA"/>
              </w:rPr>
              <w:t>4</w:t>
            </w:r>
          </w:p>
        </w:tc>
        <w:tc>
          <w:tcPr>
            <w:tcW w:w="857" w:type="dxa"/>
          </w:tcPr>
          <w:p w:rsidR="00ED21A6" w:rsidRDefault="00ED21A6" w:rsidP="006F06E5">
            <w:pPr>
              <w:jc w:val="center"/>
              <w:rPr>
                <w:rFonts w:eastAsia="Calibri"/>
                <w:szCs w:val="22"/>
                <w:lang w:val="uk-UA"/>
              </w:rPr>
            </w:pPr>
            <w:r>
              <w:rPr>
                <w:rFonts w:eastAsia="Calibri"/>
                <w:szCs w:val="22"/>
                <w:lang w:val="uk-UA"/>
              </w:rPr>
              <w:t>5</w:t>
            </w:r>
          </w:p>
        </w:tc>
        <w:tc>
          <w:tcPr>
            <w:tcW w:w="776" w:type="dxa"/>
          </w:tcPr>
          <w:p w:rsidR="00ED21A6" w:rsidRDefault="00ED21A6" w:rsidP="006F06E5">
            <w:pPr>
              <w:jc w:val="center"/>
              <w:rPr>
                <w:rFonts w:eastAsia="Calibri"/>
                <w:szCs w:val="22"/>
                <w:lang w:val="uk-UA"/>
              </w:rPr>
            </w:pPr>
            <w:r>
              <w:rPr>
                <w:rFonts w:eastAsia="Calibri"/>
                <w:szCs w:val="22"/>
                <w:lang w:val="uk-UA"/>
              </w:rPr>
              <w:t>6</w:t>
            </w:r>
          </w:p>
        </w:tc>
        <w:tc>
          <w:tcPr>
            <w:tcW w:w="776" w:type="dxa"/>
          </w:tcPr>
          <w:p w:rsidR="00ED21A6" w:rsidRDefault="00ED21A6" w:rsidP="006F06E5">
            <w:pPr>
              <w:jc w:val="center"/>
              <w:rPr>
                <w:rFonts w:eastAsia="Calibri"/>
                <w:szCs w:val="22"/>
                <w:lang w:val="uk-UA"/>
              </w:rPr>
            </w:pPr>
            <w:r>
              <w:rPr>
                <w:rFonts w:eastAsia="Calibri"/>
                <w:szCs w:val="22"/>
                <w:lang w:val="uk-UA"/>
              </w:rPr>
              <w:t>7</w:t>
            </w:r>
          </w:p>
        </w:tc>
        <w:tc>
          <w:tcPr>
            <w:tcW w:w="776" w:type="dxa"/>
          </w:tcPr>
          <w:p w:rsidR="00ED21A6" w:rsidRDefault="00ED21A6" w:rsidP="006F06E5">
            <w:pPr>
              <w:jc w:val="center"/>
              <w:rPr>
                <w:rFonts w:eastAsia="Calibri"/>
                <w:szCs w:val="22"/>
                <w:lang w:val="uk-UA"/>
              </w:rPr>
            </w:pPr>
            <w:r>
              <w:rPr>
                <w:rFonts w:eastAsia="Calibri"/>
                <w:szCs w:val="22"/>
                <w:lang w:val="uk-UA"/>
              </w:rPr>
              <w:t>8</w:t>
            </w:r>
          </w:p>
        </w:tc>
        <w:tc>
          <w:tcPr>
            <w:tcW w:w="786" w:type="dxa"/>
          </w:tcPr>
          <w:p w:rsidR="00ED21A6" w:rsidRDefault="00ED21A6" w:rsidP="006F06E5">
            <w:pPr>
              <w:jc w:val="center"/>
              <w:rPr>
                <w:rFonts w:eastAsia="Calibri"/>
                <w:szCs w:val="22"/>
                <w:lang w:val="uk-UA"/>
              </w:rPr>
            </w:pPr>
            <w:r>
              <w:rPr>
                <w:rFonts w:eastAsia="Calibri"/>
                <w:szCs w:val="22"/>
                <w:lang w:val="uk-UA"/>
              </w:rPr>
              <w:t>9</w:t>
            </w:r>
          </w:p>
        </w:tc>
        <w:tc>
          <w:tcPr>
            <w:tcW w:w="786" w:type="dxa"/>
          </w:tcPr>
          <w:p w:rsidR="00ED21A6" w:rsidRDefault="00ED21A6" w:rsidP="006F06E5">
            <w:pPr>
              <w:jc w:val="center"/>
              <w:rPr>
                <w:rFonts w:eastAsia="Calibri"/>
                <w:szCs w:val="22"/>
                <w:lang w:val="uk-UA"/>
              </w:rPr>
            </w:pPr>
            <w:r>
              <w:rPr>
                <w:rFonts w:eastAsia="Calibri"/>
                <w:szCs w:val="22"/>
                <w:lang w:val="uk-UA"/>
              </w:rPr>
              <w:t>10</w:t>
            </w:r>
          </w:p>
        </w:tc>
        <w:tc>
          <w:tcPr>
            <w:tcW w:w="828" w:type="dxa"/>
          </w:tcPr>
          <w:p w:rsidR="00ED21A6" w:rsidRDefault="00ED21A6" w:rsidP="006F06E5">
            <w:pPr>
              <w:jc w:val="center"/>
              <w:rPr>
                <w:rFonts w:eastAsia="Calibri"/>
                <w:szCs w:val="22"/>
                <w:lang w:val="uk-UA"/>
              </w:rPr>
            </w:pPr>
            <w:r>
              <w:rPr>
                <w:rFonts w:eastAsia="Calibri"/>
                <w:szCs w:val="22"/>
                <w:lang w:val="uk-UA"/>
              </w:rPr>
              <w:t>11</w:t>
            </w:r>
          </w:p>
        </w:tc>
        <w:tc>
          <w:tcPr>
            <w:tcW w:w="828" w:type="dxa"/>
          </w:tcPr>
          <w:p w:rsidR="00ED21A6" w:rsidRDefault="00ED21A6" w:rsidP="006F06E5">
            <w:pPr>
              <w:jc w:val="center"/>
              <w:rPr>
                <w:rFonts w:eastAsia="Calibri"/>
                <w:szCs w:val="22"/>
                <w:lang w:val="uk-UA"/>
              </w:rPr>
            </w:pPr>
            <w:r>
              <w:rPr>
                <w:rFonts w:eastAsia="Calibri"/>
                <w:szCs w:val="22"/>
                <w:lang w:val="uk-UA"/>
              </w:rPr>
              <w:t>12</w:t>
            </w:r>
          </w:p>
        </w:tc>
        <w:tc>
          <w:tcPr>
            <w:tcW w:w="776" w:type="dxa"/>
          </w:tcPr>
          <w:p w:rsidR="00ED21A6" w:rsidRDefault="00ED21A6" w:rsidP="006F06E5">
            <w:pPr>
              <w:jc w:val="center"/>
              <w:rPr>
                <w:rFonts w:eastAsia="Calibri"/>
                <w:szCs w:val="22"/>
                <w:lang w:val="uk-UA"/>
              </w:rPr>
            </w:pPr>
            <w:r>
              <w:rPr>
                <w:rFonts w:eastAsia="Calibri"/>
                <w:szCs w:val="22"/>
                <w:lang w:val="uk-UA"/>
              </w:rPr>
              <w:t>13</w:t>
            </w:r>
          </w:p>
        </w:tc>
        <w:tc>
          <w:tcPr>
            <w:tcW w:w="776" w:type="dxa"/>
          </w:tcPr>
          <w:p w:rsidR="00ED21A6" w:rsidRDefault="00ED21A6" w:rsidP="006F06E5">
            <w:pPr>
              <w:jc w:val="center"/>
              <w:rPr>
                <w:rFonts w:eastAsia="Calibri"/>
                <w:szCs w:val="22"/>
                <w:lang w:val="uk-UA"/>
              </w:rPr>
            </w:pPr>
            <w:r>
              <w:rPr>
                <w:rFonts w:eastAsia="Calibri"/>
                <w:szCs w:val="22"/>
                <w:lang w:val="uk-UA"/>
              </w:rPr>
              <w:t>14</w:t>
            </w:r>
          </w:p>
        </w:tc>
      </w:tr>
      <w:tr w:rsidR="00ED21A6" w:rsidTr="00836642">
        <w:tc>
          <w:tcPr>
            <w:tcW w:w="776" w:type="dxa"/>
          </w:tcPr>
          <w:p w:rsidR="00ED21A6" w:rsidRPr="00DF639D" w:rsidRDefault="00ED21A6" w:rsidP="006F06E5">
            <w:pPr>
              <w:jc w:val="center"/>
              <w:rPr>
                <w:rFonts w:eastAsia="Calibri"/>
                <w:szCs w:val="22"/>
                <w:lang w:val="en-US"/>
              </w:rPr>
            </w:pPr>
            <w:r w:rsidRPr="00DF639D">
              <w:rPr>
                <w:rFonts w:eastAsia="Calibri"/>
                <w:szCs w:val="22"/>
                <w:lang w:val="en-US"/>
              </w:rPr>
              <w:t>497</w:t>
            </w:r>
          </w:p>
        </w:tc>
        <w:tc>
          <w:tcPr>
            <w:tcW w:w="776" w:type="dxa"/>
          </w:tcPr>
          <w:p w:rsidR="00ED21A6" w:rsidRPr="00DF639D" w:rsidRDefault="00ED21A6" w:rsidP="006F06E5">
            <w:pPr>
              <w:jc w:val="center"/>
              <w:rPr>
                <w:rFonts w:eastAsia="Calibri"/>
                <w:szCs w:val="22"/>
                <w:lang w:val="uk-UA"/>
              </w:rPr>
            </w:pPr>
            <w:r w:rsidRPr="00DF639D">
              <w:rPr>
                <w:rFonts w:eastAsia="Calibri"/>
                <w:szCs w:val="22"/>
                <w:lang w:val="en-US"/>
              </w:rPr>
              <w:t>840</w:t>
            </w:r>
          </w:p>
        </w:tc>
        <w:tc>
          <w:tcPr>
            <w:tcW w:w="776" w:type="dxa"/>
          </w:tcPr>
          <w:p w:rsidR="00ED21A6" w:rsidRPr="00DF639D" w:rsidRDefault="00ED21A6" w:rsidP="006F06E5">
            <w:pPr>
              <w:jc w:val="center"/>
              <w:rPr>
                <w:rFonts w:eastAsia="Calibri"/>
                <w:szCs w:val="22"/>
                <w:lang w:val="uk-UA"/>
              </w:rPr>
            </w:pPr>
            <w:r w:rsidRPr="00DF639D">
              <w:rPr>
                <w:rFonts w:eastAsia="Calibri"/>
                <w:szCs w:val="22"/>
                <w:lang w:val="en-US"/>
              </w:rPr>
              <w:t>393</w:t>
            </w:r>
          </w:p>
        </w:tc>
        <w:tc>
          <w:tcPr>
            <w:tcW w:w="776" w:type="dxa"/>
          </w:tcPr>
          <w:p w:rsidR="00ED21A6" w:rsidRPr="00DF639D" w:rsidRDefault="00ED21A6" w:rsidP="006F06E5">
            <w:pPr>
              <w:jc w:val="center"/>
              <w:rPr>
                <w:rFonts w:eastAsia="Calibri"/>
                <w:szCs w:val="22"/>
                <w:lang w:val="uk-UA"/>
              </w:rPr>
            </w:pPr>
            <w:r>
              <w:rPr>
                <w:rFonts w:eastAsia="Calibri"/>
                <w:szCs w:val="22"/>
                <w:lang w:val="en-US"/>
              </w:rPr>
              <w:t>702</w:t>
            </w:r>
          </w:p>
        </w:tc>
        <w:tc>
          <w:tcPr>
            <w:tcW w:w="857" w:type="dxa"/>
          </w:tcPr>
          <w:p w:rsidR="00ED21A6" w:rsidRPr="00DF639D" w:rsidRDefault="00ED21A6" w:rsidP="006F06E5">
            <w:pPr>
              <w:jc w:val="center"/>
              <w:rPr>
                <w:rFonts w:eastAsia="Calibri"/>
                <w:szCs w:val="22"/>
                <w:lang w:val="uk-UA"/>
              </w:rPr>
            </w:pPr>
            <w:r w:rsidRPr="00DF639D">
              <w:rPr>
                <w:rFonts w:eastAsia="Calibri"/>
                <w:szCs w:val="22"/>
                <w:lang w:val="en-US"/>
              </w:rPr>
              <w:t>104</w:t>
            </w:r>
          </w:p>
        </w:tc>
        <w:tc>
          <w:tcPr>
            <w:tcW w:w="776" w:type="dxa"/>
          </w:tcPr>
          <w:p w:rsidR="00ED21A6" w:rsidRPr="00DF639D" w:rsidRDefault="00ED21A6" w:rsidP="006F06E5">
            <w:pPr>
              <w:jc w:val="center"/>
              <w:rPr>
                <w:rFonts w:eastAsia="Calibri"/>
                <w:szCs w:val="22"/>
                <w:lang w:val="uk-UA"/>
              </w:rPr>
            </w:pPr>
            <w:r>
              <w:rPr>
                <w:rFonts w:eastAsia="Calibri"/>
                <w:szCs w:val="22"/>
                <w:lang w:val="en-US"/>
              </w:rPr>
              <w:t>138</w:t>
            </w:r>
          </w:p>
        </w:tc>
        <w:tc>
          <w:tcPr>
            <w:tcW w:w="776" w:type="dxa"/>
          </w:tcPr>
          <w:p w:rsidR="00ED21A6" w:rsidRPr="00DF639D" w:rsidRDefault="00ED21A6" w:rsidP="006F06E5">
            <w:pPr>
              <w:jc w:val="center"/>
              <w:rPr>
                <w:rFonts w:eastAsia="Calibri"/>
                <w:szCs w:val="22"/>
                <w:lang w:val="uk-UA"/>
              </w:rPr>
            </w:pPr>
            <w:r w:rsidRPr="00DF639D">
              <w:rPr>
                <w:rFonts w:eastAsia="Calibri"/>
                <w:szCs w:val="22"/>
                <w:lang w:val="en-US"/>
              </w:rPr>
              <w:t>42</w:t>
            </w:r>
          </w:p>
        </w:tc>
        <w:tc>
          <w:tcPr>
            <w:tcW w:w="776" w:type="dxa"/>
          </w:tcPr>
          <w:p w:rsidR="00ED21A6" w:rsidRPr="00DF639D" w:rsidRDefault="00ED21A6" w:rsidP="006F06E5">
            <w:pPr>
              <w:jc w:val="center"/>
              <w:rPr>
                <w:rFonts w:eastAsia="Calibri"/>
                <w:szCs w:val="22"/>
                <w:lang w:val="uk-UA"/>
              </w:rPr>
            </w:pPr>
            <w:r w:rsidRPr="00DF639D">
              <w:rPr>
                <w:rFonts w:eastAsia="Calibri"/>
                <w:szCs w:val="22"/>
                <w:lang w:val="en-US"/>
              </w:rPr>
              <w:t>46</w:t>
            </w:r>
          </w:p>
        </w:tc>
        <w:tc>
          <w:tcPr>
            <w:tcW w:w="786" w:type="dxa"/>
          </w:tcPr>
          <w:p w:rsidR="00ED21A6" w:rsidRPr="00DF639D" w:rsidRDefault="00ED21A6" w:rsidP="006F06E5">
            <w:pPr>
              <w:jc w:val="center"/>
              <w:rPr>
                <w:rFonts w:eastAsia="Calibri"/>
                <w:szCs w:val="22"/>
                <w:lang w:val="uk-UA"/>
              </w:rPr>
            </w:pPr>
            <w:r w:rsidRPr="00DF639D">
              <w:rPr>
                <w:rFonts w:eastAsia="Calibri"/>
                <w:szCs w:val="22"/>
                <w:lang w:val="en-US"/>
              </w:rPr>
              <w:t>0</w:t>
            </w:r>
          </w:p>
        </w:tc>
        <w:tc>
          <w:tcPr>
            <w:tcW w:w="786" w:type="dxa"/>
          </w:tcPr>
          <w:p w:rsidR="00ED21A6" w:rsidRPr="00DF639D" w:rsidRDefault="00ED21A6" w:rsidP="006F06E5">
            <w:pPr>
              <w:jc w:val="center"/>
              <w:rPr>
                <w:rFonts w:eastAsia="Calibri"/>
                <w:szCs w:val="22"/>
                <w:lang w:val="uk-UA"/>
              </w:rPr>
            </w:pPr>
            <w:r w:rsidRPr="00DF639D">
              <w:rPr>
                <w:rFonts w:eastAsia="Calibri"/>
                <w:szCs w:val="22"/>
                <w:lang w:val="en-US"/>
              </w:rPr>
              <w:t>0</w:t>
            </w:r>
          </w:p>
        </w:tc>
        <w:tc>
          <w:tcPr>
            <w:tcW w:w="828" w:type="dxa"/>
          </w:tcPr>
          <w:p w:rsidR="00ED21A6" w:rsidRPr="00DF639D" w:rsidRDefault="00ED21A6" w:rsidP="006F06E5">
            <w:pPr>
              <w:jc w:val="center"/>
              <w:rPr>
                <w:rFonts w:eastAsia="Calibri"/>
                <w:szCs w:val="22"/>
                <w:lang w:val="uk-UA"/>
              </w:rPr>
            </w:pPr>
            <w:r w:rsidRPr="00DF639D">
              <w:rPr>
                <w:rFonts w:eastAsia="Calibri"/>
                <w:szCs w:val="22"/>
                <w:lang w:val="en-US"/>
              </w:rPr>
              <w:t>435</w:t>
            </w:r>
          </w:p>
        </w:tc>
        <w:tc>
          <w:tcPr>
            <w:tcW w:w="828" w:type="dxa"/>
          </w:tcPr>
          <w:p w:rsidR="00ED21A6" w:rsidRPr="00DF639D" w:rsidRDefault="00ED21A6" w:rsidP="006F06E5">
            <w:pPr>
              <w:jc w:val="center"/>
              <w:rPr>
                <w:rFonts w:eastAsia="Calibri"/>
                <w:szCs w:val="22"/>
                <w:lang w:val="uk-UA"/>
              </w:rPr>
            </w:pPr>
            <w:r w:rsidRPr="00DF639D">
              <w:rPr>
                <w:rFonts w:eastAsia="Calibri"/>
                <w:szCs w:val="22"/>
                <w:lang w:val="en-US"/>
              </w:rPr>
              <w:t>708</w:t>
            </w:r>
          </w:p>
        </w:tc>
        <w:tc>
          <w:tcPr>
            <w:tcW w:w="776" w:type="dxa"/>
          </w:tcPr>
          <w:p w:rsidR="00ED21A6" w:rsidRPr="00DF639D" w:rsidRDefault="00ED21A6" w:rsidP="006F06E5">
            <w:pPr>
              <w:jc w:val="center"/>
              <w:rPr>
                <w:rFonts w:eastAsia="Calibri"/>
                <w:szCs w:val="22"/>
                <w:lang w:val="uk-UA"/>
              </w:rPr>
            </w:pPr>
            <w:r>
              <w:rPr>
                <w:rFonts w:eastAsia="Calibri"/>
                <w:szCs w:val="22"/>
                <w:lang w:val="en-US"/>
              </w:rPr>
              <w:t>20</w:t>
            </w:r>
          </w:p>
        </w:tc>
        <w:tc>
          <w:tcPr>
            <w:tcW w:w="776" w:type="dxa"/>
          </w:tcPr>
          <w:p w:rsidR="00ED21A6" w:rsidRPr="00DF639D" w:rsidRDefault="00ED21A6" w:rsidP="006F06E5">
            <w:pPr>
              <w:jc w:val="center"/>
              <w:rPr>
                <w:rFonts w:eastAsia="Calibri"/>
                <w:szCs w:val="22"/>
                <w:lang w:val="uk-UA"/>
              </w:rPr>
            </w:pPr>
            <w:r>
              <w:rPr>
                <w:rFonts w:eastAsia="Calibri"/>
                <w:szCs w:val="22"/>
                <w:lang w:val="en-US"/>
              </w:rPr>
              <w:t>86</w:t>
            </w:r>
          </w:p>
        </w:tc>
      </w:tr>
    </w:tbl>
    <w:p w:rsidR="00ED21A6" w:rsidRDefault="00ED21A6" w:rsidP="00836642"/>
    <w:tbl>
      <w:tblPr>
        <w:tblStyle w:val="TableGrid"/>
        <w:tblW w:w="0" w:type="auto"/>
        <w:tblLook w:val="00A0"/>
      </w:tblPr>
      <w:tblGrid>
        <w:gridCol w:w="776"/>
        <w:gridCol w:w="776"/>
        <w:gridCol w:w="869"/>
        <w:gridCol w:w="869"/>
        <w:gridCol w:w="776"/>
        <w:gridCol w:w="776"/>
        <w:gridCol w:w="776"/>
        <w:gridCol w:w="776"/>
        <w:gridCol w:w="776"/>
        <w:gridCol w:w="776"/>
        <w:gridCol w:w="776"/>
        <w:gridCol w:w="776"/>
        <w:gridCol w:w="884"/>
        <w:gridCol w:w="884"/>
        <w:gridCol w:w="1071"/>
        <w:gridCol w:w="1063"/>
      </w:tblGrid>
      <w:tr w:rsidR="00ED21A6" w:rsidTr="006F06E5">
        <w:tc>
          <w:tcPr>
            <w:tcW w:w="11028" w:type="dxa"/>
            <w:gridSpan w:val="16"/>
          </w:tcPr>
          <w:p w:rsidR="00ED21A6" w:rsidRPr="00082505" w:rsidRDefault="00ED21A6" w:rsidP="006F06E5">
            <w:pPr>
              <w:jc w:val="center"/>
              <w:rPr>
                <w:rFonts w:eastAsia="Calibri"/>
                <w:szCs w:val="22"/>
                <w:lang w:val="uk-UA"/>
              </w:rPr>
            </w:pPr>
            <w:r>
              <w:rPr>
                <w:rFonts w:eastAsia="Calibri"/>
                <w:szCs w:val="22"/>
                <w:lang w:val="uk-UA"/>
              </w:rPr>
              <w:t>Кількість звернень, з них:</w:t>
            </w:r>
          </w:p>
        </w:tc>
      </w:tr>
      <w:tr w:rsidR="00ED21A6" w:rsidTr="006F06E5">
        <w:tc>
          <w:tcPr>
            <w:tcW w:w="1364" w:type="dxa"/>
            <w:gridSpan w:val="2"/>
          </w:tcPr>
          <w:p w:rsidR="00ED21A6" w:rsidRPr="00DF639D" w:rsidRDefault="00ED21A6" w:rsidP="006F06E5">
            <w:pPr>
              <w:jc w:val="center"/>
              <w:rPr>
                <w:rFonts w:eastAsia="Calibri"/>
                <w:szCs w:val="22"/>
                <w:lang w:val="uk-UA"/>
              </w:rPr>
            </w:pPr>
            <w:r w:rsidRPr="00DF639D">
              <w:rPr>
                <w:rFonts w:eastAsia="Calibri"/>
                <w:szCs w:val="22"/>
                <w:lang w:val="uk-UA"/>
              </w:rPr>
              <w:t>повторних</w:t>
            </w:r>
          </w:p>
          <w:p w:rsidR="00ED21A6" w:rsidRDefault="00ED21A6" w:rsidP="006F06E5">
            <w:pPr>
              <w:jc w:val="center"/>
              <w:rPr>
                <w:rFonts w:eastAsia="Calibri"/>
                <w:szCs w:val="22"/>
                <w:lang w:val="uk-UA"/>
              </w:rPr>
            </w:pPr>
            <w:r w:rsidRPr="00DF639D">
              <w:rPr>
                <w:rFonts w:eastAsia="Calibri"/>
                <w:szCs w:val="22"/>
                <w:lang w:val="uk-UA"/>
              </w:rPr>
              <w:t>(п.2.2)</w:t>
            </w:r>
          </w:p>
        </w:tc>
        <w:tc>
          <w:tcPr>
            <w:tcW w:w="1364" w:type="dxa"/>
            <w:gridSpan w:val="2"/>
          </w:tcPr>
          <w:p w:rsidR="00ED21A6" w:rsidRPr="00DF639D" w:rsidRDefault="00ED21A6" w:rsidP="006F06E5">
            <w:pPr>
              <w:jc w:val="center"/>
              <w:rPr>
                <w:rFonts w:eastAsia="Calibri"/>
                <w:szCs w:val="22"/>
                <w:lang w:val="uk-UA"/>
              </w:rPr>
            </w:pPr>
            <w:r w:rsidRPr="00DF639D">
              <w:rPr>
                <w:rFonts w:eastAsia="Calibri"/>
                <w:szCs w:val="22"/>
                <w:lang w:val="uk-UA"/>
              </w:rPr>
              <w:t>колективних</w:t>
            </w:r>
          </w:p>
          <w:p w:rsidR="00ED21A6" w:rsidRDefault="00ED21A6" w:rsidP="006F06E5">
            <w:pPr>
              <w:jc w:val="center"/>
              <w:rPr>
                <w:rFonts w:eastAsia="Calibri"/>
                <w:szCs w:val="22"/>
                <w:lang w:val="uk-UA"/>
              </w:rPr>
            </w:pPr>
            <w:r w:rsidRPr="00DF639D">
              <w:rPr>
                <w:rFonts w:eastAsia="Calibri"/>
                <w:szCs w:val="22"/>
                <w:lang w:val="uk-UA"/>
              </w:rPr>
              <w:t>(п.5.2)</w:t>
            </w:r>
          </w:p>
        </w:tc>
        <w:tc>
          <w:tcPr>
            <w:tcW w:w="1364" w:type="dxa"/>
            <w:gridSpan w:val="2"/>
          </w:tcPr>
          <w:p w:rsidR="00ED21A6" w:rsidRPr="00DF639D" w:rsidRDefault="00ED21A6" w:rsidP="006F06E5">
            <w:pPr>
              <w:jc w:val="center"/>
              <w:rPr>
                <w:rFonts w:eastAsia="Calibri"/>
                <w:szCs w:val="22"/>
                <w:lang w:val="uk-UA"/>
              </w:rPr>
            </w:pPr>
            <w:r w:rsidRPr="00DF639D">
              <w:rPr>
                <w:rFonts w:eastAsia="Calibri"/>
                <w:szCs w:val="22"/>
                <w:lang w:val="uk-UA"/>
              </w:rPr>
              <w:t>від учасників та інвалідів війни, учасників бойових дій</w:t>
            </w:r>
          </w:p>
          <w:p w:rsidR="00ED21A6" w:rsidRDefault="00ED21A6" w:rsidP="006F06E5">
            <w:pPr>
              <w:jc w:val="center"/>
              <w:rPr>
                <w:rFonts w:eastAsia="Calibri"/>
                <w:szCs w:val="22"/>
                <w:lang w:val="uk-UA"/>
              </w:rPr>
            </w:pPr>
            <w:r w:rsidRPr="00DF639D">
              <w:rPr>
                <w:rFonts w:eastAsia="Calibri"/>
                <w:szCs w:val="22"/>
                <w:lang w:val="uk-UA"/>
              </w:rPr>
              <w:t>(п. 7.1, 7.3, 7.4, 7.5)</w:t>
            </w:r>
          </w:p>
        </w:tc>
        <w:tc>
          <w:tcPr>
            <w:tcW w:w="1364" w:type="dxa"/>
            <w:gridSpan w:val="2"/>
          </w:tcPr>
          <w:p w:rsidR="00ED21A6" w:rsidRPr="00DF639D" w:rsidRDefault="00ED21A6" w:rsidP="006F06E5">
            <w:pPr>
              <w:jc w:val="center"/>
              <w:rPr>
                <w:rFonts w:eastAsia="Calibri"/>
                <w:szCs w:val="22"/>
                <w:lang w:val="uk-UA"/>
              </w:rPr>
            </w:pPr>
            <w:r w:rsidRPr="00DF639D">
              <w:rPr>
                <w:rFonts w:eastAsia="Calibri"/>
                <w:szCs w:val="22"/>
                <w:lang w:val="uk-UA"/>
              </w:rPr>
              <w:t>від інвалідів</w:t>
            </w:r>
          </w:p>
          <w:p w:rsidR="00ED21A6" w:rsidRPr="00DF639D" w:rsidRDefault="00ED21A6" w:rsidP="006F06E5">
            <w:pPr>
              <w:jc w:val="center"/>
              <w:rPr>
                <w:rFonts w:eastAsia="Calibri"/>
                <w:szCs w:val="22"/>
                <w:lang w:val="uk-UA"/>
              </w:rPr>
            </w:pPr>
            <w:r w:rsidRPr="00DF639D">
              <w:rPr>
                <w:rFonts w:eastAsia="Calibri"/>
                <w:szCs w:val="22"/>
                <w:lang w:val="uk-UA"/>
              </w:rPr>
              <w:t>І, ІІ, ІІІ групи</w:t>
            </w:r>
          </w:p>
          <w:p w:rsidR="00ED21A6" w:rsidRPr="00DF639D" w:rsidRDefault="00ED21A6" w:rsidP="006F06E5">
            <w:pPr>
              <w:jc w:val="center"/>
              <w:rPr>
                <w:rFonts w:eastAsia="Calibri"/>
                <w:szCs w:val="22"/>
                <w:lang w:val="uk-UA"/>
              </w:rPr>
            </w:pPr>
          </w:p>
          <w:p w:rsidR="00ED21A6" w:rsidRDefault="00ED21A6" w:rsidP="006F06E5">
            <w:pPr>
              <w:jc w:val="center"/>
              <w:rPr>
                <w:rFonts w:eastAsia="Calibri"/>
                <w:szCs w:val="22"/>
                <w:lang w:val="uk-UA"/>
              </w:rPr>
            </w:pPr>
            <w:r w:rsidRPr="00DF639D">
              <w:rPr>
                <w:rFonts w:eastAsia="Calibri"/>
                <w:szCs w:val="22"/>
                <w:lang w:val="uk-UA"/>
              </w:rPr>
              <w:t>(п. 7.7, 7.8, 7.9)</w:t>
            </w:r>
          </w:p>
        </w:tc>
        <w:tc>
          <w:tcPr>
            <w:tcW w:w="1364" w:type="dxa"/>
            <w:gridSpan w:val="2"/>
          </w:tcPr>
          <w:p w:rsidR="00ED21A6" w:rsidRPr="00DF639D" w:rsidRDefault="00ED21A6" w:rsidP="006F06E5">
            <w:pPr>
              <w:jc w:val="center"/>
              <w:rPr>
                <w:rFonts w:eastAsia="Calibri"/>
                <w:szCs w:val="22"/>
                <w:lang w:val="uk-UA"/>
              </w:rPr>
            </w:pPr>
            <w:r w:rsidRPr="00DF639D">
              <w:rPr>
                <w:rFonts w:eastAsia="Calibri"/>
                <w:szCs w:val="22"/>
                <w:lang w:val="uk-UA"/>
              </w:rPr>
              <w:t>від ветеранів праці</w:t>
            </w:r>
          </w:p>
          <w:p w:rsidR="00ED21A6" w:rsidRDefault="00ED21A6" w:rsidP="006F06E5">
            <w:pPr>
              <w:jc w:val="center"/>
              <w:rPr>
                <w:rFonts w:eastAsia="Calibri"/>
                <w:szCs w:val="22"/>
                <w:lang w:val="uk-UA"/>
              </w:rPr>
            </w:pPr>
            <w:r w:rsidRPr="00DF639D">
              <w:rPr>
                <w:rFonts w:eastAsia="Calibri"/>
                <w:szCs w:val="22"/>
                <w:lang w:val="uk-UA"/>
              </w:rPr>
              <w:t>(п.7.6)</w:t>
            </w:r>
          </w:p>
        </w:tc>
        <w:tc>
          <w:tcPr>
            <w:tcW w:w="1364" w:type="dxa"/>
            <w:gridSpan w:val="2"/>
          </w:tcPr>
          <w:p w:rsidR="00ED21A6" w:rsidRPr="00DF639D" w:rsidRDefault="00ED21A6" w:rsidP="006F06E5">
            <w:pPr>
              <w:jc w:val="center"/>
              <w:rPr>
                <w:rFonts w:eastAsia="Calibri"/>
                <w:szCs w:val="22"/>
                <w:lang w:val="uk-UA"/>
              </w:rPr>
            </w:pPr>
            <w:r w:rsidRPr="00DF639D">
              <w:rPr>
                <w:rFonts w:eastAsia="Calibri"/>
                <w:szCs w:val="22"/>
                <w:lang w:val="uk-UA"/>
              </w:rPr>
              <w:t>від</w:t>
            </w:r>
          </w:p>
          <w:p w:rsidR="00ED21A6" w:rsidRPr="00DF639D" w:rsidRDefault="00ED21A6" w:rsidP="006F06E5">
            <w:pPr>
              <w:jc w:val="center"/>
              <w:rPr>
                <w:rFonts w:eastAsia="Calibri"/>
                <w:szCs w:val="22"/>
                <w:lang w:val="uk-UA"/>
              </w:rPr>
            </w:pPr>
            <w:r w:rsidRPr="00DF639D">
              <w:rPr>
                <w:rFonts w:eastAsia="Calibri"/>
                <w:szCs w:val="22"/>
                <w:lang w:val="uk-UA"/>
              </w:rPr>
              <w:t>«дітей війни»</w:t>
            </w:r>
          </w:p>
          <w:p w:rsidR="00ED21A6" w:rsidRDefault="00ED21A6" w:rsidP="006F06E5">
            <w:pPr>
              <w:jc w:val="center"/>
              <w:rPr>
                <w:rFonts w:eastAsia="Calibri"/>
                <w:szCs w:val="22"/>
                <w:lang w:val="uk-UA"/>
              </w:rPr>
            </w:pPr>
            <w:r w:rsidRPr="00DF639D">
              <w:rPr>
                <w:rFonts w:eastAsia="Calibri"/>
                <w:szCs w:val="22"/>
                <w:lang w:val="uk-UA"/>
              </w:rPr>
              <w:t>(п. 7.2)</w:t>
            </w:r>
          </w:p>
        </w:tc>
        <w:tc>
          <w:tcPr>
            <w:tcW w:w="1364" w:type="dxa"/>
            <w:gridSpan w:val="2"/>
          </w:tcPr>
          <w:p w:rsidR="00ED21A6" w:rsidRPr="00DF639D" w:rsidRDefault="00ED21A6" w:rsidP="006F06E5">
            <w:pPr>
              <w:jc w:val="center"/>
              <w:rPr>
                <w:rFonts w:eastAsia="Calibri"/>
                <w:szCs w:val="22"/>
                <w:lang w:val="uk-UA"/>
              </w:rPr>
            </w:pPr>
            <w:r w:rsidRPr="00DF639D">
              <w:rPr>
                <w:rFonts w:eastAsia="Calibri"/>
                <w:szCs w:val="22"/>
                <w:lang w:val="uk-UA"/>
              </w:rPr>
              <w:t>від членів багатодітних сімей, одиноких матерів, матерів-героїнь</w:t>
            </w:r>
          </w:p>
          <w:p w:rsidR="00ED21A6" w:rsidRDefault="00ED21A6" w:rsidP="006F06E5">
            <w:pPr>
              <w:jc w:val="center"/>
              <w:rPr>
                <w:rFonts w:eastAsia="Calibri"/>
                <w:szCs w:val="22"/>
                <w:lang w:val="uk-UA"/>
              </w:rPr>
            </w:pPr>
            <w:r w:rsidRPr="00DF639D">
              <w:rPr>
                <w:rFonts w:eastAsia="Calibri"/>
                <w:szCs w:val="22"/>
                <w:lang w:val="uk-UA"/>
              </w:rPr>
              <w:t>(п. 7.11, 7.12, 7.13)</w:t>
            </w:r>
          </w:p>
        </w:tc>
        <w:tc>
          <w:tcPr>
            <w:tcW w:w="1480" w:type="dxa"/>
            <w:gridSpan w:val="2"/>
          </w:tcPr>
          <w:p w:rsidR="00ED21A6" w:rsidRPr="00DF639D" w:rsidRDefault="00ED21A6" w:rsidP="006F06E5">
            <w:pPr>
              <w:jc w:val="center"/>
              <w:rPr>
                <w:rFonts w:eastAsia="Calibri"/>
                <w:szCs w:val="22"/>
                <w:lang w:val="uk-UA"/>
              </w:rPr>
            </w:pPr>
            <w:r w:rsidRPr="00DF639D">
              <w:rPr>
                <w:rFonts w:eastAsia="Calibri"/>
                <w:szCs w:val="22"/>
                <w:lang w:val="uk-UA"/>
              </w:rPr>
              <w:t>від учасників ліквідації наслідків аварії на ЧАЕС та осіб, що потерпіли від Чорнобильської катастрофи</w:t>
            </w:r>
          </w:p>
          <w:p w:rsidR="00ED21A6" w:rsidRDefault="00ED21A6" w:rsidP="006F06E5">
            <w:pPr>
              <w:jc w:val="center"/>
              <w:rPr>
                <w:rFonts w:eastAsia="Calibri"/>
                <w:szCs w:val="22"/>
                <w:lang w:val="uk-UA"/>
              </w:rPr>
            </w:pPr>
            <w:r w:rsidRPr="00DF639D">
              <w:rPr>
                <w:rFonts w:eastAsia="Calibri"/>
                <w:szCs w:val="22"/>
                <w:lang w:val="uk-UA"/>
              </w:rPr>
              <w:t>(п. 7.14, 7.15)</w:t>
            </w:r>
          </w:p>
        </w:tc>
      </w:tr>
      <w:tr w:rsidR="00ED21A6" w:rsidTr="006F06E5">
        <w:tc>
          <w:tcPr>
            <w:tcW w:w="740"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24"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40"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24"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40"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24"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40"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24"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40"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24"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40"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24"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40"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24"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98"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82"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r>
      <w:tr w:rsidR="00ED21A6" w:rsidTr="006F06E5">
        <w:tc>
          <w:tcPr>
            <w:tcW w:w="740" w:type="dxa"/>
          </w:tcPr>
          <w:p w:rsidR="00ED21A6" w:rsidRPr="00B87D40" w:rsidRDefault="00ED21A6" w:rsidP="006F06E5">
            <w:pPr>
              <w:jc w:val="center"/>
              <w:rPr>
                <w:rFonts w:eastAsia="Calibri"/>
                <w:szCs w:val="22"/>
                <w:lang w:val="en-US"/>
              </w:rPr>
            </w:pPr>
            <w:r>
              <w:rPr>
                <w:rFonts w:eastAsia="Calibri"/>
                <w:szCs w:val="22"/>
                <w:lang w:val="en-US"/>
              </w:rPr>
              <w:t>15</w:t>
            </w:r>
          </w:p>
        </w:tc>
        <w:tc>
          <w:tcPr>
            <w:tcW w:w="624" w:type="dxa"/>
          </w:tcPr>
          <w:p w:rsidR="00ED21A6" w:rsidRPr="00B87D40" w:rsidRDefault="00ED21A6" w:rsidP="006F06E5">
            <w:pPr>
              <w:jc w:val="center"/>
              <w:rPr>
                <w:rFonts w:eastAsia="Calibri"/>
                <w:szCs w:val="22"/>
                <w:lang w:val="en-US"/>
              </w:rPr>
            </w:pPr>
            <w:r>
              <w:rPr>
                <w:rFonts w:eastAsia="Calibri"/>
                <w:szCs w:val="22"/>
                <w:lang w:val="en-US"/>
              </w:rPr>
              <w:t>16</w:t>
            </w:r>
          </w:p>
        </w:tc>
        <w:tc>
          <w:tcPr>
            <w:tcW w:w="740" w:type="dxa"/>
          </w:tcPr>
          <w:p w:rsidR="00ED21A6" w:rsidRPr="00B87D40" w:rsidRDefault="00ED21A6" w:rsidP="006F06E5">
            <w:pPr>
              <w:jc w:val="center"/>
              <w:rPr>
                <w:rFonts w:eastAsia="Calibri"/>
                <w:szCs w:val="22"/>
                <w:lang w:val="en-US"/>
              </w:rPr>
            </w:pPr>
            <w:r>
              <w:rPr>
                <w:rFonts w:eastAsia="Calibri"/>
                <w:szCs w:val="22"/>
                <w:lang w:val="en-US"/>
              </w:rPr>
              <w:t>17</w:t>
            </w:r>
          </w:p>
        </w:tc>
        <w:tc>
          <w:tcPr>
            <w:tcW w:w="624" w:type="dxa"/>
          </w:tcPr>
          <w:p w:rsidR="00ED21A6" w:rsidRPr="00B87D40" w:rsidRDefault="00ED21A6" w:rsidP="006F06E5">
            <w:pPr>
              <w:jc w:val="center"/>
              <w:rPr>
                <w:rFonts w:eastAsia="Calibri"/>
                <w:szCs w:val="22"/>
                <w:lang w:val="en-US"/>
              </w:rPr>
            </w:pPr>
            <w:r>
              <w:rPr>
                <w:rFonts w:eastAsia="Calibri"/>
                <w:szCs w:val="22"/>
                <w:lang w:val="uk-UA"/>
              </w:rPr>
              <w:t>1</w:t>
            </w:r>
            <w:r>
              <w:rPr>
                <w:rFonts w:eastAsia="Calibri"/>
                <w:szCs w:val="22"/>
                <w:lang w:val="en-US"/>
              </w:rPr>
              <w:t>8</w:t>
            </w:r>
          </w:p>
        </w:tc>
        <w:tc>
          <w:tcPr>
            <w:tcW w:w="740" w:type="dxa"/>
          </w:tcPr>
          <w:p w:rsidR="00ED21A6" w:rsidRPr="00B87D40" w:rsidRDefault="00ED21A6" w:rsidP="006F06E5">
            <w:pPr>
              <w:jc w:val="center"/>
              <w:rPr>
                <w:rFonts w:eastAsia="Calibri"/>
                <w:szCs w:val="22"/>
                <w:lang w:val="en-US"/>
              </w:rPr>
            </w:pPr>
            <w:r>
              <w:rPr>
                <w:rFonts w:eastAsia="Calibri"/>
                <w:szCs w:val="22"/>
                <w:lang w:val="uk-UA"/>
              </w:rPr>
              <w:t>1</w:t>
            </w:r>
            <w:r>
              <w:rPr>
                <w:rFonts w:eastAsia="Calibri"/>
                <w:szCs w:val="22"/>
                <w:lang w:val="en-US"/>
              </w:rPr>
              <w:t>9</w:t>
            </w:r>
          </w:p>
        </w:tc>
        <w:tc>
          <w:tcPr>
            <w:tcW w:w="624" w:type="dxa"/>
          </w:tcPr>
          <w:p w:rsidR="00ED21A6" w:rsidRPr="00B87D40" w:rsidRDefault="00ED21A6" w:rsidP="006F06E5">
            <w:pPr>
              <w:jc w:val="center"/>
              <w:rPr>
                <w:rFonts w:eastAsia="Calibri"/>
                <w:szCs w:val="22"/>
                <w:lang w:val="en-US"/>
              </w:rPr>
            </w:pPr>
            <w:r>
              <w:rPr>
                <w:rFonts w:eastAsia="Calibri"/>
                <w:szCs w:val="22"/>
                <w:lang w:val="en-US"/>
              </w:rPr>
              <w:t>20</w:t>
            </w:r>
          </w:p>
        </w:tc>
        <w:tc>
          <w:tcPr>
            <w:tcW w:w="740" w:type="dxa"/>
          </w:tcPr>
          <w:p w:rsidR="00ED21A6" w:rsidRPr="00B87D40" w:rsidRDefault="00ED21A6" w:rsidP="006F06E5">
            <w:pPr>
              <w:jc w:val="center"/>
              <w:rPr>
                <w:rFonts w:eastAsia="Calibri"/>
                <w:szCs w:val="22"/>
                <w:lang w:val="en-US"/>
              </w:rPr>
            </w:pPr>
            <w:r>
              <w:rPr>
                <w:rFonts w:eastAsia="Calibri"/>
                <w:szCs w:val="22"/>
                <w:lang w:val="en-US"/>
              </w:rPr>
              <w:t>21</w:t>
            </w:r>
          </w:p>
        </w:tc>
        <w:tc>
          <w:tcPr>
            <w:tcW w:w="624" w:type="dxa"/>
          </w:tcPr>
          <w:p w:rsidR="00ED21A6" w:rsidRPr="00B87D40" w:rsidRDefault="00ED21A6" w:rsidP="006F06E5">
            <w:pPr>
              <w:jc w:val="center"/>
              <w:rPr>
                <w:rFonts w:eastAsia="Calibri"/>
                <w:szCs w:val="22"/>
                <w:lang w:val="en-US"/>
              </w:rPr>
            </w:pPr>
            <w:r>
              <w:rPr>
                <w:rFonts w:eastAsia="Calibri"/>
                <w:szCs w:val="22"/>
                <w:lang w:val="en-US"/>
              </w:rPr>
              <w:t>22</w:t>
            </w:r>
          </w:p>
        </w:tc>
        <w:tc>
          <w:tcPr>
            <w:tcW w:w="740" w:type="dxa"/>
          </w:tcPr>
          <w:p w:rsidR="00ED21A6" w:rsidRPr="00B87D40" w:rsidRDefault="00ED21A6" w:rsidP="006F06E5">
            <w:pPr>
              <w:jc w:val="center"/>
              <w:rPr>
                <w:rFonts w:eastAsia="Calibri"/>
                <w:szCs w:val="22"/>
                <w:lang w:val="en-US"/>
              </w:rPr>
            </w:pPr>
            <w:r>
              <w:rPr>
                <w:rFonts w:eastAsia="Calibri"/>
                <w:szCs w:val="22"/>
                <w:lang w:val="en-US"/>
              </w:rPr>
              <w:t>23</w:t>
            </w:r>
          </w:p>
        </w:tc>
        <w:tc>
          <w:tcPr>
            <w:tcW w:w="624" w:type="dxa"/>
          </w:tcPr>
          <w:p w:rsidR="00ED21A6" w:rsidRPr="00B87D40" w:rsidRDefault="00ED21A6" w:rsidP="006F06E5">
            <w:pPr>
              <w:jc w:val="center"/>
              <w:rPr>
                <w:rFonts w:eastAsia="Calibri"/>
                <w:szCs w:val="22"/>
                <w:lang w:val="en-US"/>
              </w:rPr>
            </w:pPr>
            <w:r>
              <w:rPr>
                <w:rFonts w:eastAsia="Calibri"/>
                <w:szCs w:val="22"/>
                <w:lang w:val="en-US"/>
              </w:rPr>
              <w:t>24</w:t>
            </w:r>
          </w:p>
        </w:tc>
        <w:tc>
          <w:tcPr>
            <w:tcW w:w="740" w:type="dxa"/>
          </w:tcPr>
          <w:p w:rsidR="00ED21A6" w:rsidRPr="00B87D40" w:rsidRDefault="00ED21A6" w:rsidP="006F06E5">
            <w:pPr>
              <w:jc w:val="center"/>
              <w:rPr>
                <w:rFonts w:eastAsia="Calibri"/>
                <w:szCs w:val="22"/>
                <w:lang w:val="en-US"/>
              </w:rPr>
            </w:pPr>
            <w:r>
              <w:rPr>
                <w:rFonts w:eastAsia="Calibri"/>
                <w:szCs w:val="22"/>
                <w:lang w:val="en-US"/>
              </w:rPr>
              <w:t>25</w:t>
            </w:r>
          </w:p>
        </w:tc>
        <w:tc>
          <w:tcPr>
            <w:tcW w:w="624" w:type="dxa"/>
          </w:tcPr>
          <w:p w:rsidR="00ED21A6" w:rsidRPr="00B87D40" w:rsidRDefault="00ED21A6" w:rsidP="006F06E5">
            <w:pPr>
              <w:jc w:val="center"/>
              <w:rPr>
                <w:rFonts w:eastAsia="Calibri"/>
                <w:szCs w:val="22"/>
                <w:lang w:val="en-US"/>
              </w:rPr>
            </w:pPr>
            <w:r>
              <w:rPr>
                <w:rFonts w:eastAsia="Calibri"/>
                <w:szCs w:val="22"/>
                <w:lang w:val="en-US"/>
              </w:rPr>
              <w:t>26</w:t>
            </w:r>
          </w:p>
        </w:tc>
        <w:tc>
          <w:tcPr>
            <w:tcW w:w="740" w:type="dxa"/>
          </w:tcPr>
          <w:p w:rsidR="00ED21A6" w:rsidRPr="00B87D40" w:rsidRDefault="00ED21A6" w:rsidP="006F06E5">
            <w:pPr>
              <w:jc w:val="center"/>
              <w:rPr>
                <w:rFonts w:eastAsia="Calibri"/>
                <w:szCs w:val="22"/>
                <w:lang w:val="en-US"/>
              </w:rPr>
            </w:pPr>
            <w:r>
              <w:rPr>
                <w:rFonts w:eastAsia="Calibri"/>
                <w:szCs w:val="22"/>
                <w:lang w:val="en-US"/>
              </w:rPr>
              <w:t>27</w:t>
            </w:r>
          </w:p>
        </w:tc>
        <w:tc>
          <w:tcPr>
            <w:tcW w:w="624" w:type="dxa"/>
          </w:tcPr>
          <w:p w:rsidR="00ED21A6" w:rsidRPr="00B87D40" w:rsidRDefault="00ED21A6" w:rsidP="006F06E5">
            <w:pPr>
              <w:jc w:val="center"/>
              <w:rPr>
                <w:rFonts w:eastAsia="Calibri"/>
                <w:szCs w:val="22"/>
                <w:lang w:val="en-US"/>
              </w:rPr>
            </w:pPr>
            <w:r>
              <w:rPr>
                <w:rFonts w:eastAsia="Calibri"/>
                <w:szCs w:val="22"/>
                <w:lang w:val="en-US"/>
              </w:rPr>
              <w:t>28</w:t>
            </w:r>
          </w:p>
        </w:tc>
        <w:tc>
          <w:tcPr>
            <w:tcW w:w="798" w:type="dxa"/>
          </w:tcPr>
          <w:p w:rsidR="00ED21A6" w:rsidRPr="00B87D40" w:rsidRDefault="00ED21A6" w:rsidP="006F06E5">
            <w:pPr>
              <w:jc w:val="center"/>
              <w:rPr>
                <w:rFonts w:eastAsia="Calibri"/>
                <w:szCs w:val="22"/>
                <w:lang w:val="en-US"/>
              </w:rPr>
            </w:pPr>
            <w:r>
              <w:rPr>
                <w:rFonts w:eastAsia="Calibri"/>
                <w:szCs w:val="22"/>
                <w:lang w:val="en-US"/>
              </w:rPr>
              <w:t>29</w:t>
            </w:r>
          </w:p>
        </w:tc>
        <w:tc>
          <w:tcPr>
            <w:tcW w:w="682" w:type="dxa"/>
          </w:tcPr>
          <w:p w:rsidR="00ED21A6" w:rsidRPr="00B87D40" w:rsidRDefault="00ED21A6" w:rsidP="006F06E5">
            <w:pPr>
              <w:jc w:val="center"/>
              <w:rPr>
                <w:rFonts w:eastAsia="Calibri"/>
                <w:szCs w:val="22"/>
                <w:lang w:val="en-US"/>
              </w:rPr>
            </w:pPr>
            <w:r>
              <w:rPr>
                <w:rFonts w:eastAsia="Calibri"/>
                <w:szCs w:val="22"/>
                <w:lang w:val="en-US"/>
              </w:rPr>
              <w:t>30</w:t>
            </w:r>
          </w:p>
        </w:tc>
      </w:tr>
      <w:tr w:rsidR="00ED21A6" w:rsidTr="006F06E5">
        <w:tc>
          <w:tcPr>
            <w:tcW w:w="740" w:type="dxa"/>
          </w:tcPr>
          <w:p w:rsidR="00ED21A6" w:rsidRPr="00DF639D" w:rsidRDefault="00ED21A6" w:rsidP="006F06E5">
            <w:pPr>
              <w:jc w:val="center"/>
              <w:rPr>
                <w:rFonts w:eastAsia="Calibri"/>
                <w:szCs w:val="22"/>
                <w:lang w:val="uk-UA"/>
              </w:rPr>
            </w:pPr>
            <w:r w:rsidRPr="00DF639D">
              <w:rPr>
                <w:rFonts w:eastAsia="Calibri"/>
                <w:szCs w:val="22"/>
                <w:lang w:val="en-US"/>
              </w:rPr>
              <w:t>1</w:t>
            </w:r>
          </w:p>
        </w:tc>
        <w:tc>
          <w:tcPr>
            <w:tcW w:w="624" w:type="dxa"/>
          </w:tcPr>
          <w:p w:rsidR="00ED21A6" w:rsidRPr="00DF639D" w:rsidRDefault="00ED21A6" w:rsidP="006F06E5">
            <w:pPr>
              <w:jc w:val="center"/>
              <w:rPr>
                <w:rFonts w:eastAsia="Calibri"/>
                <w:szCs w:val="22"/>
                <w:lang w:val="uk-UA"/>
              </w:rPr>
            </w:pPr>
            <w:r w:rsidRPr="00DF639D">
              <w:rPr>
                <w:rFonts w:eastAsia="Calibri"/>
                <w:szCs w:val="22"/>
                <w:lang w:val="en-US"/>
              </w:rPr>
              <w:t>5</w:t>
            </w:r>
          </w:p>
        </w:tc>
        <w:tc>
          <w:tcPr>
            <w:tcW w:w="740" w:type="dxa"/>
          </w:tcPr>
          <w:p w:rsidR="00ED21A6" w:rsidRPr="00DF639D" w:rsidRDefault="00ED21A6" w:rsidP="006F06E5">
            <w:pPr>
              <w:jc w:val="center"/>
              <w:rPr>
                <w:rFonts w:eastAsia="Calibri"/>
                <w:szCs w:val="22"/>
                <w:lang w:val="uk-UA"/>
              </w:rPr>
            </w:pPr>
            <w:r w:rsidRPr="00DF639D">
              <w:rPr>
                <w:rFonts w:eastAsia="Calibri"/>
                <w:szCs w:val="22"/>
                <w:lang w:val="en-US"/>
              </w:rPr>
              <w:t>69</w:t>
            </w:r>
          </w:p>
        </w:tc>
        <w:tc>
          <w:tcPr>
            <w:tcW w:w="624" w:type="dxa"/>
          </w:tcPr>
          <w:p w:rsidR="00ED21A6" w:rsidRPr="00DF639D" w:rsidRDefault="00ED21A6" w:rsidP="006F06E5">
            <w:pPr>
              <w:jc w:val="center"/>
              <w:rPr>
                <w:rFonts w:eastAsia="Calibri"/>
                <w:szCs w:val="22"/>
                <w:lang w:val="uk-UA"/>
              </w:rPr>
            </w:pPr>
            <w:r w:rsidRPr="00DF639D">
              <w:rPr>
                <w:rFonts w:eastAsia="Calibri"/>
                <w:szCs w:val="22"/>
                <w:lang w:val="en-US"/>
              </w:rPr>
              <w:t>102</w:t>
            </w:r>
          </w:p>
        </w:tc>
        <w:tc>
          <w:tcPr>
            <w:tcW w:w="740" w:type="dxa"/>
          </w:tcPr>
          <w:p w:rsidR="00ED21A6" w:rsidRPr="00DF639D" w:rsidRDefault="00ED21A6" w:rsidP="006F06E5">
            <w:pPr>
              <w:jc w:val="center"/>
              <w:rPr>
                <w:rFonts w:eastAsia="Calibri"/>
                <w:szCs w:val="22"/>
                <w:lang w:val="uk-UA"/>
              </w:rPr>
            </w:pPr>
            <w:r w:rsidRPr="00DF639D">
              <w:rPr>
                <w:rFonts w:eastAsia="Calibri"/>
                <w:szCs w:val="22"/>
                <w:lang w:val="en-US"/>
              </w:rPr>
              <w:t>17</w:t>
            </w:r>
          </w:p>
        </w:tc>
        <w:tc>
          <w:tcPr>
            <w:tcW w:w="624" w:type="dxa"/>
          </w:tcPr>
          <w:p w:rsidR="00ED21A6" w:rsidRPr="00DF639D" w:rsidRDefault="00ED21A6" w:rsidP="006F06E5">
            <w:pPr>
              <w:jc w:val="center"/>
              <w:rPr>
                <w:rFonts w:eastAsia="Calibri"/>
                <w:szCs w:val="22"/>
                <w:lang w:val="uk-UA"/>
              </w:rPr>
            </w:pPr>
            <w:r w:rsidRPr="00DF639D">
              <w:rPr>
                <w:rFonts w:eastAsia="Calibri"/>
                <w:szCs w:val="22"/>
                <w:lang w:val="en-US"/>
              </w:rPr>
              <w:t>19</w:t>
            </w:r>
          </w:p>
        </w:tc>
        <w:tc>
          <w:tcPr>
            <w:tcW w:w="740" w:type="dxa"/>
          </w:tcPr>
          <w:p w:rsidR="00ED21A6" w:rsidRPr="00DF639D" w:rsidRDefault="00ED21A6" w:rsidP="006F06E5">
            <w:pPr>
              <w:jc w:val="center"/>
              <w:rPr>
                <w:rFonts w:eastAsia="Calibri"/>
                <w:szCs w:val="22"/>
                <w:lang w:val="uk-UA"/>
              </w:rPr>
            </w:pPr>
            <w:r w:rsidRPr="00DF639D">
              <w:rPr>
                <w:rFonts w:eastAsia="Calibri"/>
                <w:szCs w:val="22"/>
                <w:lang w:val="en-US"/>
              </w:rPr>
              <w:t>26</w:t>
            </w:r>
          </w:p>
        </w:tc>
        <w:tc>
          <w:tcPr>
            <w:tcW w:w="624" w:type="dxa"/>
          </w:tcPr>
          <w:p w:rsidR="00ED21A6" w:rsidRPr="00DF639D" w:rsidRDefault="00ED21A6" w:rsidP="006F06E5">
            <w:pPr>
              <w:jc w:val="center"/>
              <w:rPr>
                <w:rFonts w:eastAsia="Calibri"/>
                <w:szCs w:val="22"/>
                <w:lang w:val="uk-UA"/>
              </w:rPr>
            </w:pPr>
            <w:r>
              <w:rPr>
                <w:rFonts w:eastAsia="Calibri"/>
                <w:szCs w:val="22"/>
                <w:lang w:val="en-US"/>
              </w:rPr>
              <w:t>13</w:t>
            </w:r>
          </w:p>
        </w:tc>
        <w:tc>
          <w:tcPr>
            <w:tcW w:w="740" w:type="dxa"/>
          </w:tcPr>
          <w:p w:rsidR="00ED21A6" w:rsidRPr="00DF639D" w:rsidRDefault="00ED21A6" w:rsidP="006F06E5">
            <w:pPr>
              <w:jc w:val="center"/>
              <w:rPr>
                <w:rFonts w:eastAsia="Calibri"/>
                <w:szCs w:val="22"/>
                <w:lang w:val="uk-UA"/>
              </w:rPr>
            </w:pPr>
            <w:r w:rsidRPr="00DF639D">
              <w:rPr>
                <w:rFonts w:eastAsia="Calibri"/>
                <w:szCs w:val="22"/>
                <w:lang w:val="en-US"/>
              </w:rPr>
              <w:t>7</w:t>
            </w:r>
          </w:p>
        </w:tc>
        <w:tc>
          <w:tcPr>
            <w:tcW w:w="624" w:type="dxa"/>
          </w:tcPr>
          <w:p w:rsidR="00ED21A6" w:rsidRPr="00DF639D" w:rsidRDefault="00ED21A6" w:rsidP="006F06E5">
            <w:pPr>
              <w:jc w:val="center"/>
              <w:rPr>
                <w:rFonts w:eastAsia="Calibri"/>
                <w:szCs w:val="22"/>
                <w:lang w:val="uk-UA"/>
              </w:rPr>
            </w:pPr>
            <w:r>
              <w:rPr>
                <w:rFonts w:eastAsia="Calibri"/>
                <w:szCs w:val="22"/>
                <w:lang w:val="en-US"/>
              </w:rPr>
              <w:t>5</w:t>
            </w:r>
          </w:p>
        </w:tc>
        <w:tc>
          <w:tcPr>
            <w:tcW w:w="740" w:type="dxa"/>
          </w:tcPr>
          <w:p w:rsidR="00ED21A6" w:rsidRPr="00DF639D" w:rsidRDefault="00ED21A6" w:rsidP="006F06E5">
            <w:pPr>
              <w:jc w:val="center"/>
              <w:rPr>
                <w:rFonts w:eastAsia="Calibri"/>
                <w:szCs w:val="22"/>
                <w:lang w:val="uk-UA"/>
              </w:rPr>
            </w:pPr>
            <w:r w:rsidRPr="00DF639D">
              <w:rPr>
                <w:rFonts w:eastAsia="Calibri"/>
                <w:szCs w:val="22"/>
                <w:lang w:val="en-US"/>
              </w:rPr>
              <w:t>3</w:t>
            </w:r>
          </w:p>
        </w:tc>
        <w:tc>
          <w:tcPr>
            <w:tcW w:w="624" w:type="dxa"/>
          </w:tcPr>
          <w:p w:rsidR="00ED21A6" w:rsidRPr="00DF639D" w:rsidRDefault="00ED21A6" w:rsidP="006F06E5">
            <w:pPr>
              <w:jc w:val="center"/>
              <w:rPr>
                <w:rFonts w:eastAsia="Calibri"/>
                <w:szCs w:val="22"/>
                <w:lang w:val="uk-UA"/>
              </w:rPr>
            </w:pPr>
            <w:r>
              <w:rPr>
                <w:rFonts w:eastAsia="Calibri"/>
                <w:szCs w:val="22"/>
                <w:lang w:val="en-US"/>
              </w:rPr>
              <w:t>2</w:t>
            </w:r>
          </w:p>
        </w:tc>
        <w:tc>
          <w:tcPr>
            <w:tcW w:w="740" w:type="dxa"/>
          </w:tcPr>
          <w:p w:rsidR="00ED21A6" w:rsidRPr="00DF639D" w:rsidRDefault="00ED21A6" w:rsidP="006F06E5">
            <w:pPr>
              <w:jc w:val="center"/>
              <w:rPr>
                <w:rFonts w:eastAsia="Calibri"/>
                <w:szCs w:val="22"/>
                <w:lang w:val="uk-UA"/>
              </w:rPr>
            </w:pPr>
            <w:r w:rsidRPr="00DF639D">
              <w:rPr>
                <w:rFonts w:eastAsia="Calibri"/>
                <w:szCs w:val="22"/>
                <w:lang w:val="en-US"/>
              </w:rPr>
              <w:t>2</w:t>
            </w:r>
          </w:p>
        </w:tc>
        <w:tc>
          <w:tcPr>
            <w:tcW w:w="624" w:type="dxa"/>
          </w:tcPr>
          <w:p w:rsidR="00ED21A6" w:rsidRPr="00DF639D" w:rsidRDefault="00ED21A6" w:rsidP="006F06E5">
            <w:pPr>
              <w:jc w:val="center"/>
              <w:rPr>
                <w:rFonts w:eastAsia="Calibri"/>
                <w:szCs w:val="22"/>
                <w:lang w:val="uk-UA"/>
              </w:rPr>
            </w:pPr>
            <w:r>
              <w:rPr>
                <w:rFonts w:eastAsia="Calibri"/>
                <w:szCs w:val="22"/>
                <w:lang w:val="en-US"/>
              </w:rPr>
              <w:t>0</w:t>
            </w:r>
          </w:p>
        </w:tc>
        <w:tc>
          <w:tcPr>
            <w:tcW w:w="798" w:type="dxa"/>
          </w:tcPr>
          <w:p w:rsidR="00ED21A6" w:rsidRPr="00DF639D" w:rsidRDefault="00ED21A6" w:rsidP="006F06E5">
            <w:pPr>
              <w:jc w:val="center"/>
              <w:rPr>
                <w:rFonts w:eastAsia="Calibri"/>
                <w:szCs w:val="22"/>
                <w:lang w:val="uk-UA"/>
              </w:rPr>
            </w:pPr>
            <w:r w:rsidRPr="00DF639D">
              <w:rPr>
                <w:rFonts w:eastAsia="Calibri"/>
                <w:szCs w:val="22"/>
                <w:lang w:val="en-US"/>
              </w:rPr>
              <w:t>4</w:t>
            </w:r>
          </w:p>
        </w:tc>
        <w:tc>
          <w:tcPr>
            <w:tcW w:w="682" w:type="dxa"/>
          </w:tcPr>
          <w:p w:rsidR="00ED21A6" w:rsidRPr="00DF639D" w:rsidRDefault="00ED21A6" w:rsidP="006F06E5">
            <w:pPr>
              <w:jc w:val="center"/>
              <w:rPr>
                <w:rFonts w:eastAsia="Calibri"/>
                <w:szCs w:val="22"/>
                <w:lang w:val="uk-UA"/>
              </w:rPr>
            </w:pPr>
            <w:r w:rsidRPr="00DF639D">
              <w:rPr>
                <w:rFonts w:eastAsia="Calibri"/>
                <w:szCs w:val="22"/>
                <w:lang w:val="en-US"/>
              </w:rPr>
              <w:t>9</w:t>
            </w:r>
          </w:p>
        </w:tc>
      </w:tr>
    </w:tbl>
    <w:p w:rsidR="00ED21A6" w:rsidRDefault="00ED21A6" w:rsidP="00836642">
      <w:r>
        <w:br w:type="page"/>
      </w:r>
    </w:p>
    <w:tbl>
      <w:tblPr>
        <w:tblStyle w:val="TableGrid"/>
        <w:tblW w:w="0" w:type="auto"/>
        <w:tblLook w:val="00A0"/>
      </w:tblPr>
      <w:tblGrid>
        <w:gridCol w:w="669"/>
        <w:gridCol w:w="669"/>
        <w:gridCol w:w="665"/>
        <w:gridCol w:w="665"/>
        <w:gridCol w:w="672"/>
        <w:gridCol w:w="672"/>
        <w:gridCol w:w="681"/>
        <w:gridCol w:w="681"/>
        <w:gridCol w:w="702"/>
        <w:gridCol w:w="702"/>
        <w:gridCol w:w="665"/>
        <w:gridCol w:w="665"/>
        <w:gridCol w:w="665"/>
        <w:gridCol w:w="665"/>
        <w:gridCol w:w="803"/>
        <w:gridCol w:w="803"/>
        <w:gridCol w:w="665"/>
        <w:gridCol w:w="665"/>
        <w:gridCol w:w="665"/>
        <w:gridCol w:w="665"/>
        <w:gridCol w:w="824"/>
        <w:gridCol w:w="824"/>
      </w:tblGrid>
      <w:tr w:rsidR="00ED21A6" w:rsidTr="006F06E5">
        <w:tc>
          <w:tcPr>
            <w:tcW w:w="1394" w:type="dxa"/>
            <w:gridSpan w:val="2"/>
            <w:vMerge w:val="restart"/>
          </w:tcPr>
          <w:p w:rsidR="00ED21A6" w:rsidRDefault="00ED21A6" w:rsidP="006F06E5">
            <w:pPr>
              <w:jc w:val="center"/>
              <w:rPr>
                <w:rFonts w:eastAsia="Calibri"/>
                <w:szCs w:val="22"/>
                <w:lang w:val="uk-UA"/>
              </w:rPr>
            </w:pPr>
            <w:r w:rsidRPr="00DF639D">
              <w:rPr>
                <w:rFonts w:eastAsia="Calibri"/>
                <w:szCs w:val="22"/>
                <w:lang w:val="uk-UA"/>
              </w:rPr>
              <w:t>Кількість питань, порушених у зверненнях громадян</w:t>
            </w:r>
          </w:p>
        </w:tc>
        <w:tc>
          <w:tcPr>
            <w:tcW w:w="13958" w:type="dxa"/>
            <w:gridSpan w:val="20"/>
          </w:tcPr>
          <w:p w:rsidR="00ED21A6" w:rsidRPr="00082505" w:rsidRDefault="00ED21A6" w:rsidP="006F06E5">
            <w:pPr>
              <w:jc w:val="center"/>
              <w:rPr>
                <w:rFonts w:eastAsia="Calibri"/>
                <w:szCs w:val="22"/>
                <w:lang w:val="uk-UA"/>
              </w:rPr>
            </w:pPr>
            <w:r w:rsidRPr="00082505">
              <w:rPr>
                <w:rFonts w:eastAsia="Calibri"/>
                <w:szCs w:val="22"/>
                <w:lang w:val="uk-UA"/>
              </w:rPr>
              <w:t>у тому числі питання:</w:t>
            </w:r>
          </w:p>
        </w:tc>
      </w:tr>
      <w:tr w:rsidR="00ED21A6" w:rsidTr="006F06E5">
        <w:tc>
          <w:tcPr>
            <w:tcW w:w="1394" w:type="dxa"/>
            <w:gridSpan w:val="2"/>
            <w:vMerge/>
          </w:tcPr>
          <w:p w:rsidR="00ED21A6" w:rsidRDefault="00ED21A6" w:rsidP="006F06E5">
            <w:pPr>
              <w:jc w:val="center"/>
              <w:rPr>
                <w:rFonts w:eastAsia="Calibri"/>
                <w:szCs w:val="22"/>
                <w:lang w:val="uk-UA"/>
              </w:rPr>
            </w:pPr>
          </w:p>
        </w:tc>
        <w:tc>
          <w:tcPr>
            <w:tcW w:w="1394" w:type="dxa"/>
            <w:gridSpan w:val="2"/>
          </w:tcPr>
          <w:p w:rsidR="00ED21A6" w:rsidRDefault="00ED21A6" w:rsidP="006F06E5">
            <w:pPr>
              <w:jc w:val="center"/>
              <w:rPr>
                <w:rFonts w:eastAsia="Calibri"/>
                <w:szCs w:val="22"/>
                <w:lang w:val="uk-UA"/>
              </w:rPr>
            </w:pPr>
            <w:r w:rsidRPr="00DF639D">
              <w:rPr>
                <w:rFonts w:eastAsia="Calibri"/>
                <w:szCs w:val="22"/>
                <w:lang w:val="uk-UA"/>
              </w:rPr>
              <w:t>аграрної політики і земельних відносин</w:t>
            </w:r>
          </w:p>
        </w:tc>
        <w:tc>
          <w:tcPr>
            <w:tcW w:w="1396" w:type="dxa"/>
            <w:gridSpan w:val="2"/>
          </w:tcPr>
          <w:p w:rsidR="00ED21A6" w:rsidRDefault="00ED21A6" w:rsidP="006F06E5">
            <w:pPr>
              <w:jc w:val="center"/>
              <w:rPr>
                <w:rFonts w:eastAsia="Calibri"/>
                <w:szCs w:val="22"/>
                <w:lang w:val="uk-UA"/>
              </w:rPr>
            </w:pPr>
            <w:r w:rsidRPr="00DF639D">
              <w:rPr>
                <w:rFonts w:eastAsia="Calibri"/>
                <w:szCs w:val="22"/>
                <w:lang w:val="uk-UA"/>
              </w:rPr>
              <w:t>транспорту і зв’язку</w:t>
            </w:r>
          </w:p>
        </w:tc>
        <w:tc>
          <w:tcPr>
            <w:tcW w:w="1396" w:type="dxa"/>
            <w:gridSpan w:val="2"/>
          </w:tcPr>
          <w:p w:rsidR="00ED21A6" w:rsidRDefault="00ED21A6" w:rsidP="006F06E5">
            <w:pPr>
              <w:jc w:val="center"/>
              <w:rPr>
                <w:rFonts w:eastAsia="Calibri"/>
                <w:szCs w:val="22"/>
                <w:lang w:val="uk-UA"/>
              </w:rPr>
            </w:pPr>
            <w:r w:rsidRPr="00DF639D">
              <w:rPr>
                <w:rFonts w:eastAsia="Calibri"/>
                <w:szCs w:val="22"/>
                <w:lang w:val="uk-UA"/>
              </w:rPr>
              <w:t>фінансової, податкової, митної політики</w:t>
            </w:r>
          </w:p>
        </w:tc>
        <w:tc>
          <w:tcPr>
            <w:tcW w:w="1396" w:type="dxa"/>
            <w:gridSpan w:val="2"/>
          </w:tcPr>
          <w:p w:rsidR="00ED21A6" w:rsidRDefault="00ED21A6" w:rsidP="006F06E5">
            <w:pPr>
              <w:jc w:val="center"/>
              <w:rPr>
                <w:rFonts w:eastAsia="Calibri"/>
                <w:szCs w:val="22"/>
                <w:lang w:val="uk-UA"/>
              </w:rPr>
            </w:pPr>
            <w:r w:rsidRPr="00DF639D">
              <w:rPr>
                <w:rFonts w:eastAsia="Calibri"/>
                <w:szCs w:val="22"/>
                <w:lang w:val="uk-UA"/>
              </w:rPr>
              <w:t>соціального захисту</w:t>
            </w:r>
          </w:p>
        </w:tc>
        <w:tc>
          <w:tcPr>
            <w:tcW w:w="1396" w:type="dxa"/>
            <w:gridSpan w:val="2"/>
          </w:tcPr>
          <w:p w:rsidR="00ED21A6" w:rsidRPr="00E02785" w:rsidRDefault="00ED21A6" w:rsidP="006F06E5">
            <w:pPr>
              <w:jc w:val="center"/>
              <w:rPr>
                <w:rFonts w:eastAsia="Calibri"/>
                <w:szCs w:val="22"/>
                <w:lang w:val="uk-UA"/>
              </w:rPr>
            </w:pPr>
            <w:r w:rsidRPr="00DF639D">
              <w:rPr>
                <w:rFonts w:eastAsia="Calibri"/>
                <w:szCs w:val="22"/>
                <w:lang w:val="uk-UA"/>
              </w:rPr>
              <w:t>праці і заробітної плати</w:t>
            </w:r>
            <w:r>
              <w:rPr>
                <w:rFonts w:eastAsia="Calibri"/>
                <w:szCs w:val="22"/>
                <w:lang w:val="uk-UA"/>
              </w:rPr>
              <w:t xml:space="preserve"> </w:t>
            </w:r>
          </w:p>
        </w:tc>
        <w:tc>
          <w:tcPr>
            <w:tcW w:w="1396" w:type="dxa"/>
            <w:gridSpan w:val="2"/>
          </w:tcPr>
          <w:p w:rsidR="00ED21A6" w:rsidRDefault="00ED21A6" w:rsidP="006F06E5">
            <w:pPr>
              <w:jc w:val="center"/>
              <w:rPr>
                <w:rFonts w:eastAsia="Calibri"/>
                <w:szCs w:val="22"/>
                <w:lang w:val="uk-UA"/>
              </w:rPr>
            </w:pPr>
            <w:r w:rsidRPr="00DF639D">
              <w:rPr>
                <w:rFonts w:eastAsia="Calibri"/>
                <w:szCs w:val="22"/>
                <w:lang w:val="uk-UA"/>
              </w:rPr>
              <w:t>охорони здоров’я</w:t>
            </w:r>
          </w:p>
        </w:tc>
        <w:tc>
          <w:tcPr>
            <w:tcW w:w="1396" w:type="dxa"/>
            <w:gridSpan w:val="2"/>
          </w:tcPr>
          <w:p w:rsidR="00ED21A6" w:rsidRDefault="00ED21A6" w:rsidP="006F06E5">
            <w:pPr>
              <w:jc w:val="center"/>
              <w:rPr>
                <w:rFonts w:eastAsia="Calibri"/>
                <w:szCs w:val="22"/>
                <w:lang w:val="uk-UA"/>
              </w:rPr>
            </w:pPr>
            <w:r w:rsidRPr="00DF639D">
              <w:rPr>
                <w:rFonts w:eastAsia="Calibri"/>
                <w:szCs w:val="22"/>
                <w:lang w:val="uk-UA"/>
              </w:rPr>
              <w:t>комунального господарства</w:t>
            </w:r>
          </w:p>
        </w:tc>
        <w:tc>
          <w:tcPr>
            <w:tcW w:w="1396" w:type="dxa"/>
            <w:gridSpan w:val="2"/>
          </w:tcPr>
          <w:p w:rsidR="00ED21A6" w:rsidRDefault="00ED21A6" w:rsidP="006F06E5">
            <w:pPr>
              <w:jc w:val="center"/>
              <w:rPr>
                <w:rFonts w:eastAsia="Calibri"/>
                <w:szCs w:val="22"/>
                <w:lang w:val="uk-UA"/>
              </w:rPr>
            </w:pPr>
            <w:r w:rsidRPr="00DF639D">
              <w:rPr>
                <w:rFonts w:eastAsia="Calibri"/>
                <w:szCs w:val="22"/>
                <w:lang w:val="uk-UA"/>
              </w:rPr>
              <w:t>житлової політики</w:t>
            </w:r>
          </w:p>
        </w:tc>
        <w:tc>
          <w:tcPr>
            <w:tcW w:w="1396" w:type="dxa"/>
            <w:gridSpan w:val="2"/>
          </w:tcPr>
          <w:p w:rsidR="00ED21A6" w:rsidRDefault="00ED21A6" w:rsidP="006F06E5">
            <w:pPr>
              <w:jc w:val="center"/>
              <w:rPr>
                <w:rFonts w:eastAsia="Calibri"/>
                <w:szCs w:val="22"/>
                <w:lang w:val="uk-UA"/>
              </w:rPr>
            </w:pPr>
            <w:r w:rsidRPr="00DF639D">
              <w:rPr>
                <w:rFonts w:eastAsia="Calibri"/>
                <w:szCs w:val="22"/>
                <w:lang w:val="uk-UA"/>
              </w:rPr>
              <w:t>екології та природних ресурсів</w:t>
            </w:r>
          </w:p>
        </w:tc>
        <w:tc>
          <w:tcPr>
            <w:tcW w:w="1396" w:type="dxa"/>
            <w:gridSpan w:val="2"/>
          </w:tcPr>
          <w:p w:rsidR="00ED21A6" w:rsidRDefault="00ED21A6" w:rsidP="006F06E5">
            <w:pPr>
              <w:jc w:val="center"/>
              <w:rPr>
                <w:rFonts w:eastAsia="Calibri"/>
                <w:szCs w:val="22"/>
                <w:lang w:val="uk-UA"/>
              </w:rPr>
            </w:pPr>
            <w:r>
              <w:rPr>
                <w:rFonts w:eastAsia="Calibri"/>
                <w:szCs w:val="22"/>
                <w:lang w:val="en-US"/>
              </w:rPr>
              <w:t>з</w:t>
            </w:r>
            <w:r w:rsidRPr="00DF639D">
              <w:rPr>
                <w:rFonts w:eastAsia="Calibri"/>
                <w:szCs w:val="22"/>
                <w:lang w:val="uk-UA"/>
              </w:rPr>
              <w:t>абезпечен</w:t>
            </w:r>
            <w:r>
              <w:rPr>
                <w:rFonts w:eastAsia="Calibri"/>
                <w:szCs w:val="22"/>
                <w:lang w:val="uk-UA"/>
              </w:rPr>
              <w:t>-</w:t>
            </w:r>
            <w:r w:rsidRPr="00DF639D">
              <w:rPr>
                <w:rFonts w:eastAsia="Calibri"/>
                <w:szCs w:val="22"/>
                <w:lang w:val="uk-UA"/>
              </w:rPr>
              <w:t>ня дотри</w:t>
            </w:r>
            <w:r>
              <w:rPr>
                <w:rFonts w:eastAsia="Calibri"/>
                <w:szCs w:val="22"/>
                <w:lang w:val="uk-UA"/>
              </w:rPr>
              <w:t>-</w:t>
            </w:r>
            <w:r w:rsidRPr="00DF639D">
              <w:rPr>
                <w:rFonts w:eastAsia="Calibri"/>
                <w:szCs w:val="22"/>
                <w:lang w:val="uk-UA"/>
              </w:rPr>
              <w:t>мання за</w:t>
            </w:r>
            <w:r>
              <w:rPr>
                <w:rFonts w:eastAsia="Calibri"/>
                <w:szCs w:val="22"/>
                <w:lang w:val="uk-UA"/>
              </w:rPr>
              <w:t>-</w:t>
            </w:r>
            <w:r w:rsidRPr="00DF639D">
              <w:rPr>
                <w:rFonts w:eastAsia="Calibri"/>
                <w:szCs w:val="22"/>
                <w:lang w:val="uk-UA"/>
              </w:rPr>
              <w:t>конності та охорони правопорядку</w:t>
            </w:r>
            <w:r>
              <w:rPr>
                <w:rFonts w:eastAsia="Calibri"/>
                <w:szCs w:val="22"/>
                <w:lang w:val="uk-UA"/>
              </w:rPr>
              <w:t>, запобі-гання дис.-кримінації</w:t>
            </w:r>
          </w:p>
        </w:tc>
      </w:tr>
      <w:tr w:rsidR="00ED21A6" w:rsidTr="006F06E5">
        <w:tc>
          <w:tcPr>
            <w:tcW w:w="697"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7"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7"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7"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631E70">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698"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698"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r>
      <w:tr w:rsidR="00ED21A6" w:rsidTr="006F06E5">
        <w:tc>
          <w:tcPr>
            <w:tcW w:w="697" w:type="dxa"/>
          </w:tcPr>
          <w:p w:rsidR="00ED21A6" w:rsidRPr="00B87D40" w:rsidRDefault="00ED21A6" w:rsidP="006F06E5">
            <w:pPr>
              <w:jc w:val="center"/>
              <w:rPr>
                <w:rFonts w:eastAsia="Calibri"/>
                <w:szCs w:val="22"/>
                <w:lang w:val="en-US"/>
              </w:rPr>
            </w:pPr>
            <w:r>
              <w:rPr>
                <w:rFonts w:eastAsia="Calibri"/>
                <w:szCs w:val="22"/>
                <w:lang w:val="en-US"/>
              </w:rPr>
              <w:t>31</w:t>
            </w:r>
          </w:p>
        </w:tc>
        <w:tc>
          <w:tcPr>
            <w:tcW w:w="697" w:type="dxa"/>
          </w:tcPr>
          <w:p w:rsidR="00ED21A6" w:rsidRPr="00B87D40" w:rsidRDefault="00ED21A6" w:rsidP="006F06E5">
            <w:pPr>
              <w:jc w:val="center"/>
              <w:rPr>
                <w:rFonts w:eastAsia="Calibri"/>
                <w:szCs w:val="22"/>
                <w:lang w:val="en-US"/>
              </w:rPr>
            </w:pPr>
            <w:r>
              <w:rPr>
                <w:rFonts w:eastAsia="Calibri"/>
                <w:szCs w:val="22"/>
                <w:lang w:val="en-US"/>
              </w:rPr>
              <w:t>32</w:t>
            </w:r>
          </w:p>
        </w:tc>
        <w:tc>
          <w:tcPr>
            <w:tcW w:w="697" w:type="dxa"/>
          </w:tcPr>
          <w:p w:rsidR="00ED21A6" w:rsidRPr="00B87D40" w:rsidRDefault="00ED21A6" w:rsidP="006F06E5">
            <w:pPr>
              <w:jc w:val="center"/>
              <w:rPr>
                <w:rFonts w:eastAsia="Calibri"/>
                <w:szCs w:val="22"/>
                <w:lang w:val="en-US"/>
              </w:rPr>
            </w:pPr>
            <w:r>
              <w:rPr>
                <w:rFonts w:eastAsia="Calibri"/>
                <w:szCs w:val="22"/>
                <w:lang w:val="en-US"/>
              </w:rPr>
              <w:t>33</w:t>
            </w:r>
          </w:p>
        </w:tc>
        <w:tc>
          <w:tcPr>
            <w:tcW w:w="697" w:type="dxa"/>
          </w:tcPr>
          <w:p w:rsidR="00ED21A6" w:rsidRPr="00B87D40" w:rsidRDefault="00ED21A6" w:rsidP="006F06E5">
            <w:pPr>
              <w:jc w:val="center"/>
              <w:rPr>
                <w:rFonts w:eastAsia="Calibri"/>
                <w:szCs w:val="22"/>
                <w:lang w:val="en-US"/>
              </w:rPr>
            </w:pPr>
            <w:r>
              <w:rPr>
                <w:rFonts w:eastAsia="Calibri"/>
                <w:szCs w:val="22"/>
                <w:lang w:val="en-US"/>
              </w:rPr>
              <w:t>34</w:t>
            </w:r>
          </w:p>
        </w:tc>
        <w:tc>
          <w:tcPr>
            <w:tcW w:w="698" w:type="dxa"/>
          </w:tcPr>
          <w:p w:rsidR="00ED21A6" w:rsidRPr="00B87D40" w:rsidRDefault="00ED21A6" w:rsidP="006F06E5">
            <w:pPr>
              <w:jc w:val="center"/>
              <w:rPr>
                <w:rFonts w:eastAsia="Calibri"/>
                <w:szCs w:val="22"/>
                <w:lang w:val="en-US"/>
              </w:rPr>
            </w:pPr>
            <w:r>
              <w:rPr>
                <w:rFonts w:eastAsia="Calibri"/>
                <w:szCs w:val="22"/>
                <w:lang w:val="en-US"/>
              </w:rPr>
              <w:t>35</w:t>
            </w:r>
          </w:p>
        </w:tc>
        <w:tc>
          <w:tcPr>
            <w:tcW w:w="698" w:type="dxa"/>
          </w:tcPr>
          <w:p w:rsidR="00ED21A6" w:rsidRPr="00B87D40" w:rsidRDefault="00ED21A6" w:rsidP="006F06E5">
            <w:pPr>
              <w:jc w:val="center"/>
              <w:rPr>
                <w:rFonts w:eastAsia="Calibri"/>
                <w:szCs w:val="22"/>
                <w:lang w:val="en-US"/>
              </w:rPr>
            </w:pPr>
            <w:r>
              <w:rPr>
                <w:rFonts w:eastAsia="Calibri"/>
                <w:szCs w:val="22"/>
                <w:lang w:val="en-US"/>
              </w:rPr>
              <w:t>36</w:t>
            </w:r>
          </w:p>
        </w:tc>
        <w:tc>
          <w:tcPr>
            <w:tcW w:w="698" w:type="dxa"/>
          </w:tcPr>
          <w:p w:rsidR="00ED21A6" w:rsidRPr="00B87D40" w:rsidRDefault="00ED21A6" w:rsidP="006F06E5">
            <w:pPr>
              <w:jc w:val="center"/>
              <w:rPr>
                <w:rFonts w:eastAsia="Calibri"/>
                <w:szCs w:val="22"/>
                <w:lang w:val="en-US"/>
              </w:rPr>
            </w:pPr>
            <w:r>
              <w:rPr>
                <w:rFonts w:eastAsia="Calibri"/>
                <w:szCs w:val="22"/>
                <w:lang w:val="en-US"/>
              </w:rPr>
              <w:t>37</w:t>
            </w:r>
          </w:p>
        </w:tc>
        <w:tc>
          <w:tcPr>
            <w:tcW w:w="698" w:type="dxa"/>
          </w:tcPr>
          <w:p w:rsidR="00ED21A6" w:rsidRPr="00B87D40" w:rsidRDefault="00ED21A6" w:rsidP="006F06E5">
            <w:pPr>
              <w:jc w:val="center"/>
              <w:rPr>
                <w:rFonts w:eastAsia="Calibri"/>
                <w:szCs w:val="22"/>
                <w:lang w:val="en-US"/>
              </w:rPr>
            </w:pPr>
            <w:r>
              <w:rPr>
                <w:rFonts w:eastAsia="Calibri"/>
                <w:szCs w:val="22"/>
                <w:lang w:val="uk-UA"/>
              </w:rPr>
              <w:t>3</w:t>
            </w:r>
            <w:r>
              <w:rPr>
                <w:rFonts w:eastAsia="Calibri"/>
                <w:szCs w:val="22"/>
                <w:lang w:val="en-US"/>
              </w:rPr>
              <w:t>8</w:t>
            </w:r>
          </w:p>
        </w:tc>
        <w:tc>
          <w:tcPr>
            <w:tcW w:w="698" w:type="dxa"/>
          </w:tcPr>
          <w:p w:rsidR="00ED21A6" w:rsidRPr="00B87D40" w:rsidRDefault="00ED21A6" w:rsidP="006F06E5">
            <w:pPr>
              <w:jc w:val="center"/>
              <w:rPr>
                <w:rFonts w:eastAsia="Calibri"/>
                <w:szCs w:val="22"/>
                <w:lang w:val="en-US"/>
              </w:rPr>
            </w:pPr>
            <w:r>
              <w:rPr>
                <w:rFonts w:eastAsia="Calibri"/>
                <w:szCs w:val="22"/>
                <w:lang w:val="uk-UA"/>
              </w:rPr>
              <w:t>3</w:t>
            </w:r>
            <w:r>
              <w:rPr>
                <w:rFonts w:eastAsia="Calibri"/>
                <w:szCs w:val="22"/>
                <w:lang w:val="en-US"/>
              </w:rPr>
              <w:t>9</w:t>
            </w:r>
          </w:p>
        </w:tc>
        <w:tc>
          <w:tcPr>
            <w:tcW w:w="698" w:type="dxa"/>
          </w:tcPr>
          <w:p w:rsidR="00ED21A6" w:rsidRPr="00B87D40" w:rsidRDefault="00ED21A6" w:rsidP="006F06E5">
            <w:pPr>
              <w:jc w:val="center"/>
              <w:rPr>
                <w:rFonts w:eastAsia="Calibri"/>
                <w:szCs w:val="22"/>
                <w:lang w:val="en-US"/>
              </w:rPr>
            </w:pPr>
            <w:r>
              <w:rPr>
                <w:rFonts w:eastAsia="Calibri"/>
                <w:szCs w:val="22"/>
                <w:lang w:val="en-US"/>
              </w:rPr>
              <w:t>40</w:t>
            </w:r>
          </w:p>
        </w:tc>
        <w:tc>
          <w:tcPr>
            <w:tcW w:w="698" w:type="dxa"/>
          </w:tcPr>
          <w:p w:rsidR="00ED21A6" w:rsidRPr="00B87D40" w:rsidRDefault="00ED21A6" w:rsidP="006F06E5">
            <w:pPr>
              <w:jc w:val="center"/>
              <w:rPr>
                <w:rFonts w:eastAsia="Calibri"/>
                <w:szCs w:val="22"/>
                <w:lang w:val="en-US"/>
              </w:rPr>
            </w:pPr>
            <w:r>
              <w:rPr>
                <w:rFonts w:eastAsia="Calibri"/>
                <w:szCs w:val="22"/>
                <w:lang w:val="en-US"/>
              </w:rPr>
              <w:t>41</w:t>
            </w:r>
          </w:p>
        </w:tc>
        <w:tc>
          <w:tcPr>
            <w:tcW w:w="698" w:type="dxa"/>
          </w:tcPr>
          <w:p w:rsidR="00ED21A6" w:rsidRPr="00B87D40" w:rsidRDefault="00ED21A6" w:rsidP="006F06E5">
            <w:pPr>
              <w:jc w:val="center"/>
              <w:rPr>
                <w:rFonts w:eastAsia="Calibri"/>
                <w:szCs w:val="22"/>
                <w:lang w:val="en-US"/>
              </w:rPr>
            </w:pPr>
            <w:r>
              <w:rPr>
                <w:rFonts w:eastAsia="Calibri"/>
                <w:szCs w:val="22"/>
                <w:lang w:val="en-US"/>
              </w:rPr>
              <w:t>42</w:t>
            </w:r>
          </w:p>
        </w:tc>
        <w:tc>
          <w:tcPr>
            <w:tcW w:w="698" w:type="dxa"/>
          </w:tcPr>
          <w:p w:rsidR="00ED21A6" w:rsidRPr="00B87D40" w:rsidRDefault="00ED21A6" w:rsidP="006F06E5">
            <w:pPr>
              <w:jc w:val="center"/>
              <w:rPr>
                <w:rFonts w:eastAsia="Calibri"/>
                <w:szCs w:val="22"/>
                <w:lang w:val="en-US"/>
              </w:rPr>
            </w:pPr>
            <w:r>
              <w:rPr>
                <w:rFonts w:eastAsia="Calibri"/>
                <w:szCs w:val="22"/>
                <w:lang w:val="en-US"/>
              </w:rPr>
              <w:t>43</w:t>
            </w:r>
          </w:p>
        </w:tc>
        <w:tc>
          <w:tcPr>
            <w:tcW w:w="698" w:type="dxa"/>
          </w:tcPr>
          <w:p w:rsidR="00ED21A6" w:rsidRPr="00B87D40" w:rsidRDefault="00ED21A6" w:rsidP="006F06E5">
            <w:pPr>
              <w:jc w:val="center"/>
              <w:rPr>
                <w:rFonts w:eastAsia="Calibri"/>
                <w:szCs w:val="22"/>
                <w:lang w:val="en-US"/>
              </w:rPr>
            </w:pPr>
            <w:r>
              <w:rPr>
                <w:rFonts w:eastAsia="Calibri"/>
                <w:szCs w:val="22"/>
                <w:lang w:val="en-US"/>
              </w:rPr>
              <w:t>44</w:t>
            </w:r>
          </w:p>
        </w:tc>
        <w:tc>
          <w:tcPr>
            <w:tcW w:w="698" w:type="dxa"/>
          </w:tcPr>
          <w:p w:rsidR="00ED21A6" w:rsidRPr="00B87D40" w:rsidRDefault="00ED21A6" w:rsidP="006F06E5">
            <w:pPr>
              <w:jc w:val="center"/>
              <w:rPr>
                <w:rFonts w:eastAsia="Calibri"/>
                <w:szCs w:val="22"/>
                <w:lang w:val="en-US"/>
              </w:rPr>
            </w:pPr>
            <w:r>
              <w:rPr>
                <w:rFonts w:eastAsia="Calibri"/>
                <w:szCs w:val="22"/>
                <w:lang w:val="en-US"/>
              </w:rPr>
              <w:t>45</w:t>
            </w:r>
          </w:p>
        </w:tc>
        <w:tc>
          <w:tcPr>
            <w:tcW w:w="698" w:type="dxa"/>
          </w:tcPr>
          <w:p w:rsidR="00ED21A6" w:rsidRPr="00B87D40" w:rsidRDefault="00ED21A6" w:rsidP="006F06E5">
            <w:pPr>
              <w:jc w:val="center"/>
              <w:rPr>
                <w:rFonts w:eastAsia="Calibri"/>
                <w:szCs w:val="22"/>
                <w:lang w:val="en-US"/>
              </w:rPr>
            </w:pPr>
            <w:r>
              <w:rPr>
                <w:rFonts w:eastAsia="Calibri"/>
                <w:szCs w:val="22"/>
                <w:lang w:val="en-US"/>
              </w:rPr>
              <w:t>46</w:t>
            </w:r>
          </w:p>
        </w:tc>
        <w:tc>
          <w:tcPr>
            <w:tcW w:w="698" w:type="dxa"/>
          </w:tcPr>
          <w:p w:rsidR="00ED21A6" w:rsidRPr="00B87D40" w:rsidRDefault="00ED21A6" w:rsidP="006F06E5">
            <w:pPr>
              <w:jc w:val="center"/>
              <w:rPr>
                <w:rFonts w:eastAsia="Calibri"/>
                <w:szCs w:val="22"/>
                <w:lang w:val="en-US"/>
              </w:rPr>
            </w:pPr>
            <w:r>
              <w:rPr>
                <w:rFonts w:eastAsia="Calibri"/>
                <w:szCs w:val="22"/>
                <w:lang w:val="en-US"/>
              </w:rPr>
              <w:t>47</w:t>
            </w:r>
          </w:p>
        </w:tc>
        <w:tc>
          <w:tcPr>
            <w:tcW w:w="698" w:type="dxa"/>
          </w:tcPr>
          <w:p w:rsidR="00ED21A6" w:rsidRPr="00B87D40" w:rsidRDefault="00ED21A6" w:rsidP="006F06E5">
            <w:pPr>
              <w:jc w:val="center"/>
              <w:rPr>
                <w:rFonts w:eastAsia="Calibri"/>
                <w:szCs w:val="22"/>
                <w:lang w:val="en-US"/>
              </w:rPr>
            </w:pPr>
            <w:r>
              <w:rPr>
                <w:rFonts w:eastAsia="Calibri"/>
                <w:szCs w:val="22"/>
                <w:lang w:val="en-US"/>
              </w:rPr>
              <w:t>48</w:t>
            </w:r>
          </w:p>
        </w:tc>
        <w:tc>
          <w:tcPr>
            <w:tcW w:w="698" w:type="dxa"/>
          </w:tcPr>
          <w:p w:rsidR="00ED21A6" w:rsidRPr="00B87D40" w:rsidRDefault="00ED21A6" w:rsidP="006F06E5">
            <w:pPr>
              <w:jc w:val="center"/>
              <w:rPr>
                <w:rFonts w:eastAsia="Calibri"/>
                <w:szCs w:val="22"/>
                <w:lang w:val="en-US"/>
              </w:rPr>
            </w:pPr>
            <w:r>
              <w:rPr>
                <w:rFonts w:eastAsia="Calibri"/>
                <w:szCs w:val="22"/>
                <w:lang w:val="en-US"/>
              </w:rPr>
              <w:t>49</w:t>
            </w:r>
          </w:p>
        </w:tc>
        <w:tc>
          <w:tcPr>
            <w:tcW w:w="698" w:type="dxa"/>
          </w:tcPr>
          <w:p w:rsidR="00ED21A6" w:rsidRPr="00B87D40" w:rsidRDefault="00ED21A6" w:rsidP="006F06E5">
            <w:pPr>
              <w:jc w:val="center"/>
              <w:rPr>
                <w:rFonts w:eastAsia="Calibri"/>
                <w:szCs w:val="22"/>
                <w:lang w:val="en-US"/>
              </w:rPr>
            </w:pPr>
            <w:r>
              <w:rPr>
                <w:rFonts w:eastAsia="Calibri"/>
                <w:szCs w:val="22"/>
                <w:lang w:val="en-US"/>
              </w:rPr>
              <w:t>50</w:t>
            </w:r>
          </w:p>
        </w:tc>
        <w:tc>
          <w:tcPr>
            <w:tcW w:w="698" w:type="dxa"/>
          </w:tcPr>
          <w:p w:rsidR="00ED21A6" w:rsidRPr="00B87D40" w:rsidRDefault="00ED21A6" w:rsidP="006F06E5">
            <w:pPr>
              <w:jc w:val="center"/>
              <w:rPr>
                <w:rFonts w:eastAsia="Calibri"/>
                <w:szCs w:val="22"/>
                <w:lang w:val="en-US"/>
              </w:rPr>
            </w:pPr>
            <w:r>
              <w:rPr>
                <w:rFonts w:eastAsia="Calibri"/>
                <w:szCs w:val="22"/>
                <w:lang w:val="en-US"/>
              </w:rPr>
              <w:t>51</w:t>
            </w:r>
          </w:p>
        </w:tc>
        <w:tc>
          <w:tcPr>
            <w:tcW w:w="698" w:type="dxa"/>
          </w:tcPr>
          <w:p w:rsidR="00ED21A6" w:rsidRPr="00B87D40" w:rsidRDefault="00ED21A6" w:rsidP="006F06E5">
            <w:pPr>
              <w:jc w:val="center"/>
              <w:rPr>
                <w:rFonts w:eastAsia="Calibri"/>
                <w:szCs w:val="22"/>
                <w:lang w:val="en-US"/>
              </w:rPr>
            </w:pPr>
            <w:r>
              <w:rPr>
                <w:rFonts w:eastAsia="Calibri"/>
                <w:szCs w:val="22"/>
                <w:lang w:val="en-US"/>
              </w:rPr>
              <w:t>52</w:t>
            </w:r>
          </w:p>
        </w:tc>
      </w:tr>
      <w:tr w:rsidR="00ED21A6" w:rsidTr="006F06E5">
        <w:tc>
          <w:tcPr>
            <w:tcW w:w="697" w:type="dxa"/>
          </w:tcPr>
          <w:p w:rsidR="00ED21A6" w:rsidRPr="00DF639D" w:rsidRDefault="00ED21A6" w:rsidP="006F06E5">
            <w:pPr>
              <w:jc w:val="center"/>
              <w:rPr>
                <w:rFonts w:eastAsia="Calibri"/>
                <w:szCs w:val="22"/>
                <w:lang w:val="uk-UA"/>
              </w:rPr>
            </w:pPr>
            <w:r w:rsidRPr="00DF639D">
              <w:rPr>
                <w:rFonts w:eastAsia="Calibri"/>
                <w:szCs w:val="22"/>
                <w:lang w:val="en-US"/>
              </w:rPr>
              <w:t>604</w:t>
            </w:r>
          </w:p>
        </w:tc>
        <w:tc>
          <w:tcPr>
            <w:tcW w:w="697" w:type="dxa"/>
          </w:tcPr>
          <w:p w:rsidR="00ED21A6" w:rsidRPr="00DF639D" w:rsidRDefault="00ED21A6" w:rsidP="006F06E5">
            <w:pPr>
              <w:jc w:val="center"/>
              <w:rPr>
                <w:rFonts w:eastAsia="Calibri"/>
                <w:szCs w:val="22"/>
                <w:lang w:val="uk-UA"/>
              </w:rPr>
            </w:pPr>
            <w:r w:rsidRPr="00DF639D">
              <w:rPr>
                <w:rFonts w:eastAsia="Calibri"/>
                <w:szCs w:val="22"/>
                <w:lang w:val="en-US"/>
              </w:rPr>
              <w:t>1076</w:t>
            </w:r>
          </w:p>
        </w:tc>
        <w:tc>
          <w:tcPr>
            <w:tcW w:w="697" w:type="dxa"/>
          </w:tcPr>
          <w:p w:rsidR="00ED21A6" w:rsidRPr="00DF639D" w:rsidRDefault="00ED21A6" w:rsidP="006F06E5">
            <w:pPr>
              <w:jc w:val="center"/>
              <w:rPr>
                <w:rFonts w:eastAsia="Calibri"/>
                <w:szCs w:val="22"/>
                <w:lang w:val="uk-UA"/>
              </w:rPr>
            </w:pPr>
            <w:r w:rsidRPr="00DF639D">
              <w:rPr>
                <w:rFonts w:eastAsia="Calibri"/>
                <w:szCs w:val="22"/>
                <w:lang w:val="en-US"/>
              </w:rPr>
              <w:t>4</w:t>
            </w:r>
          </w:p>
        </w:tc>
        <w:tc>
          <w:tcPr>
            <w:tcW w:w="697" w:type="dxa"/>
          </w:tcPr>
          <w:p w:rsidR="00ED21A6" w:rsidRPr="00DF639D" w:rsidRDefault="00ED21A6" w:rsidP="006F06E5">
            <w:pPr>
              <w:jc w:val="center"/>
              <w:rPr>
                <w:rFonts w:eastAsia="Calibri"/>
                <w:szCs w:val="22"/>
                <w:lang w:val="uk-UA"/>
              </w:rPr>
            </w:pPr>
            <w:r>
              <w:rPr>
                <w:rFonts w:eastAsia="Calibri"/>
                <w:szCs w:val="22"/>
                <w:lang w:val="en-US"/>
              </w:rPr>
              <w:t>3</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4</w:t>
            </w:r>
          </w:p>
        </w:tc>
        <w:tc>
          <w:tcPr>
            <w:tcW w:w="698" w:type="dxa"/>
          </w:tcPr>
          <w:p w:rsidR="00ED21A6" w:rsidRPr="00DF639D" w:rsidRDefault="00ED21A6" w:rsidP="006F06E5">
            <w:pPr>
              <w:jc w:val="center"/>
              <w:rPr>
                <w:rFonts w:eastAsia="Calibri"/>
                <w:szCs w:val="22"/>
                <w:lang w:val="uk-UA"/>
              </w:rPr>
            </w:pPr>
            <w:r>
              <w:rPr>
                <w:rFonts w:eastAsia="Calibri"/>
                <w:szCs w:val="22"/>
                <w:lang w:val="en-US"/>
              </w:rPr>
              <w:t>10</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0</w:t>
            </w:r>
          </w:p>
        </w:tc>
        <w:tc>
          <w:tcPr>
            <w:tcW w:w="698" w:type="dxa"/>
          </w:tcPr>
          <w:p w:rsidR="00ED21A6" w:rsidRPr="00DF639D" w:rsidRDefault="00ED21A6" w:rsidP="006F06E5">
            <w:pPr>
              <w:jc w:val="center"/>
              <w:rPr>
                <w:rFonts w:eastAsia="Calibri"/>
                <w:szCs w:val="22"/>
                <w:lang w:val="uk-UA"/>
              </w:rPr>
            </w:pPr>
            <w:r>
              <w:rPr>
                <w:rFonts w:eastAsia="Calibri"/>
                <w:szCs w:val="22"/>
                <w:lang w:val="en-US"/>
              </w:rPr>
              <w:t>0</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34</w:t>
            </w:r>
          </w:p>
        </w:tc>
        <w:tc>
          <w:tcPr>
            <w:tcW w:w="698" w:type="dxa"/>
          </w:tcPr>
          <w:p w:rsidR="00ED21A6" w:rsidRPr="00DF639D" w:rsidRDefault="00ED21A6" w:rsidP="006F06E5">
            <w:pPr>
              <w:jc w:val="center"/>
              <w:rPr>
                <w:rFonts w:eastAsia="Calibri"/>
                <w:szCs w:val="22"/>
                <w:lang w:val="uk-UA"/>
              </w:rPr>
            </w:pPr>
            <w:r>
              <w:rPr>
                <w:rFonts w:eastAsia="Calibri"/>
                <w:szCs w:val="22"/>
                <w:lang w:val="en-US"/>
              </w:rPr>
              <w:t>52</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3</w:t>
            </w:r>
          </w:p>
        </w:tc>
        <w:tc>
          <w:tcPr>
            <w:tcW w:w="698" w:type="dxa"/>
          </w:tcPr>
          <w:p w:rsidR="00ED21A6" w:rsidRPr="00DF639D" w:rsidRDefault="00ED21A6" w:rsidP="006F06E5">
            <w:pPr>
              <w:jc w:val="center"/>
              <w:rPr>
                <w:rFonts w:eastAsia="Calibri"/>
                <w:szCs w:val="22"/>
                <w:lang w:val="uk-UA"/>
              </w:rPr>
            </w:pPr>
            <w:r>
              <w:rPr>
                <w:rFonts w:eastAsia="Calibri"/>
                <w:szCs w:val="22"/>
                <w:lang w:val="en-US"/>
              </w:rPr>
              <w:t>7</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21</w:t>
            </w:r>
          </w:p>
        </w:tc>
        <w:tc>
          <w:tcPr>
            <w:tcW w:w="698" w:type="dxa"/>
          </w:tcPr>
          <w:p w:rsidR="00ED21A6" w:rsidRPr="00DF639D" w:rsidRDefault="00ED21A6" w:rsidP="006F06E5">
            <w:pPr>
              <w:jc w:val="center"/>
              <w:rPr>
                <w:rFonts w:eastAsia="Calibri"/>
                <w:szCs w:val="22"/>
                <w:lang w:val="uk-UA"/>
              </w:rPr>
            </w:pPr>
            <w:r>
              <w:rPr>
                <w:rFonts w:eastAsia="Calibri"/>
                <w:szCs w:val="22"/>
                <w:lang w:val="en-US"/>
              </w:rPr>
              <w:t>24</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273</w:t>
            </w:r>
          </w:p>
        </w:tc>
        <w:tc>
          <w:tcPr>
            <w:tcW w:w="698" w:type="dxa"/>
          </w:tcPr>
          <w:p w:rsidR="00ED21A6" w:rsidRPr="00DF639D" w:rsidRDefault="00ED21A6" w:rsidP="006F06E5">
            <w:pPr>
              <w:jc w:val="center"/>
              <w:rPr>
                <w:rFonts w:eastAsia="Calibri"/>
                <w:szCs w:val="22"/>
                <w:lang w:val="uk-UA"/>
              </w:rPr>
            </w:pPr>
            <w:r>
              <w:rPr>
                <w:rFonts w:eastAsia="Calibri"/>
                <w:szCs w:val="22"/>
                <w:lang w:val="en-US"/>
              </w:rPr>
              <w:t>702</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57</w:t>
            </w:r>
          </w:p>
        </w:tc>
        <w:tc>
          <w:tcPr>
            <w:tcW w:w="698" w:type="dxa"/>
          </w:tcPr>
          <w:p w:rsidR="00ED21A6" w:rsidRPr="00DF639D" w:rsidRDefault="00ED21A6" w:rsidP="006F06E5">
            <w:pPr>
              <w:jc w:val="center"/>
              <w:rPr>
                <w:rFonts w:eastAsia="Calibri"/>
                <w:szCs w:val="22"/>
                <w:lang w:val="uk-UA"/>
              </w:rPr>
            </w:pPr>
            <w:r>
              <w:rPr>
                <w:rFonts w:eastAsia="Calibri"/>
                <w:szCs w:val="22"/>
                <w:lang w:val="en-US"/>
              </w:rPr>
              <w:t>60</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13</w:t>
            </w:r>
          </w:p>
        </w:tc>
        <w:tc>
          <w:tcPr>
            <w:tcW w:w="698" w:type="dxa"/>
          </w:tcPr>
          <w:p w:rsidR="00ED21A6" w:rsidRPr="00DF639D" w:rsidRDefault="00ED21A6" w:rsidP="006F06E5">
            <w:pPr>
              <w:jc w:val="center"/>
              <w:rPr>
                <w:rFonts w:eastAsia="Calibri"/>
                <w:szCs w:val="22"/>
                <w:lang w:val="uk-UA"/>
              </w:rPr>
            </w:pPr>
            <w:r>
              <w:rPr>
                <w:rFonts w:eastAsia="Calibri"/>
                <w:szCs w:val="22"/>
                <w:lang w:val="en-US"/>
              </w:rPr>
              <w:t>19</w:t>
            </w:r>
          </w:p>
        </w:tc>
        <w:tc>
          <w:tcPr>
            <w:tcW w:w="698" w:type="dxa"/>
          </w:tcPr>
          <w:p w:rsidR="00ED21A6" w:rsidRPr="00DF639D" w:rsidRDefault="00ED21A6" w:rsidP="006F06E5">
            <w:pPr>
              <w:jc w:val="center"/>
              <w:rPr>
                <w:rFonts w:eastAsia="Calibri"/>
                <w:szCs w:val="22"/>
                <w:lang w:val="uk-UA"/>
              </w:rPr>
            </w:pPr>
            <w:r w:rsidRPr="00DF639D">
              <w:rPr>
                <w:rFonts w:eastAsia="Calibri"/>
                <w:szCs w:val="22"/>
                <w:lang w:val="en-US"/>
              </w:rPr>
              <w:t>38</w:t>
            </w:r>
          </w:p>
        </w:tc>
        <w:tc>
          <w:tcPr>
            <w:tcW w:w="698" w:type="dxa"/>
          </w:tcPr>
          <w:p w:rsidR="00ED21A6" w:rsidRPr="00DF639D" w:rsidRDefault="00ED21A6" w:rsidP="006F06E5">
            <w:pPr>
              <w:jc w:val="center"/>
              <w:rPr>
                <w:rFonts w:eastAsia="Calibri"/>
                <w:szCs w:val="22"/>
                <w:lang w:val="uk-UA"/>
              </w:rPr>
            </w:pPr>
            <w:r>
              <w:rPr>
                <w:rFonts w:eastAsia="Calibri"/>
                <w:szCs w:val="22"/>
                <w:lang w:val="en-US"/>
              </w:rPr>
              <w:t>27</w:t>
            </w:r>
          </w:p>
        </w:tc>
      </w:tr>
    </w:tbl>
    <w:p w:rsidR="00ED21A6" w:rsidRDefault="00ED21A6" w:rsidP="00836642"/>
    <w:tbl>
      <w:tblPr>
        <w:tblStyle w:val="TableGrid"/>
        <w:tblW w:w="0" w:type="auto"/>
        <w:tblLook w:val="00A0"/>
      </w:tblPr>
      <w:tblGrid>
        <w:gridCol w:w="722"/>
        <w:gridCol w:w="722"/>
        <w:gridCol w:w="997"/>
        <w:gridCol w:w="955"/>
        <w:gridCol w:w="1035"/>
        <w:gridCol w:w="986"/>
        <w:gridCol w:w="868"/>
        <w:gridCol w:w="743"/>
        <w:gridCol w:w="723"/>
        <w:gridCol w:w="723"/>
        <w:gridCol w:w="1017"/>
        <w:gridCol w:w="971"/>
        <w:gridCol w:w="924"/>
        <w:gridCol w:w="892"/>
        <w:gridCol w:w="723"/>
        <w:gridCol w:w="723"/>
        <w:gridCol w:w="814"/>
        <w:gridCol w:w="814"/>
      </w:tblGrid>
      <w:tr w:rsidR="00ED21A6" w:rsidTr="006F06E5">
        <w:tc>
          <w:tcPr>
            <w:tcW w:w="15352" w:type="dxa"/>
            <w:gridSpan w:val="18"/>
          </w:tcPr>
          <w:p w:rsidR="00ED21A6" w:rsidRPr="00082505" w:rsidRDefault="00ED21A6" w:rsidP="006F06E5">
            <w:pPr>
              <w:jc w:val="center"/>
              <w:rPr>
                <w:rFonts w:eastAsia="Calibri"/>
                <w:szCs w:val="22"/>
                <w:lang w:val="uk-UA"/>
              </w:rPr>
            </w:pPr>
            <w:r w:rsidRPr="00082505">
              <w:rPr>
                <w:rFonts w:eastAsia="Calibri"/>
                <w:szCs w:val="22"/>
                <w:lang w:val="uk-UA"/>
              </w:rPr>
              <w:t>у тому числі питання:</w:t>
            </w:r>
          </w:p>
        </w:tc>
      </w:tr>
      <w:tr w:rsidR="00ED21A6" w:rsidTr="006F06E5">
        <w:tc>
          <w:tcPr>
            <w:tcW w:w="1742" w:type="dxa"/>
            <w:gridSpan w:val="2"/>
          </w:tcPr>
          <w:p w:rsidR="00ED21A6" w:rsidRDefault="00ED21A6" w:rsidP="006F06E5">
            <w:pPr>
              <w:jc w:val="center"/>
              <w:rPr>
                <w:rFonts w:eastAsia="Calibri"/>
                <w:szCs w:val="22"/>
                <w:lang w:val="uk-UA"/>
              </w:rPr>
            </w:pPr>
            <w:r>
              <w:rPr>
                <w:rFonts w:eastAsia="Calibri"/>
                <w:szCs w:val="22"/>
                <w:lang w:val="en-US"/>
              </w:rPr>
              <w:t>с</w:t>
            </w:r>
            <w:r>
              <w:rPr>
                <w:rFonts w:eastAsia="Calibri"/>
                <w:szCs w:val="22"/>
                <w:lang w:val="uk-UA"/>
              </w:rPr>
              <w:t xml:space="preserve">імейної та </w:t>
            </w:r>
            <w:r w:rsidRPr="00DF639D">
              <w:rPr>
                <w:rFonts w:eastAsia="Calibri"/>
                <w:szCs w:val="22"/>
                <w:lang w:val="uk-UA"/>
              </w:rPr>
              <w:t xml:space="preserve">гендерної </w:t>
            </w:r>
            <w:r>
              <w:rPr>
                <w:rFonts w:eastAsia="Calibri"/>
                <w:szCs w:val="22"/>
                <w:lang w:val="uk-UA"/>
              </w:rPr>
              <w:t>політики</w:t>
            </w:r>
            <w:r w:rsidRPr="00DF639D">
              <w:rPr>
                <w:rFonts w:eastAsia="Calibri"/>
                <w:szCs w:val="22"/>
                <w:lang w:val="uk-UA"/>
              </w:rPr>
              <w:t xml:space="preserve">, </w:t>
            </w:r>
            <w:r>
              <w:rPr>
                <w:rFonts w:eastAsia="Calibri"/>
                <w:szCs w:val="22"/>
                <w:lang w:val="uk-UA"/>
              </w:rPr>
              <w:t>захисту прав дітей</w:t>
            </w:r>
          </w:p>
        </w:tc>
        <w:tc>
          <w:tcPr>
            <w:tcW w:w="1744" w:type="dxa"/>
            <w:gridSpan w:val="2"/>
          </w:tcPr>
          <w:p w:rsidR="00ED21A6" w:rsidRDefault="00ED21A6" w:rsidP="006F06E5">
            <w:pPr>
              <w:jc w:val="center"/>
              <w:rPr>
                <w:rFonts w:eastAsia="Calibri"/>
                <w:szCs w:val="22"/>
                <w:lang w:val="uk-UA"/>
              </w:rPr>
            </w:pPr>
            <w:r w:rsidRPr="00DF639D">
              <w:rPr>
                <w:rFonts w:eastAsia="Calibri"/>
                <w:szCs w:val="22"/>
                <w:lang w:val="uk-UA"/>
              </w:rPr>
              <w:t>освіти, наукової, науково-технічної, інноваційної діяльності та інтелектуальної власності</w:t>
            </w:r>
          </w:p>
        </w:tc>
        <w:tc>
          <w:tcPr>
            <w:tcW w:w="1744" w:type="dxa"/>
            <w:gridSpan w:val="2"/>
          </w:tcPr>
          <w:p w:rsidR="00ED21A6" w:rsidRDefault="00ED21A6" w:rsidP="006F06E5">
            <w:pPr>
              <w:jc w:val="center"/>
              <w:rPr>
                <w:rFonts w:eastAsia="Calibri"/>
                <w:szCs w:val="22"/>
                <w:lang w:val="uk-UA"/>
              </w:rPr>
            </w:pPr>
            <w:r w:rsidRPr="00DF639D">
              <w:rPr>
                <w:rFonts w:eastAsia="Calibri"/>
                <w:szCs w:val="22"/>
                <w:lang w:val="uk-UA"/>
              </w:rPr>
              <w:t>діяльність об’єднань громадян, релігії та міжконфесійних відносин</w:t>
            </w:r>
          </w:p>
        </w:tc>
        <w:tc>
          <w:tcPr>
            <w:tcW w:w="1744" w:type="dxa"/>
            <w:gridSpan w:val="2"/>
          </w:tcPr>
          <w:p w:rsidR="00ED21A6" w:rsidRDefault="00ED21A6" w:rsidP="006F06E5">
            <w:pPr>
              <w:jc w:val="center"/>
              <w:rPr>
                <w:rFonts w:eastAsia="Calibri"/>
                <w:szCs w:val="22"/>
                <w:lang w:val="uk-UA"/>
              </w:rPr>
            </w:pPr>
            <w:r w:rsidRPr="00DF639D">
              <w:rPr>
                <w:rFonts w:eastAsia="Calibri"/>
                <w:szCs w:val="22"/>
                <w:lang w:val="uk-UA"/>
              </w:rPr>
              <w:t>діяльність центральних органів виконавчої влади</w:t>
            </w:r>
          </w:p>
        </w:tc>
        <w:tc>
          <w:tcPr>
            <w:tcW w:w="1744" w:type="dxa"/>
            <w:gridSpan w:val="2"/>
          </w:tcPr>
          <w:p w:rsidR="00ED21A6" w:rsidRDefault="00ED21A6" w:rsidP="006F06E5">
            <w:pPr>
              <w:jc w:val="center"/>
              <w:rPr>
                <w:rFonts w:eastAsia="Calibri"/>
                <w:szCs w:val="22"/>
                <w:lang w:val="uk-UA"/>
              </w:rPr>
            </w:pPr>
            <w:r w:rsidRPr="00DF639D">
              <w:rPr>
                <w:rFonts w:eastAsia="Calibri"/>
                <w:szCs w:val="22"/>
                <w:lang w:val="uk-UA"/>
              </w:rPr>
              <w:t>діяльність місцевих органів виконавчої влади</w:t>
            </w:r>
          </w:p>
        </w:tc>
        <w:tc>
          <w:tcPr>
            <w:tcW w:w="1744" w:type="dxa"/>
            <w:gridSpan w:val="2"/>
          </w:tcPr>
          <w:p w:rsidR="00ED21A6" w:rsidRDefault="00ED21A6" w:rsidP="006F06E5">
            <w:pPr>
              <w:jc w:val="center"/>
              <w:rPr>
                <w:rFonts w:eastAsia="Calibri"/>
                <w:szCs w:val="22"/>
                <w:lang w:val="uk-UA"/>
              </w:rPr>
            </w:pPr>
            <w:r w:rsidRPr="00DF639D">
              <w:rPr>
                <w:rFonts w:eastAsia="Calibri"/>
                <w:szCs w:val="22"/>
                <w:lang w:val="uk-UA"/>
              </w:rPr>
              <w:t>діяльність органів місцевого самоврядування</w:t>
            </w:r>
          </w:p>
        </w:tc>
        <w:tc>
          <w:tcPr>
            <w:tcW w:w="1744" w:type="dxa"/>
            <w:gridSpan w:val="2"/>
          </w:tcPr>
          <w:p w:rsidR="00ED21A6" w:rsidRDefault="00ED21A6" w:rsidP="006F06E5">
            <w:pPr>
              <w:jc w:val="center"/>
              <w:rPr>
                <w:rFonts w:eastAsia="Calibri"/>
                <w:szCs w:val="22"/>
                <w:lang w:val="uk-UA"/>
              </w:rPr>
            </w:pPr>
            <w:r>
              <w:rPr>
                <w:rFonts w:eastAsia="Calibri"/>
                <w:szCs w:val="22"/>
                <w:lang w:val="uk-UA"/>
              </w:rPr>
              <w:t>о</w:t>
            </w:r>
            <w:r w:rsidRPr="00D866A9">
              <w:rPr>
                <w:rFonts w:eastAsia="Calibri"/>
                <w:szCs w:val="22"/>
                <w:lang w:val="uk-UA"/>
              </w:rPr>
              <w:t>бороноздат</w:t>
            </w:r>
            <w:r>
              <w:rPr>
                <w:rFonts w:eastAsia="Calibri"/>
                <w:szCs w:val="22"/>
                <w:lang w:val="en-US"/>
              </w:rPr>
              <w:t>-</w:t>
            </w:r>
            <w:r w:rsidRPr="00D866A9">
              <w:rPr>
                <w:rFonts w:eastAsia="Calibri"/>
                <w:szCs w:val="22"/>
                <w:lang w:val="uk-UA"/>
              </w:rPr>
              <w:t>ності, суверенітету, міждержавних і міжнаціональ</w:t>
            </w:r>
            <w:r>
              <w:rPr>
                <w:rFonts w:eastAsia="Calibri"/>
                <w:szCs w:val="22"/>
                <w:lang w:val="en-US"/>
              </w:rPr>
              <w:t>-</w:t>
            </w:r>
            <w:r w:rsidRPr="00D866A9">
              <w:rPr>
                <w:rFonts w:eastAsia="Calibri"/>
                <w:szCs w:val="22"/>
                <w:lang w:val="uk-UA"/>
              </w:rPr>
              <w:t>них відносин</w:t>
            </w:r>
          </w:p>
        </w:tc>
        <w:tc>
          <w:tcPr>
            <w:tcW w:w="1744" w:type="dxa"/>
            <w:gridSpan w:val="2"/>
          </w:tcPr>
          <w:p w:rsidR="00ED21A6" w:rsidRDefault="00ED21A6" w:rsidP="006F06E5">
            <w:pPr>
              <w:jc w:val="center"/>
              <w:rPr>
                <w:rFonts w:eastAsia="Calibri"/>
                <w:szCs w:val="22"/>
                <w:lang w:val="uk-UA"/>
              </w:rPr>
            </w:pPr>
            <w:r>
              <w:rPr>
                <w:rFonts w:eastAsia="Calibri"/>
                <w:szCs w:val="22"/>
                <w:lang w:val="uk-UA"/>
              </w:rPr>
              <w:t>і</w:t>
            </w:r>
            <w:r w:rsidRPr="00DF639D">
              <w:rPr>
                <w:rFonts w:eastAsia="Calibri"/>
                <w:szCs w:val="22"/>
                <w:lang w:val="uk-UA"/>
              </w:rPr>
              <w:t>нші</w:t>
            </w:r>
          </w:p>
        </w:tc>
        <w:tc>
          <w:tcPr>
            <w:tcW w:w="1402" w:type="dxa"/>
            <w:gridSpan w:val="2"/>
          </w:tcPr>
          <w:p w:rsidR="00ED21A6" w:rsidRDefault="00ED21A6" w:rsidP="006F06E5">
            <w:pPr>
              <w:jc w:val="center"/>
              <w:rPr>
                <w:rFonts w:eastAsia="Calibri"/>
                <w:szCs w:val="22"/>
                <w:lang w:val="uk-UA"/>
              </w:rPr>
            </w:pPr>
            <w:r>
              <w:rPr>
                <w:rFonts w:eastAsia="Calibri"/>
                <w:szCs w:val="22"/>
                <w:lang w:val="en-US"/>
              </w:rPr>
              <w:t>ш</w:t>
            </w:r>
            <w:r w:rsidRPr="00DF639D">
              <w:rPr>
                <w:rFonts w:eastAsia="Calibri"/>
                <w:szCs w:val="22"/>
                <w:lang w:val="uk-UA"/>
              </w:rPr>
              <w:t>татна чисельність відділу роботи зі зверненнями громадян</w:t>
            </w:r>
          </w:p>
        </w:tc>
      </w:tr>
      <w:tr w:rsidR="00ED21A6" w:rsidTr="006F06E5">
        <w:tc>
          <w:tcPr>
            <w:tcW w:w="944"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8"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945"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9"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945"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9"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945"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9"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945"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9"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945"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9"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945"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9"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945"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99"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c>
          <w:tcPr>
            <w:tcW w:w="701" w:type="dxa"/>
          </w:tcPr>
          <w:p w:rsidR="00ED21A6" w:rsidRPr="00F561A6" w:rsidRDefault="00ED21A6" w:rsidP="006F06E5">
            <w:pPr>
              <w:jc w:val="center"/>
              <w:rPr>
                <w:rFonts w:eastAsia="Calibri"/>
                <w:szCs w:val="22"/>
                <w:lang w:val="uk-UA"/>
              </w:rPr>
            </w:pPr>
            <w:r w:rsidRPr="00F561A6">
              <w:rPr>
                <w:rFonts w:eastAsia="Calibri"/>
                <w:szCs w:val="22"/>
                <w:lang w:val="uk-UA"/>
              </w:rPr>
              <w:t>2025</w:t>
            </w:r>
          </w:p>
        </w:tc>
        <w:tc>
          <w:tcPr>
            <w:tcW w:w="701" w:type="dxa"/>
          </w:tcPr>
          <w:p w:rsidR="00ED21A6" w:rsidRPr="00F561A6" w:rsidRDefault="00ED21A6" w:rsidP="006F06E5">
            <w:pPr>
              <w:jc w:val="center"/>
              <w:rPr>
                <w:rFonts w:eastAsia="Calibri"/>
                <w:szCs w:val="22"/>
                <w:lang w:val="uk-UA"/>
              </w:rPr>
            </w:pPr>
            <w:r w:rsidRPr="00F561A6">
              <w:rPr>
                <w:rFonts w:eastAsia="Calibri"/>
                <w:szCs w:val="22"/>
                <w:lang w:val="uk-UA"/>
              </w:rPr>
              <w:t xml:space="preserve">2026  </w:t>
            </w:r>
          </w:p>
        </w:tc>
      </w:tr>
      <w:tr w:rsidR="00ED21A6" w:rsidTr="006F06E5">
        <w:tc>
          <w:tcPr>
            <w:tcW w:w="944" w:type="dxa"/>
          </w:tcPr>
          <w:p w:rsidR="00ED21A6" w:rsidRPr="00B87D40" w:rsidRDefault="00ED21A6" w:rsidP="006F06E5">
            <w:pPr>
              <w:jc w:val="center"/>
              <w:rPr>
                <w:rFonts w:eastAsia="Calibri"/>
                <w:szCs w:val="22"/>
                <w:lang w:val="en-US"/>
              </w:rPr>
            </w:pPr>
            <w:r>
              <w:rPr>
                <w:rFonts w:eastAsia="Calibri"/>
                <w:szCs w:val="22"/>
                <w:lang w:val="en-US"/>
              </w:rPr>
              <w:t>53</w:t>
            </w:r>
          </w:p>
        </w:tc>
        <w:tc>
          <w:tcPr>
            <w:tcW w:w="798" w:type="dxa"/>
          </w:tcPr>
          <w:p w:rsidR="00ED21A6" w:rsidRPr="00B87D40" w:rsidRDefault="00ED21A6" w:rsidP="006F06E5">
            <w:pPr>
              <w:jc w:val="center"/>
              <w:rPr>
                <w:rFonts w:eastAsia="Calibri"/>
                <w:szCs w:val="22"/>
                <w:lang w:val="en-US"/>
              </w:rPr>
            </w:pPr>
            <w:r>
              <w:rPr>
                <w:rFonts w:eastAsia="Calibri"/>
                <w:szCs w:val="22"/>
                <w:lang w:val="en-US"/>
              </w:rPr>
              <w:t>54</w:t>
            </w:r>
          </w:p>
        </w:tc>
        <w:tc>
          <w:tcPr>
            <w:tcW w:w="945" w:type="dxa"/>
          </w:tcPr>
          <w:p w:rsidR="00ED21A6" w:rsidRPr="00B87D40" w:rsidRDefault="00ED21A6" w:rsidP="006F06E5">
            <w:pPr>
              <w:jc w:val="center"/>
              <w:rPr>
                <w:rFonts w:eastAsia="Calibri"/>
                <w:szCs w:val="22"/>
                <w:lang w:val="en-US"/>
              </w:rPr>
            </w:pPr>
            <w:r>
              <w:rPr>
                <w:rFonts w:eastAsia="Calibri"/>
                <w:szCs w:val="22"/>
                <w:lang w:val="en-US"/>
              </w:rPr>
              <w:t>55</w:t>
            </w:r>
          </w:p>
        </w:tc>
        <w:tc>
          <w:tcPr>
            <w:tcW w:w="799" w:type="dxa"/>
          </w:tcPr>
          <w:p w:rsidR="00ED21A6" w:rsidRPr="00B87D40" w:rsidRDefault="00ED21A6" w:rsidP="006F06E5">
            <w:pPr>
              <w:jc w:val="center"/>
              <w:rPr>
                <w:rFonts w:eastAsia="Calibri"/>
                <w:szCs w:val="22"/>
                <w:lang w:val="en-US"/>
              </w:rPr>
            </w:pPr>
            <w:r>
              <w:rPr>
                <w:rFonts w:eastAsia="Calibri"/>
                <w:szCs w:val="22"/>
                <w:lang w:val="en-US"/>
              </w:rPr>
              <w:t>56</w:t>
            </w:r>
          </w:p>
        </w:tc>
        <w:tc>
          <w:tcPr>
            <w:tcW w:w="945" w:type="dxa"/>
          </w:tcPr>
          <w:p w:rsidR="00ED21A6" w:rsidRPr="00B87D40" w:rsidRDefault="00ED21A6" w:rsidP="006F06E5">
            <w:pPr>
              <w:jc w:val="center"/>
              <w:rPr>
                <w:rFonts w:eastAsia="Calibri"/>
                <w:szCs w:val="22"/>
                <w:lang w:val="en-US"/>
              </w:rPr>
            </w:pPr>
            <w:r>
              <w:rPr>
                <w:rFonts w:eastAsia="Calibri"/>
                <w:szCs w:val="22"/>
                <w:lang w:val="en-US"/>
              </w:rPr>
              <w:t>57</w:t>
            </w:r>
          </w:p>
        </w:tc>
        <w:tc>
          <w:tcPr>
            <w:tcW w:w="799" w:type="dxa"/>
          </w:tcPr>
          <w:p w:rsidR="00ED21A6" w:rsidRPr="00B87D40" w:rsidRDefault="00ED21A6" w:rsidP="006F06E5">
            <w:pPr>
              <w:jc w:val="center"/>
              <w:rPr>
                <w:rFonts w:eastAsia="Calibri"/>
                <w:szCs w:val="22"/>
                <w:lang w:val="en-US"/>
              </w:rPr>
            </w:pPr>
            <w:r>
              <w:rPr>
                <w:rFonts w:eastAsia="Calibri"/>
                <w:szCs w:val="22"/>
                <w:lang w:val="en-US"/>
              </w:rPr>
              <w:t>58</w:t>
            </w:r>
          </w:p>
        </w:tc>
        <w:tc>
          <w:tcPr>
            <w:tcW w:w="945" w:type="dxa"/>
          </w:tcPr>
          <w:p w:rsidR="00ED21A6" w:rsidRPr="00B87D40" w:rsidRDefault="00ED21A6" w:rsidP="006F06E5">
            <w:pPr>
              <w:jc w:val="center"/>
              <w:rPr>
                <w:rFonts w:eastAsia="Calibri"/>
                <w:szCs w:val="22"/>
                <w:lang w:val="en-US"/>
              </w:rPr>
            </w:pPr>
            <w:r>
              <w:rPr>
                <w:rFonts w:eastAsia="Calibri"/>
                <w:szCs w:val="22"/>
                <w:lang w:val="uk-UA"/>
              </w:rPr>
              <w:t>5</w:t>
            </w:r>
            <w:r>
              <w:rPr>
                <w:rFonts w:eastAsia="Calibri"/>
                <w:szCs w:val="22"/>
                <w:lang w:val="en-US"/>
              </w:rPr>
              <w:t>9</w:t>
            </w:r>
          </w:p>
        </w:tc>
        <w:tc>
          <w:tcPr>
            <w:tcW w:w="799" w:type="dxa"/>
          </w:tcPr>
          <w:p w:rsidR="00ED21A6" w:rsidRPr="00B87D40" w:rsidRDefault="00ED21A6" w:rsidP="006F06E5">
            <w:pPr>
              <w:jc w:val="center"/>
              <w:rPr>
                <w:rFonts w:eastAsia="Calibri"/>
                <w:szCs w:val="22"/>
                <w:lang w:val="en-US"/>
              </w:rPr>
            </w:pPr>
            <w:r>
              <w:rPr>
                <w:rFonts w:eastAsia="Calibri"/>
                <w:szCs w:val="22"/>
                <w:lang w:val="en-US"/>
              </w:rPr>
              <w:t>60</w:t>
            </w:r>
          </w:p>
        </w:tc>
        <w:tc>
          <w:tcPr>
            <w:tcW w:w="945" w:type="dxa"/>
          </w:tcPr>
          <w:p w:rsidR="00ED21A6" w:rsidRPr="00B87D40" w:rsidRDefault="00ED21A6" w:rsidP="006F06E5">
            <w:pPr>
              <w:jc w:val="center"/>
              <w:rPr>
                <w:rFonts w:eastAsia="Calibri"/>
                <w:szCs w:val="22"/>
                <w:lang w:val="en-US"/>
              </w:rPr>
            </w:pPr>
            <w:r>
              <w:rPr>
                <w:rFonts w:eastAsia="Calibri"/>
                <w:szCs w:val="22"/>
                <w:lang w:val="en-US"/>
              </w:rPr>
              <w:t>61</w:t>
            </w:r>
          </w:p>
        </w:tc>
        <w:tc>
          <w:tcPr>
            <w:tcW w:w="799" w:type="dxa"/>
          </w:tcPr>
          <w:p w:rsidR="00ED21A6" w:rsidRPr="00B87D40" w:rsidRDefault="00ED21A6" w:rsidP="006F06E5">
            <w:pPr>
              <w:jc w:val="center"/>
              <w:rPr>
                <w:rFonts w:eastAsia="Calibri"/>
                <w:szCs w:val="22"/>
                <w:lang w:val="en-US"/>
              </w:rPr>
            </w:pPr>
            <w:r>
              <w:rPr>
                <w:rFonts w:eastAsia="Calibri"/>
                <w:szCs w:val="22"/>
                <w:lang w:val="en-US"/>
              </w:rPr>
              <w:t>62</w:t>
            </w:r>
          </w:p>
        </w:tc>
        <w:tc>
          <w:tcPr>
            <w:tcW w:w="945" w:type="dxa"/>
          </w:tcPr>
          <w:p w:rsidR="00ED21A6" w:rsidRPr="00B87D40" w:rsidRDefault="00ED21A6" w:rsidP="006F06E5">
            <w:pPr>
              <w:jc w:val="center"/>
              <w:rPr>
                <w:rFonts w:eastAsia="Calibri"/>
                <w:szCs w:val="22"/>
                <w:lang w:val="en-US"/>
              </w:rPr>
            </w:pPr>
            <w:r>
              <w:rPr>
                <w:rFonts w:eastAsia="Calibri"/>
                <w:szCs w:val="22"/>
                <w:lang w:val="en-US"/>
              </w:rPr>
              <w:t>63</w:t>
            </w:r>
          </w:p>
        </w:tc>
        <w:tc>
          <w:tcPr>
            <w:tcW w:w="799" w:type="dxa"/>
          </w:tcPr>
          <w:p w:rsidR="00ED21A6" w:rsidRPr="00B87D40" w:rsidRDefault="00ED21A6" w:rsidP="006F06E5">
            <w:pPr>
              <w:jc w:val="center"/>
              <w:rPr>
                <w:rFonts w:eastAsia="Calibri"/>
                <w:szCs w:val="22"/>
                <w:lang w:val="en-US"/>
              </w:rPr>
            </w:pPr>
            <w:r>
              <w:rPr>
                <w:rFonts w:eastAsia="Calibri"/>
                <w:szCs w:val="22"/>
                <w:lang w:val="en-US"/>
              </w:rPr>
              <w:t>64</w:t>
            </w:r>
          </w:p>
        </w:tc>
        <w:tc>
          <w:tcPr>
            <w:tcW w:w="945" w:type="dxa"/>
          </w:tcPr>
          <w:p w:rsidR="00ED21A6" w:rsidRPr="00B87D40" w:rsidRDefault="00ED21A6" w:rsidP="006F06E5">
            <w:pPr>
              <w:jc w:val="center"/>
              <w:rPr>
                <w:rFonts w:eastAsia="Calibri"/>
                <w:szCs w:val="22"/>
                <w:lang w:val="en-US"/>
              </w:rPr>
            </w:pPr>
            <w:r>
              <w:rPr>
                <w:rFonts w:eastAsia="Calibri"/>
                <w:szCs w:val="22"/>
                <w:lang w:val="en-US"/>
              </w:rPr>
              <w:t>65</w:t>
            </w:r>
          </w:p>
        </w:tc>
        <w:tc>
          <w:tcPr>
            <w:tcW w:w="799" w:type="dxa"/>
          </w:tcPr>
          <w:p w:rsidR="00ED21A6" w:rsidRPr="00B87D40" w:rsidRDefault="00ED21A6" w:rsidP="006F06E5">
            <w:pPr>
              <w:jc w:val="center"/>
              <w:rPr>
                <w:rFonts w:eastAsia="Calibri"/>
                <w:szCs w:val="22"/>
                <w:lang w:val="en-US"/>
              </w:rPr>
            </w:pPr>
            <w:r>
              <w:rPr>
                <w:rFonts w:eastAsia="Calibri"/>
                <w:szCs w:val="22"/>
                <w:lang w:val="en-US"/>
              </w:rPr>
              <w:t>66</w:t>
            </w:r>
          </w:p>
        </w:tc>
        <w:tc>
          <w:tcPr>
            <w:tcW w:w="945" w:type="dxa"/>
          </w:tcPr>
          <w:p w:rsidR="00ED21A6" w:rsidRPr="00B87D40" w:rsidRDefault="00ED21A6" w:rsidP="006F06E5">
            <w:pPr>
              <w:jc w:val="center"/>
              <w:rPr>
                <w:rFonts w:eastAsia="Calibri"/>
                <w:szCs w:val="22"/>
                <w:lang w:val="en-US"/>
              </w:rPr>
            </w:pPr>
            <w:r>
              <w:rPr>
                <w:rFonts w:eastAsia="Calibri"/>
                <w:szCs w:val="22"/>
                <w:lang w:val="en-US"/>
              </w:rPr>
              <w:t>67</w:t>
            </w:r>
          </w:p>
        </w:tc>
        <w:tc>
          <w:tcPr>
            <w:tcW w:w="799" w:type="dxa"/>
          </w:tcPr>
          <w:p w:rsidR="00ED21A6" w:rsidRPr="00B87D40" w:rsidRDefault="00ED21A6" w:rsidP="006F06E5">
            <w:pPr>
              <w:jc w:val="center"/>
              <w:rPr>
                <w:rFonts w:eastAsia="Calibri"/>
                <w:szCs w:val="22"/>
                <w:lang w:val="en-US"/>
              </w:rPr>
            </w:pPr>
            <w:r>
              <w:rPr>
                <w:rFonts w:eastAsia="Calibri"/>
                <w:szCs w:val="22"/>
                <w:lang w:val="uk-UA"/>
              </w:rPr>
              <w:t>6</w:t>
            </w:r>
            <w:r>
              <w:rPr>
                <w:rFonts w:eastAsia="Calibri"/>
                <w:szCs w:val="22"/>
                <w:lang w:val="en-US"/>
              </w:rPr>
              <w:t>8</w:t>
            </w:r>
          </w:p>
        </w:tc>
        <w:tc>
          <w:tcPr>
            <w:tcW w:w="701" w:type="dxa"/>
          </w:tcPr>
          <w:p w:rsidR="00ED21A6" w:rsidRPr="00B87D40" w:rsidRDefault="00ED21A6" w:rsidP="006F06E5">
            <w:pPr>
              <w:jc w:val="center"/>
              <w:rPr>
                <w:rFonts w:eastAsia="Calibri"/>
                <w:szCs w:val="22"/>
                <w:lang w:val="en-US"/>
              </w:rPr>
            </w:pPr>
            <w:r>
              <w:rPr>
                <w:rFonts w:eastAsia="Calibri"/>
                <w:szCs w:val="22"/>
                <w:lang w:val="uk-UA"/>
              </w:rPr>
              <w:t>6</w:t>
            </w:r>
            <w:r>
              <w:rPr>
                <w:rFonts w:eastAsia="Calibri"/>
                <w:szCs w:val="22"/>
                <w:lang w:val="en-US"/>
              </w:rPr>
              <w:t>9</w:t>
            </w:r>
          </w:p>
        </w:tc>
        <w:tc>
          <w:tcPr>
            <w:tcW w:w="701" w:type="dxa"/>
          </w:tcPr>
          <w:p w:rsidR="00ED21A6" w:rsidRPr="00B87D40" w:rsidRDefault="00ED21A6" w:rsidP="006F06E5">
            <w:pPr>
              <w:jc w:val="center"/>
              <w:rPr>
                <w:rFonts w:eastAsia="Calibri"/>
                <w:szCs w:val="22"/>
                <w:lang w:val="en-US"/>
              </w:rPr>
            </w:pPr>
            <w:r>
              <w:rPr>
                <w:rFonts w:eastAsia="Calibri"/>
                <w:szCs w:val="22"/>
                <w:lang w:val="en-US"/>
              </w:rPr>
              <w:t>70</w:t>
            </w:r>
          </w:p>
        </w:tc>
      </w:tr>
      <w:tr w:rsidR="00ED21A6" w:rsidTr="006F06E5">
        <w:tc>
          <w:tcPr>
            <w:tcW w:w="944" w:type="dxa"/>
          </w:tcPr>
          <w:p w:rsidR="00ED21A6" w:rsidRPr="00DF639D" w:rsidRDefault="00ED21A6" w:rsidP="006F06E5">
            <w:pPr>
              <w:jc w:val="center"/>
              <w:rPr>
                <w:rFonts w:eastAsia="Calibri"/>
                <w:szCs w:val="22"/>
                <w:lang w:val="uk-UA"/>
              </w:rPr>
            </w:pPr>
            <w:r w:rsidRPr="00DF639D">
              <w:rPr>
                <w:rFonts w:eastAsia="Calibri"/>
                <w:szCs w:val="22"/>
                <w:lang w:val="en-US"/>
              </w:rPr>
              <w:t>21</w:t>
            </w:r>
          </w:p>
        </w:tc>
        <w:tc>
          <w:tcPr>
            <w:tcW w:w="798" w:type="dxa"/>
          </w:tcPr>
          <w:p w:rsidR="00ED21A6" w:rsidRPr="00DF639D" w:rsidRDefault="00ED21A6" w:rsidP="006F06E5">
            <w:pPr>
              <w:jc w:val="center"/>
              <w:rPr>
                <w:rFonts w:eastAsia="Calibri"/>
                <w:szCs w:val="22"/>
                <w:lang w:val="uk-UA"/>
              </w:rPr>
            </w:pPr>
            <w:r>
              <w:rPr>
                <w:rFonts w:eastAsia="Calibri"/>
                <w:szCs w:val="22"/>
                <w:lang w:val="en-US"/>
              </w:rPr>
              <w:t>9</w:t>
            </w:r>
          </w:p>
        </w:tc>
        <w:tc>
          <w:tcPr>
            <w:tcW w:w="945" w:type="dxa"/>
          </w:tcPr>
          <w:p w:rsidR="00ED21A6" w:rsidRPr="00DF639D" w:rsidRDefault="00ED21A6" w:rsidP="006F06E5">
            <w:pPr>
              <w:jc w:val="center"/>
              <w:rPr>
                <w:rFonts w:eastAsia="Calibri"/>
                <w:szCs w:val="22"/>
                <w:lang w:val="uk-UA"/>
              </w:rPr>
            </w:pPr>
            <w:r w:rsidRPr="00DF639D">
              <w:rPr>
                <w:rFonts w:eastAsia="Calibri"/>
                <w:szCs w:val="22"/>
                <w:lang w:val="en-US"/>
              </w:rPr>
              <w:t>9</w:t>
            </w:r>
          </w:p>
        </w:tc>
        <w:tc>
          <w:tcPr>
            <w:tcW w:w="799" w:type="dxa"/>
          </w:tcPr>
          <w:p w:rsidR="00ED21A6" w:rsidRPr="00DF639D" w:rsidRDefault="00ED21A6" w:rsidP="006F06E5">
            <w:pPr>
              <w:jc w:val="center"/>
              <w:rPr>
                <w:rFonts w:eastAsia="Calibri"/>
                <w:szCs w:val="22"/>
                <w:lang w:val="uk-UA"/>
              </w:rPr>
            </w:pPr>
            <w:r w:rsidRPr="00DF639D">
              <w:rPr>
                <w:rFonts w:eastAsia="Calibri"/>
                <w:szCs w:val="22"/>
                <w:lang w:val="en-US"/>
              </w:rPr>
              <w:t>11</w:t>
            </w:r>
          </w:p>
        </w:tc>
        <w:tc>
          <w:tcPr>
            <w:tcW w:w="945" w:type="dxa"/>
          </w:tcPr>
          <w:p w:rsidR="00ED21A6" w:rsidRPr="00DF639D" w:rsidRDefault="00ED21A6" w:rsidP="006F06E5">
            <w:pPr>
              <w:jc w:val="center"/>
              <w:rPr>
                <w:rFonts w:eastAsia="Calibri"/>
                <w:szCs w:val="22"/>
                <w:lang w:val="uk-UA"/>
              </w:rPr>
            </w:pPr>
            <w:r w:rsidRPr="00DF639D">
              <w:rPr>
                <w:rFonts w:eastAsia="Calibri"/>
                <w:szCs w:val="22"/>
                <w:lang w:val="en-US"/>
              </w:rPr>
              <w:t>0</w:t>
            </w:r>
          </w:p>
        </w:tc>
        <w:tc>
          <w:tcPr>
            <w:tcW w:w="799" w:type="dxa"/>
          </w:tcPr>
          <w:p w:rsidR="00ED21A6" w:rsidRPr="00DF639D" w:rsidRDefault="00ED21A6" w:rsidP="006F06E5">
            <w:pPr>
              <w:jc w:val="center"/>
              <w:rPr>
                <w:rFonts w:eastAsia="Calibri"/>
                <w:szCs w:val="22"/>
                <w:lang w:val="uk-UA"/>
              </w:rPr>
            </w:pPr>
            <w:r w:rsidRPr="00DF639D">
              <w:rPr>
                <w:rFonts w:eastAsia="Calibri"/>
                <w:szCs w:val="22"/>
                <w:lang w:val="en-US"/>
              </w:rPr>
              <w:t>2</w:t>
            </w:r>
          </w:p>
        </w:tc>
        <w:tc>
          <w:tcPr>
            <w:tcW w:w="945" w:type="dxa"/>
          </w:tcPr>
          <w:p w:rsidR="00ED21A6" w:rsidRPr="00DF639D" w:rsidRDefault="00ED21A6" w:rsidP="006F06E5">
            <w:pPr>
              <w:jc w:val="center"/>
              <w:rPr>
                <w:rFonts w:eastAsia="Calibri"/>
                <w:szCs w:val="22"/>
                <w:lang w:val="uk-UA"/>
              </w:rPr>
            </w:pPr>
            <w:r w:rsidRPr="00DF639D">
              <w:rPr>
                <w:rFonts w:eastAsia="Calibri"/>
                <w:szCs w:val="22"/>
                <w:lang w:val="en-US"/>
              </w:rPr>
              <w:t>0</w:t>
            </w:r>
          </w:p>
        </w:tc>
        <w:tc>
          <w:tcPr>
            <w:tcW w:w="799" w:type="dxa"/>
          </w:tcPr>
          <w:p w:rsidR="00ED21A6" w:rsidRPr="00DF639D" w:rsidRDefault="00ED21A6" w:rsidP="006F06E5">
            <w:pPr>
              <w:jc w:val="center"/>
              <w:rPr>
                <w:rFonts w:eastAsia="Calibri"/>
                <w:szCs w:val="22"/>
                <w:lang w:val="uk-UA"/>
              </w:rPr>
            </w:pPr>
            <w:r w:rsidRPr="00DF639D">
              <w:rPr>
                <w:rFonts w:eastAsia="Calibri"/>
                <w:szCs w:val="22"/>
                <w:lang w:val="en-US"/>
              </w:rPr>
              <w:t>0</w:t>
            </w:r>
          </w:p>
        </w:tc>
        <w:tc>
          <w:tcPr>
            <w:tcW w:w="945" w:type="dxa"/>
          </w:tcPr>
          <w:p w:rsidR="00ED21A6" w:rsidRPr="00DF639D" w:rsidRDefault="00ED21A6" w:rsidP="006F06E5">
            <w:pPr>
              <w:jc w:val="center"/>
              <w:rPr>
                <w:rFonts w:eastAsia="Calibri"/>
                <w:szCs w:val="22"/>
                <w:lang w:val="uk-UA"/>
              </w:rPr>
            </w:pPr>
            <w:r w:rsidRPr="00DF639D">
              <w:rPr>
                <w:rFonts w:eastAsia="Calibri"/>
                <w:szCs w:val="22"/>
                <w:lang w:val="en-US"/>
              </w:rPr>
              <w:t>14</w:t>
            </w:r>
          </w:p>
        </w:tc>
        <w:tc>
          <w:tcPr>
            <w:tcW w:w="799" w:type="dxa"/>
          </w:tcPr>
          <w:p w:rsidR="00ED21A6" w:rsidRPr="00DF639D" w:rsidRDefault="00ED21A6" w:rsidP="006F06E5">
            <w:pPr>
              <w:jc w:val="center"/>
              <w:rPr>
                <w:rFonts w:eastAsia="Calibri"/>
                <w:szCs w:val="22"/>
                <w:lang w:val="uk-UA"/>
              </w:rPr>
            </w:pPr>
            <w:r>
              <w:rPr>
                <w:rFonts w:eastAsia="Calibri"/>
                <w:szCs w:val="22"/>
                <w:lang w:val="en-US"/>
              </w:rPr>
              <w:t>8</w:t>
            </w:r>
          </w:p>
        </w:tc>
        <w:tc>
          <w:tcPr>
            <w:tcW w:w="945" w:type="dxa"/>
          </w:tcPr>
          <w:p w:rsidR="00ED21A6" w:rsidRPr="00DF639D" w:rsidRDefault="00ED21A6" w:rsidP="006F06E5">
            <w:pPr>
              <w:jc w:val="center"/>
              <w:rPr>
                <w:rFonts w:eastAsia="Calibri"/>
                <w:szCs w:val="22"/>
                <w:lang w:val="uk-UA"/>
              </w:rPr>
            </w:pPr>
            <w:r w:rsidRPr="00DF639D">
              <w:rPr>
                <w:rFonts w:eastAsia="Calibri"/>
                <w:szCs w:val="22"/>
                <w:lang w:val="en-US"/>
              </w:rPr>
              <w:t>5</w:t>
            </w:r>
          </w:p>
        </w:tc>
        <w:tc>
          <w:tcPr>
            <w:tcW w:w="799" w:type="dxa"/>
          </w:tcPr>
          <w:p w:rsidR="00ED21A6" w:rsidRPr="00DF639D" w:rsidRDefault="00ED21A6" w:rsidP="006F06E5">
            <w:pPr>
              <w:jc w:val="center"/>
              <w:rPr>
                <w:rFonts w:eastAsia="Calibri"/>
                <w:szCs w:val="22"/>
                <w:lang w:val="uk-UA"/>
              </w:rPr>
            </w:pPr>
            <w:r>
              <w:rPr>
                <w:rFonts w:eastAsia="Calibri"/>
                <w:szCs w:val="22"/>
                <w:lang w:val="en-US"/>
              </w:rPr>
              <w:t>14</w:t>
            </w:r>
          </w:p>
        </w:tc>
        <w:tc>
          <w:tcPr>
            <w:tcW w:w="945" w:type="dxa"/>
          </w:tcPr>
          <w:p w:rsidR="00ED21A6" w:rsidRPr="00DF639D" w:rsidRDefault="00ED21A6" w:rsidP="006F06E5">
            <w:pPr>
              <w:jc w:val="center"/>
              <w:rPr>
                <w:rFonts w:eastAsia="Calibri"/>
                <w:szCs w:val="22"/>
                <w:lang w:val="uk-UA"/>
              </w:rPr>
            </w:pPr>
            <w:r w:rsidRPr="00DF639D">
              <w:rPr>
                <w:rFonts w:eastAsia="Calibri"/>
                <w:szCs w:val="22"/>
                <w:lang w:val="en-US"/>
              </w:rPr>
              <w:t>21</w:t>
            </w:r>
          </w:p>
        </w:tc>
        <w:tc>
          <w:tcPr>
            <w:tcW w:w="799" w:type="dxa"/>
          </w:tcPr>
          <w:p w:rsidR="00ED21A6" w:rsidRPr="00DF639D" w:rsidRDefault="00ED21A6" w:rsidP="006F06E5">
            <w:pPr>
              <w:jc w:val="center"/>
              <w:rPr>
                <w:rFonts w:eastAsia="Calibri"/>
                <w:szCs w:val="22"/>
                <w:lang w:val="uk-UA"/>
              </w:rPr>
            </w:pPr>
            <w:r>
              <w:rPr>
                <w:rFonts w:eastAsia="Calibri"/>
                <w:szCs w:val="22"/>
                <w:lang w:val="en-US"/>
              </w:rPr>
              <w:t>25</w:t>
            </w:r>
          </w:p>
        </w:tc>
        <w:tc>
          <w:tcPr>
            <w:tcW w:w="945" w:type="dxa"/>
          </w:tcPr>
          <w:p w:rsidR="00ED21A6" w:rsidRPr="00DF639D" w:rsidRDefault="00ED21A6" w:rsidP="006F06E5">
            <w:pPr>
              <w:jc w:val="center"/>
              <w:rPr>
                <w:rFonts w:eastAsia="Calibri"/>
                <w:szCs w:val="22"/>
                <w:lang w:val="uk-UA"/>
              </w:rPr>
            </w:pPr>
            <w:r w:rsidRPr="00DF639D">
              <w:rPr>
                <w:rFonts w:eastAsia="Calibri"/>
                <w:szCs w:val="22"/>
                <w:lang w:val="en-US"/>
              </w:rPr>
              <w:t>87</w:t>
            </w:r>
          </w:p>
        </w:tc>
        <w:tc>
          <w:tcPr>
            <w:tcW w:w="799" w:type="dxa"/>
          </w:tcPr>
          <w:p w:rsidR="00ED21A6" w:rsidRPr="00DF639D" w:rsidRDefault="00ED21A6" w:rsidP="006F06E5">
            <w:pPr>
              <w:jc w:val="center"/>
              <w:rPr>
                <w:rFonts w:eastAsia="Calibri"/>
                <w:szCs w:val="22"/>
                <w:lang w:val="uk-UA"/>
              </w:rPr>
            </w:pPr>
            <w:r>
              <w:rPr>
                <w:rFonts w:eastAsia="Calibri"/>
                <w:szCs w:val="22"/>
                <w:lang w:val="en-US"/>
              </w:rPr>
              <w:t>103</w:t>
            </w:r>
          </w:p>
        </w:tc>
        <w:tc>
          <w:tcPr>
            <w:tcW w:w="701" w:type="dxa"/>
          </w:tcPr>
          <w:p w:rsidR="00ED21A6" w:rsidRPr="00DF639D" w:rsidRDefault="00ED21A6" w:rsidP="006F06E5">
            <w:pPr>
              <w:jc w:val="center"/>
              <w:rPr>
                <w:rFonts w:eastAsia="Calibri"/>
                <w:szCs w:val="22"/>
                <w:lang w:val="uk-UA"/>
              </w:rPr>
            </w:pPr>
          </w:p>
        </w:tc>
        <w:tc>
          <w:tcPr>
            <w:tcW w:w="701" w:type="dxa"/>
          </w:tcPr>
          <w:p w:rsidR="00ED21A6" w:rsidRPr="00DF639D" w:rsidRDefault="00ED21A6" w:rsidP="006F06E5">
            <w:pPr>
              <w:jc w:val="center"/>
              <w:rPr>
                <w:rFonts w:eastAsia="Calibri"/>
                <w:szCs w:val="22"/>
                <w:lang w:val="uk-UA"/>
              </w:rPr>
            </w:pPr>
          </w:p>
        </w:tc>
      </w:tr>
    </w:tbl>
    <w:p w:rsidR="00ED21A6" w:rsidRDefault="00ED21A6" w:rsidP="00836642"/>
    <w:sectPr w:rsidR="00ED21A6" w:rsidSect="00836642">
      <w:pgSz w:w="16838" w:h="11906" w:orient="landscape"/>
      <w:pgMar w:top="899"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05C"/>
    <w:rsid w:val="00021FC6"/>
    <w:rsid w:val="00030476"/>
    <w:rsid w:val="00082505"/>
    <w:rsid w:val="000F0398"/>
    <w:rsid w:val="001F36F8"/>
    <w:rsid w:val="00253F01"/>
    <w:rsid w:val="002B321E"/>
    <w:rsid w:val="003B7A95"/>
    <w:rsid w:val="00573F8E"/>
    <w:rsid w:val="006211B3"/>
    <w:rsid w:val="00631E70"/>
    <w:rsid w:val="00635A8A"/>
    <w:rsid w:val="006F06E5"/>
    <w:rsid w:val="007134F7"/>
    <w:rsid w:val="0072106F"/>
    <w:rsid w:val="00812010"/>
    <w:rsid w:val="00836642"/>
    <w:rsid w:val="00880ACC"/>
    <w:rsid w:val="0095405C"/>
    <w:rsid w:val="009A0E05"/>
    <w:rsid w:val="009C2F75"/>
    <w:rsid w:val="009C3A03"/>
    <w:rsid w:val="00A77F1C"/>
    <w:rsid w:val="00AC5E22"/>
    <w:rsid w:val="00B02BBE"/>
    <w:rsid w:val="00B15027"/>
    <w:rsid w:val="00B36952"/>
    <w:rsid w:val="00B87D40"/>
    <w:rsid w:val="00BB712E"/>
    <w:rsid w:val="00BC28A6"/>
    <w:rsid w:val="00C25E8E"/>
    <w:rsid w:val="00C64D63"/>
    <w:rsid w:val="00CC328A"/>
    <w:rsid w:val="00CD7C94"/>
    <w:rsid w:val="00CF4EEA"/>
    <w:rsid w:val="00D01F1B"/>
    <w:rsid w:val="00D11B41"/>
    <w:rsid w:val="00D866A9"/>
    <w:rsid w:val="00DF639D"/>
    <w:rsid w:val="00E02785"/>
    <w:rsid w:val="00E12781"/>
    <w:rsid w:val="00E15E3A"/>
    <w:rsid w:val="00E33867"/>
    <w:rsid w:val="00EB10FA"/>
    <w:rsid w:val="00ED21A6"/>
    <w:rsid w:val="00EE7147"/>
    <w:rsid w:val="00F5581E"/>
    <w:rsid w:val="00F561A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10"/>
    <w:rPr>
      <w:rFonts w:ascii="Times New Roman" w:eastAsia="Times New Roman" w:hAnsi="Times New Roman"/>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695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6952"/>
    <w:rPr>
      <w:rFonts w:ascii="Segoe UI" w:hAnsi="Segoe UI" w:cs="Segoe UI"/>
      <w:sz w:val="18"/>
      <w:szCs w:val="18"/>
      <w:lang w:eastAsia="ru-RU"/>
    </w:rPr>
  </w:style>
  <w:style w:type="table" w:styleId="TableGrid">
    <w:name w:val="Table Grid"/>
    <w:basedOn w:val="TableNormal"/>
    <w:uiPriority w:val="99"/>
    <w:locked/>
    <w:rsid w:val="00836642"/>
    <w:rPr>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8701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3</Pages>
  <Words>3398</Words>
  <Characters>1938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Колоколуша Тетяна Анатоліївна</dc:creator>
  <cp:keywords/>
  <dc:description/>
  <cp:lastModifiedBy>zmi</cp:lastModifiedBy>
  <cp:revision>33</cp:revision>
  <cp:lastPrinted>2026-04-06T08:20:00Z</cp:lastPrinted>
  <dcterms:created xsi:type="dcterms:W3CDTF">2022-08-04T12:09:00Z</dcterms:created>
  <dcterms:modified xsi:type="dcterms:W3CDTF">2026-04-06T13:21:00Z</dcterms:modified>
</cp:coreProperties>
</file>