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3F" w:rsidRDefault="00D663D6" w:rsidP="00D663D6">
      <w:pPr>
        <w:pStyle w:val="3"/>
        <w:shd w:val="clear" w:color="auto" w:fill="FFFFFF"/>
        <w:spacing w:before="0" w:beforeAutospacing="0" w:after="0" w:afterAutospacing="0" w:line="309" w:lineRule="atLeast"/>
        <w:ind w:firstLine="6237"/>
        <w:jc w:val="both"/>
        <w:rPr>
          <w:b w:val="0"/>
          <w:bCs w:val="0"/>
          <w:color w:val="2A2928"/>
          <w:sz w:val="24"/>
          <w:szCs w:val="24"/>
          <w:lang w:val="uk-UA"/>
        </w:rPr>
      </w:pPr>
      <w:r>
        <w:rPr>
          <w:b w:val="0"/>
          <w:bCs w:val="0"/>
          <w:color w:val="2A2928"/>
          <w:sz w:val="24"/>
          <w:szCs w:val="24"/>
          <w:lang w:val="uk-UA"/>
        </w:rPr>
        <w:t>ЗАТВЕРДЖЕНО</w:t>
      </w:r>
    </w:p>
    <w:p w:rsidR="00D663D6" w:rsidRDefault="00D663D6" w:rsidP="00D663D6">
      <w:pPr>
        <w:pStyle w:val="3"/>
        <w:shd w:val="clear" w:color="auto" w:fill="FFFFFF"/>
        <w:spacing w:before="0" w:beforeAutospacing="0" w:after="0" w:afterAutospacing="0" w:line="309" w:lineRule="atLeast"/>
        <w:ind w:firstLine="6237"/>
        <w:jc w:val="both"/>
        <w:rPr>
          <w:b w:val="0"/>
          <w:bCs w:val="0"/>
          <w:color w:val="2A2928"/>
          <w:sz w:val="24"/>
          <w:szCs w:val="24"/>
          <w:lang w:val="uk-UA"/>
        </w:rPr>
      </w:pPr>
      <w:r>
        <w:rPr>
          <w:b w:val="0"/>
          <w:bCs w:val="0"/>
          <w:color w:val="2A2928"/>
          <w:sz w:val="24"/>
          <w:szCs w:val="24"/>
          <w:lang w:val="uk-UA"/>
        </w:rPr>
        <w:t>Наказ Міністерства соціальної</w:t>
      </w:r>
    </w:p>
    <w:p w:rsidR="00D663D6" w:rsidRDefault="00D663D6" w:rsidP="00D663D6">
      <w:pPr>
        <w:pStyle w:val="3"/>
        <w:shd w:val="clear" w:color="auto" w:fill="FFFFFF"/>
        <w:spacing w:before="0" w:beforeAutospacing="0" w:after="0" w:afterAutospacing="0" w:line="309" w:lineRule="atLeast"/>
        <w:ind w:firstLine="6237"/>
        <w:jc w:val="both"/>
        <w:rPr>
          <w:b w:val="0"/>
          <w:bCs w:val="0"/>
          <w:color w:val="2A2928"/>
          <w:sz w:val="24"/>
          <w:szCs w:val="24"/>
          <w:lang w:val="uk-UA"/>
        </w:rPr>
      </w:pPr>
      <w:r>
        <w:rPr>
          <w:b w:val="0"/>
          <w:bCs w:val="0"/>
          <w:color w:val="2A2928"/>
          <w:sz w:val="24"/>
          <w:szCs w:val="24"/>
          <w:lang w:val="uk-UA"/>
        </w:rPr>
        <w:t>політики України</w:t>
      </w:r>
    </w:p>
    <w:p w:rsidR="00D663D6" w:rsidRDefault="00D663D6" w:rsidP="00D663D6">
      <w:pPr>
        <w:pStyle w:val="3"/>
        <w:shd w:val="clear" w:color="auto" w:fill="FFFFFF"/>
        <w:spacing w:before="0" w:beforeAutospacing="0" w:after="0" w:afterAutospacing="0" w:line="309" w:lineRule="atLeast"/>
        <w:ind w:firstLine="6237"/>
        <w:jc w:val="both"/>
        <w:rPr>
          <w:b w:val="0"/>
          <w:bCs w:val="0"/>
          <w:color w:val="2A2928"/>
          <w:sz w:val="24"/>
          <w:szCs w:val="24"/>
          <w:lang w:val="uk-UA"/>
        </w:rPr>
      </w:pPr>
      <w:r>
        <w:rPr>
          <w:b w:val="0"/>
          <w:bCs w:val="0"/>
          <w:color w:val="2A2928"/>
          <w:sz w:val="24"/>
          <w:szCs w:val="24"/>
          <w:lang w:val="uk-UA"/>
        </w:rPr>
        <w:t>27 травня 2021 року №275</w:t>
      </w:r>
    </w:p>
    <w:p w:rsidR="00D663D6" w:rsidRDefault="00D663D6" w:rsidP="00D663D6">
      <w:pPr>
        <w:pStyle w:val="3"/>
        <w:shd w:val="clear" w:color="auto" w:fill="FFFFFF"/>
        <w:spacing w:before="0" w:beforeAutospacing="0" w:after="0" w:afterAutospacing="0" w:line="309" w:lineRule="atLeast"/>
        <w:ind w:firstLine="6237"/>
        <w:jc w:val="both"/>
        <w:rPr>
          <w:b w:val="0"/>
          <w:bCs w:val="0"/>
          <w:color w:val="2A2928"/>
          <w:sz w:val="24"/>
          <w:szCs w:val="24"/>
          <w:lang w:val="uk-UA"/>
        </w:rPr>
      </w:pPr>
      <w:r>
        <w:rPr>
          <w:b w:val="0"/>
          <w:bCs w:val="0"/>
          <w:color w:val="2A2928"/>
          <w:sz w:val="24"/>
          <w:szCs w:val="24"/>
          <w:lang w:val="uk-UA"/>
        </w:rPr>
        <w:t>__________________________</w:t>
      </w:r>
    </w:p>
    <w:p w:rsidR="00D663D6" w:rsidRDefault="00D663D6" w:rsidP="00D663D6">
      <w:pPr>
        <w:pStyle w:val="3"/>
        <w:shd w:val="clear" w:color="auto" w:fill="FFFFFF"/>
        <w:spacing w:before="0" w:beforeAutospacing="0" w:after="0" w:afterAutospacing="0" w:line="309" w:lineRule="atLeast"/>
        <w:ind w:firstLine="6237"/>
        <w:jc w:val="both"/>
        <w:rPr>
          <w:b w:val="0"/>
          <w:bCs w:val="0"/>
          <w:color w:val="2A2928"/>
          <w:sz w:val="18"/>
          <w:szCs w:val="18"/>
          <w:lang w:val="uk-UA"/>
        </w:rPr>
      </w:pPr>
      <w:r w:rsidRPr="00D663D6">
        <w:rPr>
          <w:b w:val="0"/>
          <w:bCs w:val="0"/>
          <w:color w:val="2A2928"/>
          <w:sz w:val="18"/>
          <w:szCs w:val="18"/>
          <w:lang w:val="uk-UA"/>
        </w:rPr>
        <w:t>(найменування структурного</w:t>
      </w:r>
      <w:r>
        <w:rPr>
          <w:b w:val="0"/>
          <w:bCs w:val="0"/>
          <w:color w:val="2A2928"/>
          <w:sz w:val="18"/>
          <w:szCs w:val="18"/>
          <w:lang w:val="uk-UA"/>
        </w:rPr>
        <w:t xml:space="preserve"> підрозділу</w:t>
      </w:r>
    </w:p>
    <w:p w:rsidR="00D663D6" w:rsidRPr="00D663D6" w:rsidRDefault="00D663D6" w:rsidP="00D663D6">
      <w:pPr>
        <w:pStyle w:val="3"/>
        <w:shd w:val="clear" w:color="auto" w:fill="FFFFFF"/>
        <w:spacing w:before="0" w:beforeAutospacing="0" w:after="0" w:afterAutospacing="0" w:line="309" w:lineRule="atLeast"/>
        <w:ind w:firstLine="6237"/>
        <w:jc w:val="both"/>
        <w:rPr>
          <w:b w:val="0"/>
          <w:bCs w:val="0"/>
          <w:color w:val="2A2928"/>
          <w:sz w:val="18"/>
          <w:szCs w:val="18"/>
          <w:lang w:val="uk-UA"/>
        </w:rPr>
      </w:pPr>
      <w:r>
        <w:rPr>
          <w:b w:val="0"/>
          <w:bCs w:val="0"/>
          <w:color w:val="2A2928"/>
          <w:sz w:val="18"/>
          <w:szCs w:val="18"/>
          <w:lang w:val="uk-UA"/>
        </w:rPr>
        <w:t>з питань соціального захисту населення)</w:t>
      </w:r>
    </w:p>
    <w:p w:rsidR="00BE0D3F" w:rsidRDefault="00BE0D3F" w:rsidP="00915C23">
      <w:pPr>
        <w:pStyle w:val="3"/>
        <w:shd w:val="clear" w:color="auto" w:fill="FFFFFF"/>
        <w:spacing w:before="0" w:beforeAutospacing="0" w:after="0" w:afterAutospacing="0" w:line="309" w:lineRule="atLeast"/>
        <w:jc w:val="center"/>
        <w:rPr>
          <w:b w:val="0"/>
          <w:bCs w:val="0"/>
          <w:color w:val="2A2928"/>
          <w:sz w:val="24"/>
          <w:szCs w:val="24"/>
          <w:lang w:val="uk-UA"/>
        </w:rPr>
      </w:pPr>
    </w:p>
    <w:p w:rsidR="00BE0D3F" w:rsidRDefault="00BE0D3F" w:rsidP="00D663D6">
      <w:pPr>
        <w:pStyle w:val="3"/>
        <w:shd w:val="clear" w:color="auto" w:fill="FFFFFF"/>
        <w:spacing w:before="0" w:beforeAutospacing="0" w:after="0" w:afterAutospacing="0" w:line="309" w:lineRule="atLeast"/>
        <w:rPr>
          <w:b w:val="0"/>
          <w:bCs w:val="0"/>
          <w:color w:val="2A2928"/>
          <w:sz w:val="24"/>
          <w:szCs w:val="24"/>
          <w:lang w:val="uk-UA"/>
        </w:rPr>
      </w:pPr>
    </w:p>
    <w:p w:rsidR="00915C23" w:rsidRPr="00A53E48" w:rsidRDefault="00915C23" w:rsidP="00915C23">
      <w:pPr>
        <w:pStyle w:val="3"/>
        <w:shd w:val="clear" w:color="auto" w:fill="FFFFFF"/>
        <w:spacing w:before="0" w:beforeAutospacing="0" w:after="0" w:afterAutospacing="0" w:line="309" w:lineRule="atLeast"/>
        <w:jc w:val="center"/>
        <w:rPr>
          <w:bCs w:val="0"/>
          <w:color w:val="2A2928"/>
          <w:sz w:val="28"/>
          <w:szCs w:val="28"/>
          <w:lang w:val="uk-UA"/>
        </w:rPr>
      </w:pPr>
      <w:r w:rsidRPr="00A53E48">
        <w:rPr>
          <w:bCs w:val="0"/>
          <w:color w:val="2A2928"/>
          <w:sz w:val="28"/>
          <w:szCs w:val="28"/>
          <w:lang w:val="uk-UA"/>
        </w:rPr>
        <w:t>ЗАЯВА</w:t>
      </w:r>
    </w:p>
    <w:p w:rsidR="00915C23" w:rsidRPr="00A53E48" w:rsidRDefault="00915C23" w:rsidP="00915C23">
      <w:pPr>
        <w:shd w:val="clear" w:color="auto" w:fill="FFFFFF"/>
        <w:spacing w:after="0" w:line="309" w:lineRule="atLeast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 w:eastAsia="ru-RU"/>
        </w:rPr>
      </w:pPr>
      <w:r w:rsidRPr="00A53E48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 w:eastAsia="ru-RU"/>
        </w:rPr>
        <w:t xml:space="preserve"> про внесення відомостей до Єдиного державного автоматизованого реєстру осіб, які мають право на пільги, та надання пільг на оплату житлово-комунальних послуг</w:t>
      </w:r>
    </w:p>
    <w:p w:rsidR="00E566D4" w:rsidRPr="00D663D6" w:rsidRDefault="00E566D4" w:rsidP="00915C23">
      <w:pPr>
        <w:shd w:val="clear" w:color="auto" w:fill="FFFFFF"/>
        <w:spacing w:after="0" w:line="309" w:lineRule="atLeast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 w:eastAsia="ru-RU"/>
        </w:rPr>
      </w:pPr>
    </w:p>
    <w:p w:rsidR="00AE7F98" w:rsidRPr="00BE0D3F" w:rsidRDefault="00AE7F98" w:rsidP="00E566D4">
      <w:pPr>
        <w:shd w:val="clear" w:color="auto" w:fill="FFFFFF"/>
        <w:spacing w:after="0" w:line="309" w:lineRule="atLeast"/>
        <w:ind w:firstLine="284"/>
        <w:jc w:val="center"/>
        <w:outlineLvl w:val="2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  <w:r w:rsidRPr="00BE0D3F">
        <w:rPr>
          <w:rFonts w:ascii="Times New Roman" w:hAnsi="Times New Roman" w:cs="Times New Roman"/>
          <w:color w:val="2A2928"/>
          <w:sz w:val="24"/>
          <w:szCs w:val="24"/>
          <w:lang w:val="uk-UA"/>
        </w:rPr>
        <w:t>Я,______________________________________________</w:t>
      </w:r>
      <w:r w:rsidR="00E566D4">
        <w:rPr>
          <w:rFonts w:ascii="Times New Roman" w:hAnsi="Times New Roman" w:cs="Times New Roman"/>
          <w:color w:val="2A2928"/>
          <w:sz w:val="24"/>
          <w:szCs w:val="24"/>
          <w:lang w:val="uk-UA"/>
        </w:rPr>
        <w:t>______________________________</w:t>
      </w:r>
    </w:p>
    <w:p w:rsidR="00AE7F98" w:rsidRPr="00E566D4" w:rsidRDefault="00AE7F98" w:rsidP="00AE7F98">
      <w:pPr>
        <w:pStyle w:val="tc"/>
        <w:shd w:val="clear" w:color="auto" w:fill="FFFFFF"/>
        <w:spacing w:before="0" w:beforeAutospacing="0" w:after="0" w:afterAutospacing="0" w:line="256" w:lineRule="atLeast"/>
        <w:jc w:val="center"/>
        <w:rPr>
          <w:color w:val="2A2928"/>
          <w:sz w:val="20"/>
          <w:szCs w:val="20"/>
          <w:lang w:val="uk-UA"/>
        </w:rPr>
      </w:pPr>
      <w:r w:rsidRPr="00E566D4">
        <w:rPr>
          <w:rStyle w:val="fs2"/>
          <w:color w:val="2A2928"/>
          <w:sz w:val="20"/>
          <w:szCs w:val="20"/>
          <w:lang w:val="uk-UA"/>
        </w:rPr>
        <w:t>  (прізвище, ім'я, по батькові (за наявності), число, місяць, рік народження)</w:t>
      </w:r>
    </w:p>
    <w:p w:rsidR="00AE7F98" w:rsidRDefault="00AE7F98" w:rsidP="00AE7F98">
      <w:pPr>
        <w:shd w:val="clear" w:color="auto" w:fill="FFFFFF"/>
        <w:spacing w:after="0" w:line="309" w:lineRule="atLeast"/>
        <w:jc w:val="both"/>
        <w:outlineLvl w:val="2"/>
        <w:rPr>
          <w:rFonts w:ascii="Times New Roman" w:hAnsi="Times New Roman" w:cs="Times New Roman"/>
          <w:color w:val="2A2928"/>
          <w:sz w:val="24"/>
          <w:szCs w:val="24"/>
          <w:lang w:val="uk-UA"/>
        </w:rPr>
      </w:pPr>
      <w:r w:rsidRPr="00BE0D3F">
        <w:rPr>
          <w:rFonts w:ascii="Times New Roman" w:hAnsi="Times New Roman" w:cs="Times New Roman"/>
          <w:color w:val="2A2928"/>
          <w:sz w:val="24"/>
          <w:szCs w:val="24"/>
          <w:lang w:val="uk-UA"/>
        </w:rPr>
        <w:t>прошу внести відомості про мене до Єдиного державного автоматизованого реєстру осіб, які мають право на пільги, та надавати пільги на оплату житлово-комунальних послуг</w:t>
      </w:r>
    </w:p>
    <w:p w:rsidR="00E566D4" w:rsidRPr="00BE0D3F" w:rsidRDefault="00E566D4" w:rsidP="00AE7F98">
      <w:pPr>
        <w:shd w:val="clear" w:color="auto" w:fill="FFFFFF"/>
        <w:spacing w:after="0" w:line="309" w:lineRule="atLeast"/>
        <w:jc w:val="both"/>
        <w:outlineLvl w:val="2"/>
        <w:rPr>
          <w:rFonts w:ascii="Times New Roman" w:hAnsi="Times New Roman" w:cs="Times New Roman"/>
          <w:color w:val="2A2928"/>
          <w:sz w:val="24"/>
          <w:szCs w:val="24"/>
          <w:lang w:val="uk-UA"/>
        </w:rPr>
      </w:pPr>
    </w:p>
    <w:p w:rsidR="00AE7F98" w:rsidRPr="00BE0D3F" w:rsidRDefault="00AE7F98" w:rsidP="00E566D4">
      <w:pPr>
        <w:shd w:val="clear" w:color="auto" w:fill="FFFFFF"/>
        <w:spacing w:after="0" w:line="309" w:lineRule="atLeast"/>
        <w:ind w:firstLine="284"/>
        <w:jc w:val="both"/>
        <w:outlineLvl w:val="2"/>
        <w:rPr>
          <w:rFonts w:ascii="Times New Roman" w:hAnsi="Times New Roman" w:cs="Times New Roman"/>
          <w:color w:val="2A2928"/>
          <w:sz w:val="24"/>
          <w:szCs w:val="24"/>
          <w:lang w:val="uk-UA"/>
        </w:rPr>
      </w:pPr>
      <w:r w:rsidRPr="00BE0D3F">
        <w:rPr>
          <w:rFonts w:ascii="Times New Roman" w:hAnsi="Times New Roman" w:cs="Times New Roman"/>
          <w:color w:val="2A2928"/>
          <w:sz w:val="24"/>
          <w:szCs w:val="24"/>
          <w:lang w:val="uk-UA"/>
        </w:rPr>
        <w:t>Реєстраційний номер облікової картки платника податків (крім осіб, які мають відмітку в паспорті про право здійснювати платежі за серією (за наявності) та номером паспорта)</w:t>
      </w:r>
    </w:p>
    <w:p w:rsidR="00AE7F98" w:rsidRPr="00BE0D3F" w:rsidRDefault="00AE7F98" w:rsidP="00AE7F98">
      <w:pPr>
        <w:shd w:val="clear" w:color="auto" w:fill="FFFFFF"/>
        <w:spacing w:after="0" w:line="309" w:lineRule="atLeast"/>
        <w:jc w:val="both"/>
        <w:outlineLvl w:val="2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  <w:r w:rsidRPr="00BE0D3F">
        <w:rPr>
          <w:rFonts w:ascii="Times New Roman" w:hAnsi="Times New Roman" w:cs="Times New Roman"/>
          <w:color w:val="2A2928"/>
          <w:sz w:val="24"/>
          <w:szCs w:val="24"/>
          <w:lang w:val="uk-UA"/>
        </w:rPr>
        <w:t>________________________________________________________________________________</w:t>
      </w:r>
    </w:p>
    <w:p w:rsidR="00AE7F98" w:rsidRPr="00BE0D3F" w:rsidRDefault="00AE7F98" w:rsidP="00E566D4">
      <w:pPr>
        <w:shd w:val="clear" w:color="auto" w:fill="FFFFFF"/>
        <w:spacing w:after="0" w:line="309" w:lineRule="atLeast"/>
        <w:ind w:firstLine="284"/>
        <w:outlineLvl w:val="2"/>
        <w:rPr>
          <w:rFonts w:ascii="Times New Roman" w:hAnsi="Times New Roman" w:cs="Times New Roman"/>
          <w:color w:val="2A2928"/>
          <w:sz w:val="24"/>
          <w:szCs w:val="24"/>
          <w:lang w:val="uk-UA"/>
        </w:rPr>
      </w:pPr>
      <w:r w:rsidRPr="00BE0D3F">
        <w:rPr>
          <w:rFonts w:ascii="Times New Roman" w:hAnsi="Times New Roman" w:cs="Times New Roman"/>
          <w:color w:val="2A2928"/>
          <w:sz w:val="24"/>
          <w:szCs w:val="24"/>
          <w:lang w:val="uk-UA"/>
        </w:rPr>
        <w:t>Місце проживання / перебування (підкреслити потрібне)</w:t>
      </w:r>
    </w:p>
    <w:p w:rsidR="00AE7F98" w:rsidRPr="00BE0D3F" w:rsidRDefault="00AE7F98" w:rsidP="00915C23">
      <w:pPr>
        <w:shd w:val="clear" w:color="auto" w:fill="FFFFFF"/>
        <w:spacing w:after="0" w:line="309" w:lineRule="atLeast"/>
        <w:jc w:val="center"/>
        <w:outlineLvl w:val="2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  <w:r w:rsidRPr="00BE0D3F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</w:t>
      </w:r>
      <w:r w:rsidR="00E566D4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___________________________________</w:t>
      </w:r>
    </w:p>
    <w:p w:rsidR="002061D2" w:rsidRPr="00BE0D3F" w:rsidRDefault="002061D2" w:rsidP="002061D2">
      <w:pPr>
        <w:pStyle w:val="tl"/>
        <w:shd w:val="clear" w:color="auto" w:fill="FFFFFF"/>
        <w:spacing w:before="0" w:beforeAutospacing="0" w:after="0" w:afterAutospacing="0" w:line="256" w:lineRule="atLeast"/>
        <w:rPr>
          <w:color w:val="2A2928"/>
          <w:lang w:val="uk-UA"/>
        </w:rPr>
      </w:pPr>
      <w:r w:rsidRPr="00BE0D3F">
        <w:rPr>
          <w:color w:val="2A2928"/>
          <w:lang w:val="uk-UA"/>
        </w:rPr>
        <w:t xml:space="preserve">Контактний номер телефону </w:t>
      </w:r>
      <w:r w:rsidR="00E566D4">
        <w:rPr>
          <w:color w:val="2A2928"/>
          <w:lang w:val="uk-UA"/>
        </w:rPr>
        <w:t>_________</w:t>
      </w:r>
      <w:r w:rsidRPr="00BE0D3F">
        <w:rPr>
          <w:color w:val="2A2928"/>
          <w:lang w:val="uk-UA"/>
        </w:rPr>
        <w:t>______________________________________________</w:t>
      </w:r>
    </w:p>
    <w:p w:rsidR="00AE7F98" w:rsidRDefault="002061D2" w:rsidP="00E566D4">
      <w:pPr>
        <w:pStyle w:val="tj"/>
        <w:shd w:val="clear" w:color="auto" w:fill="FFFFFF"/>
        <w:spacing w:before="0" w:beforeAutospacing="0" w:after="0" w:afterAutospacing="0" w:line="256" w:lineRule="atLeast"/>
        <w:rPr>
          <w:color w:val="2A2928"/>
          <w:lang w:val="uk-UA"/>
        </w:rPr>
      </w:pPr>
      <w:r w:rsidRPr="00BE0D3F">
        <w:rPr>
          <w:color w:val="2A2928"/>
          <w:lang w:val="uk-UA"/>
        </w:rPr>
        <w:t xml:space="preserve">Паспорт </w:t>
      </w:r>
      <w:r w:rsidR="00E566D4">
        <w:rPr>
          <w:color w:val="2A2928"/>
          <w:lang w:val="uk-UA"/>
        </w:rPr>
        <w:t>серія (за наявності) _____</w:t>
      </w:r>
      <w:r w:rsidR="00C30134">
        <w:rPr>
          <w:color w:val="2A2928"/>
          <w:lang w:val="uk-UA"/>
        </w:rPr>
        <w:t>_</w:t>
      </w:r>
      <w:r w:rsidR="00E566D4">
        <w:rPr>
          <w:color w:val="2A2928"/>
          <w:lang w:val="uk-UA"/>
        </w:rPr>
        <w:t xml:space="preserve"> N __________</w:t>
      </w:r>
      <w:r w:rsidR="00C30134">
        <w:rPr>
          <w:color w:val="2A2928"/>
          <w:lang w:val="uk-UA"/>
        </w:rPr>
        <w:t>__</w:t>
      </w:r>
      <w:r w:rsidR="00E566D4">
        <w:rPr>
          <w:color w:val="2A2928"/>
          <w:lang w:val="uk-UA"/>
        </w:rPr>
        <w:t>__</w:t>
      </w:r>
      <w:r w:rsidRPr="00BE0D3F">
        <w:rPr>
          <w:color w:val="2A2928"/>
          <w:lang w:val="uk-UA"/>
        </w:rPr>
        <w:t xml:space="preserve">, виданий </w:t>
      </w:r>
      <w:r w:rsidR="00E566D4">
        <w:rPr>
          <w:color w:val="2A2928"/>
          <w:lang w:val="uk-UA"/>
        </w:rPr>
        <w:t>____ ____________</w:t>
      </w:r>
      <w:r w:rsidR="00C30134">
        <w:rPr>
          <w:color w:val="2A2928"/>
          <w:lang w:val="uk-UA"/>
        </w:rPr>
        <w:t xml:space="preserve"> ______ </w:t>
      </w:r>
      <w:r w:rsidR="00E566D4">
        <w:rPr>
          <w:color w:val="2A2928"/>
          <w:lang w:val="uk-UA"/>
        </w:rPr>
        <w:t>р</w:t>
      </w:r>
    </w:p>
    <w:p w:rsidR="00C30134" w:rsidRPr="00BE0D3F" w:rsidRDefault="00C30134" w:rsidP="00E566D4">
      <w:pPr>
        <w:pStyle w:val="tj"/>
        <w:shd w:val="clear" w:color="auto" w:fill="FFFFFF"/>
        <w:spacing w:before="0" w:beforeAutospacing="0" w:after="0" w:afterAutospacing="0" w:line="256" w:lineRule="atLeast"/>
        <w:rPr>
          <w:color w:val="2A2928"/>
          <w:lang w:val="uk-UA"/>
        </w:rPr>
      </w:pPr>
      <w:r>
        <w:rPr>
          <w:color w:val="2A2928"/>
          <w:lang w:val="uk-UA"/>
        </w:rPr>
        <w:t>________________________________________________________________________________</w:t>
      </w:r>
    </w:p>
    <w:p w:rsidR="00C30134" w:rsidRPr="00C30134" w:rsidRDefault="002061D2" w:rsidP="00C30134">
      <w:pPr>
        <w:pStyle w:val="tj"/>
        <w:shd w:val="clear" w:color="auto" w:fill="FFFFFF"/>
        <w:spacing w:before="0" w:beforeAutospacing="0" w:after="0" w:afterAutospacing="0" w:line="256" w:lineRule="atLeast"/>
        <w:jc w:val="center"/>
        <w:rPr>
          <w:color w:val="2A2928"/>
          <w:sz w:val="20"/>
          <w:szCs w:val="20"/>
          <w:lang w:val="uk-UA"/>
        </w:rPr>
      </w:pPr>
      <w:r w:rsidRPr="00C30134">
        <w:rPr>
          <w:rStyle w:val="fs2"/>
          <w:color w:val="2A2928"/>
          <w:sz w:val="20"/>
          <w:szCs w:val="20"/>
          <w:lang w:val="uk-UA"/>
        </w:rPr>
        <w:t>(ким і коли (за наявності)</w:t>
      </w:r>
    </w:p>
    <w:p w:rsidR="00A90450" w:rsidRDefault="002061D2" w:rsidP="00C30134">
      <w:pPr>
        <w:pStyle w:val="tj"/>
        <w:shd w:val="clear" w:color="auto" w:fill="FFFFFF"/>
        <w:spacing w:before="0" w:beforeAutospacing="0" w:after="0" w:afterAutospacing="0" w:line="256" w:lineRule="atLeast"/>
        <w:rPr>
          <w:color w:val="2A2928"/>
          <w:lang w:val="uk-UA"/>
        </w:rPr>
      </w:pPr>
      <w:r w:rsidRPr="00BE0D3F">
        <w:rPr>
          <w:color w:val="2A2928"/>
          <w:lang w:val="uk-UA"/>
        </w:rPr>
        <w:t xml:space="preserve">Документ, що дає право на пільги: серія (за наявності) __________ N </w:t>
      </w:r>
      <w:r w:rsidR="00C30134">
        <w:rPr>
          <w:color w:val="2A2928"/>
          <w:lang w:val="uk-UA"/>
        </w:rPr>
        <w:t>____________________,</w:t>
      </w:r>
      <w:r w:rsidR="00A90450">
        <w:rPr>
          <w:color w:val="2A2928"/>
          <w:lang w:val="uk-UA"/>
        </w:rPr>
        <w:t xml:space="preserve"> </w:t>
      </w:r>
      <w:r w:rsidRPr="00BE0D3F">
        <w:rPr>
          <w:color w:val="2A2928"/>
          <w:lang w:val="uk-UA"/>
        </w:rPr>
        <w:t>виданий _______ ____________________ ________ р.</w:t>
      </w:r>
      <w:r w:rsidR="00A90450">
        <w:rPr>
          <w:color w:val="2A2928"/>
          <w:lang w:val="uk-UA"/>
        </w:rPr>
        <w:t xml:space="preserve"> </w:t>
      </w:r>
    </w:p>
    <w:p w:rsidR="002061D2" w:rsidRPr="00C30134" w:rsidRDefault="00A90450" w:rsidP="00C30134">
      <w:pPr>
        <w:pStyle w:val="tj"/>
        <w:shd w:val="clear" w:color="auto" w:fill="FFFFFF"/>
        <w:spacing w:before="0" w:beforeAutospacing="0" w:after="0" w:afterAutospacing="0" w:line="256" w:lineRule="atLeast"/>
        <w:rPr>
          <w:color w:val="2A2928"/>
          <w:sz w:val="20"/>
          <w:szCs w:val="20"/>
          <w:lang w:val="uk-UA"/>
        </w:rPr>
      </w:pPr>
      <w:r>
        <w:rPr>
          <w:rStyle w:val="fs2"/>
          <w:color w:val="2A2928"/>
          <w:sz w:val="20"/>
          <w:szCs w:val="20"/>
          <w:lang w:val="uk-UA"/>
        </w:rPr>
        <w:t xml:space="preserve">                                        </w:t>
      </w:r>
      <w:r w:rsidRPr="00C30134">
        <w:rPr>
          <w:rStyle w:val="fs2"/>
          <w:color w:val="2A2928"/>
          <w:sz w:val="20"/>
          <w:szCs w:val="20"/>
          <w:lang w:val="uk-UA"/>
        </w:rPr>
        <w:t xml:space="preserve"> </w:t>
      </w:r>
      <w:r w:rsidR="002061D2" w:rsidRPr="00C30134">
        <w:rPr>
          <w:rStyle w:val="fs2"/>
          <w:color w:val="2A2928"/>
          <w:sz w:val="20"/>
          <w:szCs w:val="20"/>
          <w:lang w:val="uk-UA"/>
        </w:rPr>
        <w:t>(ким і коли (за наявності)</w:t>
      </w:r>
    </w:p>
    <w:p w:rsidR="00AE7F98" w:rsidRPr="00BE0D3F" w:rsidRDefault="00AE7F98" w:rsidP="00915C23">
      <w:pPr>
        <w:shd w:val="clear" w:color="auto" w:fill="FFFFFF"/>
        <w:spacing w:after="0" w:line="309" w:lineRule="atLeast"/>
        <w:jc w:val="center"/>
        <w:outlineLvl w:val="2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</w:p>
    <w:p w:rsidR="002061D2" w:rsidRDefault="002061D2" w:rsidP="002061D2">
      <w:pPr>
        <w:pStyle w:val="tj"/>
        <w:shd w:val="clear" w:color="auto" w:fill="FFFFFF"/>
        <w:spacing w:before="0" w:beforeAutospacing="0" w:after="0" w:afterAutospacing="0" w:line="256" w:lineRule="atLeast"/>
        <w:jc w:val="both"/>
        <w:rPr>
          <w:color w:val="2A2928"/>
          <w:lang w:val="uk-UA"/>
        </w:rPr>
      </w:pPr>
      <w:r w:rsidRPr="00BE0D3F">
        <w:rPr>
          <w:color w:val="2A2928"/>
          <w:lang w:val="uk-UA"/>
        </w:rPr>
        <w:t>Дані про членів сім'ї, на яких поширюються пільги:</w:t>
      </w:r>
    </w:p>
    <w:p w:rsidR="00A90450" w:rsidRDefault="00A90450" w:rsidP="002061D2">
      <w:pPr>
        <w:pStyle w:val="tj"/>
        <w:shd w:val="clear" w:color="auto" w:fill="FFFFFF"/>
        <w:spacing w:before="0" w:beforeAutospacing="0" w:after="0" w:afterAutospacing="0" w:line="256" w:lineRule="atLeast"/>
        <w:jc w:val="both"/>
        <w:rPr>
          <w:color w:val="2A2928"/>
          <w:lang w:val="uk-UA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369"/>
        <w:gridCol w:w="1275"/>
        <w:gridCol w:w="1418"/>
        <w:gridCol w:w="2551"/>
        <w:gridCol w:w="1242"/>
      </w:tblGrid>
      <w:tr w:rsidR="00A90450" w:rsidRPr="00A90450" w:rsidTr="00BC4390">
        <w:tc>
          <w:tcPr>
            <w:tcW w:w="3369" w:type="dxa"/>
          </w:tcPr>
          <w:p w:rsidR="00A90450" w:rsidRPr="00A90450" w:rsidRDefault="00A90450" w:rsidP="00A90450">
            <w:pPr>
              <w:pStyle w:val="tj"/>
              <w:spacing w:before="0" w:beforeAutospacing="0" w:after="0" w:afterAutospacing="0" w:line="256" w:lineRule="atLeast"/>
              <w:jc w:val="center"/>
              <w:rPr>
                <w:color w:val="2A2928"/>
                <w:sz w:val="22"/>
                <w:szCs w:val="22"/>
                <w:lang w:val="uk-UA"/>
              </w:rPr>
            </w:pPr>
            <w:r w:rsidRPr="00A90450">
              <w:rPr>
                <w:sz w:val="22"/>
                <w:szCs w:val="22"/>
                <w:lang w:val="uk-UA"/>
              </w:rPr>
              <w:t>Прізвище, ім'я, по батькові (за наявності)</w:t>
            </w:r>
          </w:p>
        </w:tc>
        <w:tc>
          <w:tcPr>
            <w:tcW w:w="1275" w:type="dxa"/>
          </w:tcPr>
          <w:p w:rsidR="00A90450" w:rsidRPr="00A90450" w:rsidRDefault="00A90450" w:rsidP="00A90450">
            <w:pPr>
              <w:pStyle w:val="tj"/>
              <w:spacing w:before="0" w:beforeAutospacing="0" w:after="0" w:afterAutospacing="0" w:line="256" w:lineRule="atLeast"/>
              <w:jc w:val="center"/>
              <w:rPr>
                <w:color w:val="2A2928"/>
                <w:sz w:val="22"/>
                <w:szCs w:val="22"/>
                <w:lang w:val="uk-UA"/>
              </w:rPr>
            </w:pPr>
            <w:r w:rsidRPr="00A90450">
              <w:rPr>
                <w:sz w:val="22"/>
                <w:szCs w:val="22"/>
                <w:lang w:val="uk-UA"/>
              </w:rPr>
              <w:t>Ступінь родинного зв'язку</w:t>
            </w:r>
          </w:p>
        </w:tc>
        <w:tc>
          <w:tcPr>
            <w:tcW w:w="1418" w:type="dxa"/>
          </w:tcPr>
          <w:p w:rsidR="00A90450" w:rsidRPr="00A90450" w:rsidRDefault="00A90450" w:rsidP="00A90450">
            <w:pPr>
              <w:pStyle w:val="tj"/>
              <w:spacing w:before="0" w:beforeAutospacing="0" w:after="0" w:afterAutospacing="0" w:line="256" w:lineRule="atLeast"/>
              <w:jc w:val="center"/>
              <w:rPr>
                <w:color w:val="2A2928"/>
                <w:sz w:val="22"/>
                <w:szCs w:val="22"/>
                <w:lang w:val="uk-UA"/>
              </w:rPr>
            </w:pPr>
            <w:r w:rsidRPr="00A90450">
              <w:rPr>
                <w:sz w:val="22"/>
                <w:szCs w:val="22"/>
                <w:lang w:val="uk-UA"/>
              </w:rPr>
              <w:t>Число, місяць, рік народження</w:t>
            </w:r>
          </w:p>
        </w:tc>
        <w:tc>
          <w:tcPr>
            <w:tcW w:w="2551" w:type="dxa"/>
          </w:tcPr>
          <w:p w:rsidR="00A90450" w:rsidRPr="00A90450" w:rsidRDefault="00A90450" w:rsidP="00A90450">
            <w:pPr>
              <w:pStyle w:val="tj"/>
              <w:spacing w:before="0" w:beforeAutospacing="0" w:after="0" w:afterAutospacing="0" w:line="256" w:lineRule="atLeast"/>
              <w:jc w:val="center"/>
              <w:rPr>
                <w:color w:val="2A2928"/>
                <w:sz w:val="22"/>
                <w:szCs w:val="22"/>
                <w:lang w:val="uk-UA"/>
              </w:rPr>
            </w:pPr>
            <w:r w:rsidRPr="00A90450">
              <w:rPr>
                <w:sz w:val="22"/>
                <w:szCs w:val="22"/>
                <w:lang w:val="uk-UA"/>
              </w:rPr>
              <w:t>Реєстраційний номер облікової картки платника податків або серія та номер паспорта (для осіб, які мають відмітку в паспорті про право здійснювати платежі за його серією та номером)</w:t>
            </w:r>
          </w:p>
        </w:tc>
        <w:tc>
          <w:tcPr>
            <w:tcW w:w="1242" w:type="dxa"/>
          </w:tcPr>
          <w:p w:rsidR="00A90450" w:rsidRPr="00A90450" w:rsidRDefault="00A90450" w:rsidP="00A90450">
            <w:pPr>
              <w:pStyle w:val="tj"/>
              <w:spacing w:before="0" w:beforeAutospacing="0" w:after="0" w:afterAutospacing="0" w:line="256" w:lineRule="atLeast"/>
              <w:jc w:val="center"/>
              <w:rPr>
                <w:color w:val="2A2928"/>
                <w:sz w:val="22"/>
                <w:szCs w:val="22"/>
                <w:lang w:val="uk-UA"/>
              </w:rPr>
            </w:pPr>
            <w:r w:rsidRPr="00A90450">
              <w:rPr>
                <w:sz w:val="22"/>
                <w:szCs w:val="22"/>
                <w:lang w:val="uk-UA"/>
              </w:rPr>
              <w:t>Примітки</w:t>
            </w:r>
          </w:p>
        </w:tc>
      </w:tr>
      <w:tr w:rsidR="00A90450" w:rsidRPr="00EB5050" w:rsidTr="00BC4390">
        <w:tc>
          <w:tcPr>
            <w:tcW w:w="3369" w:type="dxa"/>
          </w:tcPr>
          <w:p w:rsidR="00A90450" w:rsidRPr="00EB5050" w:rsidRDefault="00EB5050" w:rsidP="00EB5050">
            <w:pPr>
              <w:pStyle w:val="tj"/>
              <w:spacing w:before="0" w:beforeAutospacing="0" w:after="0" w:afterAutospacing="0" w:line="256" w:lineRule="atLeast"/>
              <w:jc w:val="center"/>
              <w:rPr>
                <w:color w:val="2A2928"/>
                <w:sz w:val="22"/>
                <w:szCs w:val="22"/>
                <w:lang w:val="uk-UA"/>
              </w:rPr>
            </w:pPr>
            <w:r w:rsidRPr="00EB5050">
              <w:rPr>
                <w:color w:val="2A2928"/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</w:tcPr>
          <w:p w:rsidR="00A90450" w:rsidRPr="00EB5050" w:rsidRDefault="00EB5050" w:rsidP="00EB5050">
            <w:pPr>
              <w:pStyle w:val="tj"/>
              <w:spacing w:before="0" w:beforeAutospacing="0" w:after="0" w:afterAutospacing="0" w:line="256" w:lineRule="atLeast"/>
              <w:jc w:val="center"/>
              <w:rPr>
                <w:color w:val="2A2928"/>
                <w:sz w:val="22"/>
                <w:szCs w:val="22"/>
                <w:lang w:val="uk-UA"/>
              </w:rPr>
            </w:pPr>
            <w:r w:rsidRPr="00EB5050">
              <w:rPr>
                <w:color w:val="2A2928"/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</w:tcPr>
          <w:p w:rsidR="00A90450" w:rsidRPr="00EB5050" w:rsidRDefault="00EB5050" w:rsidP="00EB5050">
            <w:pPr>
              <w:pStyle w:val="tj"/>
              <w:spacing w:before="0" w:beforeAutospacing="0" w:after="0" w:afterAutospacing="0" w:line="256" w:lineRule="atLeast"/>
              <w:jc w:val="center"/>
              <w:rPr>
                <w:color w:val="2A2928"/>
                <w:sz w:val="22"/>
                <w:szCs w:val="22"/>
                <w:lang w:val="uk-UA"/>
              </w:rPr>
            </w:pPr>
            <w:r w:rsidRPr="00EB5050">
              <w:rPr>
                <w:color w:val="2A2928"/>
                <w:sz w:val="22"/>
                <w:szCs w:val="22"/>
                <w:lang w:val="uk-UA"/>
              </w:rPr>
              <w:t>3</w:t>
            </w:r>
          </w:p>
        </w:tc>
        <w:tc>
          <w:tcPr>
            <w:tcW w:w="2551" w:type="dxa"/>
          </w:tcPr>
          <w:p w:rsidR="00A90450" w:rsidRPr="00EB5050" w:rsidRDefault="00EB5050" w:rsidP="00EB5050">
            <w:pPr>
              <w:pStyle w:val="tj"/>
              <w:spacing w:before="0" w:beforeAutospacing="0" w:after="0" w:afterAutospacing="0" w:line="256" w:lineRule="atLeast"/>
              <w:jc w:val="center"/>
              <w:rPr>
                <w:color w:val="2A2928"/>
                <w:sz w:val="22"/>
                <w:szCs w:val="22"/>
                <w:lang w:val="uk-UA"/>
              </w:rPr>
            </w:pPr>
            <w:r w:rsidRPr="00EB5050">
              <w:rPr>
                <w:color w:val="2A2928"/>
                <w:sz w:val="22"/>
                <w:szCs w:val="22"/>
                <w:lang w:val="uk-UA"/>
              </w:rPr>
              <w:t>4</w:t>
            </w:r>
          </w:p>
        </w:tc>
        <w:tc>
          <w:tcPr>
            <w:tcW w:w="1242" w:type="dxa"/>
          </w:tcPr>
          <w:p w:rsidR="00A90450" w:rsidRPr="00EB5050" w:rsidRDefault="00EB5050" w:rsidP="00EB5050">
            <w:pPr>
              <w:pStyle w:val="tj"/>
              <w:spacing w:before="0" w:beforeAutospacing="0" w:after="0" w:afterAutospacing="0" w:line="256" w:lineRule="atLeast"/>
              <w:jc w:val="center"/>
              <w:rPr>
                <w:color w:val="2A2928"/>
                <w:sz w:val="22"/>
                <w:szCs w:val="22"/>
                <w:lang w:val="uk-UA"/>
              </w:rPr>
            </w:pPr>
            <w:r w:rsidRPr="00EB5050">
              <w:rPr>
                <w:color w:val="2A2928"/>
                <w:sz w:val="22"/>
                <w:szCs w:val="22"/>
                <w:lang w:val="uk-UA"/>
              </w:rPr>
              <w:t>5</w:t>
            </w:r>
          </w:p>
        </w:tc>
      </w:tr>
      <w:tr w:rsidR="00A90450" w:rsidTr="00BC4390">
        <w:trPr>
          <w:trHeight w:val="798"/>
        </w:trPr>
        <w:tc>
          <w:tcPr>
            <w:tcW w:w="3369" w:type="dxa"/>
          </w:tcPr>
          <w:p w:rsidR="00A90450" w:rsidRDefault="00A90450" w:rsidP="002061D2">
            <w:pPr>
              <w:pStyle w:val="tj"/>
              <w:spacing w:before="0" w:beforeAutospacing="0" w:after="0" w:afterAutospacing="0" w:line="256" w:lineRule="atLeast"/>
              <w:jc w:val="both"/>
              <w:rPr>
                <w:color w:val="2A2928"/>
                <w:lang w:val="uk-UA"/>
              </w:rPr>
            </w:pPr>
          </w:p>
        </w:tc>
        <w:tc>
          <w:tcPr>
            <w:tcW w:w="1275" w:type="dxa"/>
          </w:tcPr>
          <w:p w:rsidR="00A90450" w:rsidRDefault="00A90450" w:rsidP="002061D2">
            <w:pPr>
              <w:pStyle w:val="tj"/>
              <w:spacing w:before="0" w:beforeAutospacing="0" w:after="0" w:afterAutospacing="0" w:line="256" w:lineRule="atLeast"/>
              <w:jc w:val="both"/>
              <w:rPr>
                <w:color w:val="2A2928"/>
                <w:lang w:val="uk-UA"/>
              </w:rPr>
            </w:pPr>
          </w:p>
        </w:tc>
        <w:tc>
          <w:tcPr>
            <w:tcW w:w="1418" w:type="dxa"/>
          </w:tcPr>
          <w:p w:rsidR="00A90450" w:rsidRDefault="00A90450" w:rsidP="002061D2">
            <w:pPr>
              <w:pStyle w:val="tj"/>
              <w:spacing w:before="0" w:beforeAutospacing="0" w:after="0" w:afterAutospacing="0" w:line="256" w:lineRule="atLeast"/>
              <w:jc w:val="both"/>
              <w:rPr>
                <w:color w:val="2A2928"/>
                <w:lang w:val="uk-UA"/>
              </w:rPr>
            </w:pPr>
          </w:p>
        </w:tc>
        <w:tc>
          <w:tcPr>
            <w:tcW w:w="2551" w:type="dxa"/>
          </w:tcPr>
          <w:p w:rsidR="00A90450" w:rsidRDefault="00A90450" w:rsidP="002061D2">
            <w:pPr>
              <w:pStyle w:val="tj"/>
              <w:spacing w:before="0" w:beforeAutospacing="0" w:after="0" w:afterAutospacing="0" w:line="256" w:lineRule="atLeast"/>
              <w:jc w:val="both"/>
              <w:rPr>
                <w:color w:val="2A2928"/>
                <w:lang w:val="uk-UA"/>
              </w:rPr>
            </w:pPr>
          </w:p>
        </w:tc>
        <w:tc>
          <w:tcPr>
            <w:tcW w:w="1242" w:type="dxa"/>
          </w:tcPr>
          <w:p w:rsidR="00A90450" w:rsidRDefault="00A90450" w:rsidP="002061D2">
            <w:pPr>
              <w:pStyle w:val="tj"/>
              <w:spacing w:before="0" w:beforeAutospacing="0" w:after="0" w:afterAutospacing="0" w:line="256" w:lineRule="atLeast"/>
              <w:jc w:val="both"/>
              <w:rPr>
                <w:color w:val="2A2928"/>
                <w:lang w:val="uk-UA"/>
              </w:rPr>
            </w:pPr>
          </w:p>
        </w:tc>
      </w:tr>
      <w:tr w:rsidR="00A90450" w:rsidTr="00BC4390">
        <w:trPr>
          <w:trHeight w:val="707"/>
        </w:trPr>
        <w:tc>
          <w:tcPr>
            <w:tcW w:w="3369" w:type="dxa"/>
          </w:tcPr>
          <w:p w:rsidR="00A90450" w:rsidRDefault="00A90450" w:rsidP="002061D2">
            <w:pPr>
              <w:pStyle w:val="tj"/>
              <w:spacing w:before="0" w:beforeAutospacing="0" w:after="0" w:afterAutospacing="0" w:line="256" w:lineRule="atLeast"/>
              <w:jc w:val="both"/>
              <w:rPr>
                <w:color w:val="2A2928"/>
                <w:lang w:val="uk-UA"/>
              </w:rPr>
            </w:pPr>
          </w:p>
        </w:tc>
        <w:tc>
          <w:tcPr>
            <w:tcW w:w="1275" w:type="dxa"/>
          </w:tcPr>
          <w:p w:rsidR="00A90450" w:rsidRDefault="00A90450" w:rsidP="002061D2">
            <w:pPr>
              <w:pStyle w:val="tj"/>
              <w:spacing w:before="0" w:beforeAutospacing="0" w:after="0" w:afterAutospacing="0" w:line="256" w:lineRule="atLeast"/>
              <w:jc w:val="both"/>
              <w:rPr>
                <w:color w:val="2A2928"/>
                <w:lang w:val="uk-UA"/>
              </w:rPr>
            </w:pPr>
          </w:p>
        </w:tc>
        <w:tc>
          <w:tcPr>
            <w:tcW w:w="1418" w:type="dxa"/>
          </w:tcPr>
          <w:p w:rsidR="00A90450" w:rsidRDefault="00A90450" w:rsidP="002061D2">
            <w:pPr>
              <w:pStyle w:val="tj"/>
              <w:spacing w:before="0" w:beforeAutospacing="0" w:after="0" w:afterAutospacing="0" w:line="256" w:lineRule="atLeast"/>
              <w:jc w:val="both"/>
              <w:rPr>
                <w:color w:val="2A2928"/>
                <w:lang w:val="uk-UA"/>
              </w:rPr>
            </w:pPr>
          </w:p>
        </w:tc>
        <w:tc>
          <w:tcPr>
            <w:tcW w:w="2551" w:type="dxa"/>
          </w:tcPr>
          <w:p w:rsidR="00A90450" w:rsidRDefault="00A90450" w:rsidP="002061D2">
            <w:pPr>
              <w:pStyle w:val="tj"/>
              <w:spacing w:before="0" w:beforeAutospacing="0" w:after="0" w:afterAutospacing="0" w:line="256" w:lineRule="atLeast"/>
              <w:jc w:val="both"/>
              <w:rPr>
                <w:color w:val="2A2928"/>
                <w:lang w:val="uk-UA"/>
              </w:rPr>
            </w:pPr>
          </w:p>
        </w:tc>
        <w:tc>
          <w:tcPr>
            <w:tcW w:w="1242" w:type="dxa"/>
          </w:tcPr>
          <w:p w:rsidR="00A90450" w:rsidRDefault="00A90450" w:rsidP="002061D2">
            <w:pPr>
              <w:pStyle w:val="tj"/>
              <w:spacing w:before="0" w:beforeAutospacing="0" w:after="0" w:afterAutospacing="0" w:line="256" w:lineRule="atLeast"/>
              <w:jc w:val="both"/>
              <w:rPr>
                <w:color w:val="2A2928"/>
                <w:lang w:val="uk-UA"/>
              </w:rPr>
            </w:pPr>
          </w:p>
        </w:tc>
      </w:tr>
      <w:tr w:rsidR="00A90450" w:rsidTr="00BC4390">
        <w:trPr>
          <w:trHeight w:val="690"/>
        </w:trPr>
        <w:tc>
          <w:tcPr>
            <w:tcW w:w="3369" w:type="dxa"/>
          </w:tcPr>
          <w:p w:rsidR="00A90450" w:rsidRDefault="00A90450" w:rsidP="002061D2">
            <w:pPr>
              <w:pStyle w:val="tj"/>
              <w:spacing w:before="0" w:beforeAutospacing="0" w:after="0" w:afterAutospacing="0" w:line="256" w:lineRule="atLeast"/>
              <w:jc w:val="both"/>
              <w:rPr>
                <w:color w:val="2A2928"/>
                <w:lang w:val="uk-UA"/>
              </w:rPr>
            </w:pPr>
          </w:p>
        </w:tc>
        <w:tc>
          <w:tcPr>
            <w:tcW w:w="1275" w:type="dxa"/>
          </w:tcPr>
          <w:p w:rsidR="00A90450" w:rsidRDefault="00A90450" w:rsidP="002061D2">
            <w:pPr>
              <w:pStyle w:val="tj"/>
              <w:spacing w:before="0" w:beforeAutospacing="0" w:after="0" w:afterAutospacing="0" w:line="256" w:lineRule="atLeast"/>
              <w:jc w:val="both"/>
              <w:rPr>
                <w:color w:val="2A2928"/>
                <w:lang w:val="uk-UA"/>
              </w:rPr>
            </w:pPr>
          </w:p>
        </w:tc>
        <w:tc>
          <w:tcPr>
            <w:tcW w:w="1418" w:type="dxa"/>
          </w:tcPr>
          <w:p w:rsidR="00A90450" w:rsidRDefault="00A90450" w:rsidP="002061D2">
            <w:pPr>
              <w:pStyle w:val="tj"/>
              <w:spacing w:before="0" w:beforeAutospacing="0" w:after="0" w:afterAutospacing="0" w:line="256" w:lineRule="atLeast"/>
              <w:jc w:val="both"/>
              <w:rPr>
                <w:color w:val="2A2928"/>
                <w:lang w:val="uk-UA"/>
              </w:rPr>
            </w:pPr>
          </w:p>
        </w:tc>
        <w:tc>
          <w:tcPr>
            <w:tcW w:w="2551" w:type="dxa"/>
          </w:tcPr>
          <w:p w:rsidR="00A90450" w:rsidRDefault="00A90450" w:rsidP="002061D2">
            <w:pPr>
              <w:pStyle w:val="tj"/>
              <w:spacing w:before="0" w:beforeAutospacing="0" w:after="0" w:afterAutospacing="0" w:line="256" w:lineRule="atLeast"/>
              <w:jc w:val="both"/>
              <w:rPr>
                <w:color w:val="2A2928"/>
                <w:lang w:val="uk-UA"/>
              </w:rPr>
            </w:pPr>
          </w:p>
        </w:tc>
        <w:tc>
          <w:tcPr>
            <w:tcW w:w="1242" w:type="dxa"/>
          </w:tcPr>
          <w:p w:rsidR="00A90450" w:rsidRDefault="00A90450" w:rsidP="002061D2">
            <w:pPr>
              <w:pStyle w:val="tj"/>
              <w:spacing w:before="0" w:beforeAutospacing="0" w:after="0" w:afterAutospacing="0" w:line="256" w:lineRule="atLeast"/>
              <w:jc w:val="both"/>
              <w:rPr>
                <w:color w:val="2A2928"/>
                <w:lang w:val="uk-UA"/>
              </w:rPr>
            </w:pPr>
          </w:p>
        </w:tc>
      </w:tr>
    </w:tbl>
    <w:p w:rsidR="003F602C" w:rsidRDefault="003F602C" w:rsidP="00CA2125">
      <w:pPr>
        <w:spacing w:after="0" w:line="256" w:lineRule="atLeast"/>
        <w:ind w:firstLine="284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</w:p>
    <w:p w:rsidR="002061D2" w:rsidRDefault="002061D2" w:rsidP="00CA2125">
      <w:pPr>
        <w:spacing w:after="0" w:line="256" w:lineRule="atLeast"/>
        <w:ind w:firstLine="284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  <w:r w:rsidRPr="00BE0D3F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Характеристика житлового приміщення / будинку: загальна площа ________ кв. м, опалювана площа _______ кв. м, будинок індивідуальний / багатоповерховий (підкреслити потрібне), кількість поверхів ______</w:t>
      </w:r>
    </w:p>
    <w:p w:rsidR="00EB5050" w:rsidRDefault="00EB5050" w:rsidP="00CA2125">
      <w:pPr>
        <w:spacing w:after="0" w:line="256" w:lineRule="atLeast"/>
        <w:ind w:firstLine="284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</w:p>
    <w:p w:rsidR="00EB5050" w:rsidRPr="00BE0D3F" w:rsidRDefault="00EB5050" w:rsidP="00EB5050">
      <w:pPr>
        <w:shd w:val="clear" w:color="auto" w:fill="FFFFFF"/>
        <w:spacing w:after="75"/>
        <w:ind w:firstLine="284"/>
        <w:rPr>
          <w:rFonts w:ascii="Times New Roman" w:eastAsia="Times New Roman" w:hAnsi="Times New Roman" w:cs="Times New Roman"/>
          <w:vanish/>
          <w:color w:val="2A2928"/>
          <w:sz w:val="24"/>
          <w:szCs w:val="24"/>
          <w:lang w:val="uk-UA" w:eastAsia="ru-RU"/>
        </w:rPr>
      </w:pPr>
      <w:r w:rsidRPr="00BE0D3F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Перелік житлово-комунальних послуг, якими користуюся</w:t>
      </w:r>
    </w:p>
    <w:p w:rsidR="00EB5050" w:rsidRDefault="00EB5050" w:rsidP="002061D2">
      <w:pPr>
        <w:shd w:val="clear" w:color="auto" w:fill="FFFFFF"/>
        <w:spacing w:after="75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</w:p>
    <w:tbl>
      <w:tblPr>
        <w:tblW w:w="50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2"/>
        <w:gridCol w:w="2478"/>
        <w:gridCol w:w="2059"/>
        <w:gridCol w:w="1417"/>
      </w:tblGrid>
      <w:tr w:rsidR="00EB5050" w:rsidRPr="000B65FB" w:rsidTr="00BC4390">
        <w:trPr>
          <w:jc w:val="center"/>
        </w:trPr>
        <w:tc>
          <w:tcPr>
            <w:tcW w:w="19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65FB" w:rsidRPr="000B65FB" w:rsidRDefault="00915C23" w:rsidP="00915C2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B65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Найменування виду послуги, </w:t>
            </w:r>
          </w:p>
          <w:p w:rsidR="00915C23" w:rsidRPr="000B65FB" w:rsidRDefault="00915C23" w:rsidP="00915C2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B65FB">
              <w:rPr>
                <w:rFonts w:ascii="Times New Roman" w:eastAsia="Times New Roman" w:hAnsi="Times New Roman" w:cs="Times New Roman"/>
                <w:lang w:val="uk-UA" w:eastAsia="ru-RU"/>
              </w:rPr>
              <w:t>внеску тощо</w:t>
            </w:r>
          </w:p>
        </w:tc>
        <w:tc>
          <w:tcPr>
            <w:tcW w:w="12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0B65FB" w:rsidRDefault="00915C23" w:rsidP="00915C2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B65FB">
              <w:rPr>
                <w:rFonts w:ascii="Times New Roman" w:eastAsia="Times New Roman" w:hAnsi="Times New Roman" w:cs="Times New Roman"/>
                <w:lang w:val="uk-UA" w:eastAsia="ru-RU"/>
              </w:rPr>
              <w:t>Номер особового рахунку</w:t>
            </w:r>
          </w:p>
        </w:tc>
        <w:tc>
          <w:tcPr>
            <w:tcW w:w="10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0B65FB" w:rsidRDefault="00915C23" w:rsidP="00915C2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B65FB">
              <w:rPr>
                <w:rFonts w:ascii="Times New Roman" w:eastAsia="Times New Roman" w:hAnsi="Times New Roman" w:cs="Times New Roman"/>
                <w:lang w:val="uk-UA" w:eastAsia="ru-RU"/>
              </w:rPr>
              <w:t>Найменування організації, що надає послуги, об'єднання співвласників багатоквартирного будинку / житлово-будівельний кооператив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0B65FB" w:rsidRDefault="00915C23" w:rsidP="00915C2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B65FB">
              <w:rPr>
                <w:rFonts w:ascii="Times New Roman" w:eastAsia="Times New Roman" w:hAnsi="Times New Roman" w:cs="Times New Roman"/>
                <w:lang w:val="uk-UA" w:eastAsia="ru-RU"/>
              </w:rPr>
              <w:t>Примітки (наявність приладів обліку послуг, використання послуг для потреб опалення тощо)</w:t>
            </w:r>
          </w:p>
        </w:tc>
      </w:tr>
      <w:tr w:rsidR="00EB5050" w:rsidRPr="000B65FB" w:rsidTr="00BC4390">
        <w:trPr>
          <w:jc w:val="center"/>
        </w:trPr>
        <w:tc>
          <w:tcPr>
            <w:tcW w:w="19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0B65FB" w:rsidRDefault="00915C23" w:rsidP="00915C2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B65FB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0B65FB" w:rsidRDefault="00915C23" w:rsidP="00915C2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B65FB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0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0B65FB" w:rsidRDefault="00915C23" w:rsidP="00915C2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B65FB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0B65FB" w:rsidRDefault="00915C23" w:rsidP="00915C23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B65FB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</w:tr>
      <w:tr w:rsidR="00EB5050" w:rsidRPr="00BE0D3F" w:rsidTr="00BC4390">
        <w:trPr>
          <w:jc w:val="center"/>
        </w:trPr>
        <w:tc>
          <w:tcPr>
            <w:tcW w:w="19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Житлова послуга - послуга з управління багатоквартирним будинком, витрати на управління багатоквартирним будинком, у якому створено об'єднання співвласників багатоквартирного будинку / житлово-будівельний кооператив</w:t>
            </w:r>
          </w:p>
        </w:tc>
        <w:tc>
          <w:tcPr>
            <w:tcW w:w="12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EB5050" w:rsidRPr="00BE0D3F" w:rsidTr="00BC4390">
        <w:trPr>
          <w:jc w:val="center"/>
        </w:trPr>
        <w:tc>
          <w:tcPr>
            <w:tcW w:w="19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Послуга з постачання природного газу</w:t>
            </w:r>
          </w:p>
        </w:tc>
        <w:tc>
          <w:tcPr>
            <w:tcW w:w="12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EB5050" w:rsidRPr="00BE0D3F" w:rsidTr="00BC4390">
        <w:trPr>
          <w:jc w:val="center"/>
        </w:trPr>
        <w:tc>
          <w:tcPr>
            <w:tcW w:w="19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Послуга з розподілу природного газу</w:t>
            </w:r>
          </w:p>
        </w:tc>
        <w:tc>
          <w:tcPr>
            <w:tcW w:w="12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EB5050" w:rsidRPr="00BE0D3F" w:rsidTr="00BC4390">
        <w:trPr>
          <w:jc w:val="center"/>
        </w:trPr>
        <w:tc>
          <w:tcPr>
            <w:tcW w:w="19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Послуга з централізованого водопостачання</w:t>
            </w:r>
          </w:p>
        </w:tc>
        <w:tc>
          <w:tcPr>
            <w:tcW w:w="12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EB5050" w:rsidRPr="00BE0D3F" w:rsidTr="00BC4390">
        <w:trPr>
          <w:jc w:val="center"/>
        </w:trPr>
        <w:tc>
          <w:tcPr>
            <w:tcW w:w="19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Послуга з постачання гарячої води</w:t>
            </w:r>
          </w:p>
        </w:tc>
        <w:tc>
          <w:tcPr>
            <w:tcW w:w="12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EB5050" w:rsidRPr="00BE0D3F" w:rsidTr="00BC4390">
        <w:trPr>
          <w:jc w:val="center"/>
        </w:trPr>
        <w:tc>
          <w:tcPr>
            <w:tcW w:w="19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Послуга з централізованого водовідведення</w:t>
            </w:r>
          </w:p>
        </w:tc>
        <w:tc>
          <w:tcPr>
            <w:tcW w:w="12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EB5050" w:rsidRPr="00BE0D3F" w:rsidTr="00BC4390">
        <w:trPr>
          <w:jc w:val="center"/>
        </w:trPr>
        <w:tc>
          <w:tcPr>
            <w:tcW w:w="19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Послуга з постачання теплової енергії</w:t>
            </w:r>
          </w:p>
        </w:tc>
        <w:tc>
          <w:tcPr>
            <w:tcW w:w="12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EB5050" w:rsidRPr="00BE0D3F" w:rsidTr="00BC4390">
        <w:trPr>
          <w:jc w:val="center"/>
        </w:trPr>
        <w:tc>
          <w:tcPr>
            <w:tcW w:w="19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Послуга з постачання електричної енергії</w:t>
            </w:r>
          </w:p>
        </w:tc>
        <w:tc>
          <w:tcPr>
            <w:tcW w:w="12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EB5050" w:rsidRPr="00BE0D3F" w:rsidTr="00BC4390">
        <w:trPr>
          <w:jc w:val="center"/>
        </w:trPr>
        <w:tc>
          <w:tcPr>
            <w:tcW w:w="19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Послуга з розподілу електричної енергії</w:t>
            </w:r>
          </w:p>
        </w:tc>
        <w:tc>
          <w:tcPr>
            <w:tcW w:w="12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EB5050" w:rsidRPr="00BE0D3F" w:rsidTr="00BC4390">
        <w:trPr>
          <w:jc w:val="center"/>
        </w:trPr>
        <w:tc>
          <w:tcPr>
            <w:tcW w:w="19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Послуга з поводження з побутовими відходами (твердими, великогабаритними, ремонтними)</w:t>
            </w:r>
          </w:p>
        </w:tc>
        <w:tc>
          <w:tcPr>
            <w:tcW w:w="12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EB5050" w:rsidRPr="00BE0D3F" w:rsidTr="00BC4390">
        <w:trPr>
          <w:jc w:val="center"/>
        </w:trPr>
        <w:tc>
          <w:tcPr>
            <w:tcW w:w="19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Послуга з поводження з побутовими відходами (рідкими) або вивезення рідких нечистот</w:t>
            </w:r>
          </w:p>
        </w:tc>
        <w:tc>
          <w:tcPr>
            <w:tcW w:w="12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EB5050" w:rsidRPr="00BE0D3F" w:rsidTr="00BC4390">
        <w:trPr>
          <w:jc w:val="center"/>
        </w:trPr>
        <w:tc>
          <w:tcPr>
            <w:tcW w:w="19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Внески за встановлення, обслуговування та заміну вузлів комерційного обліку теплової енергії</w:t>
            </w:r>
          </w:p>
        </w:tc>
        <w:tc>
          <w:tcPr>
            <w:tcW w:w="12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EB5050" w:rsidRPr="00BE0D3F" w:rsidTr="00BC4390">
        <w:trPr>
          <w:jc w:val="center"/>
        </w:trPr>
        <w:tc>
          <w:tcPr>
            <w:tcW w:w="19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Внески за встановлення, обслуговування та заміну вузлів комерційного обліку гарячої води</w:t>
            </w:r>
          </w:p>
        </w:tc>
        <w:tc>
          <w:tcPr>
            <w:tcW w:w="12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EB5050" w:rsidRPr="00BE0D3F" w:rsidTr="00BC4390">
        <w:trPr>
          <w:jc w:val="center"/>
        </w:trPr>
        <w:tc>
          <w:tcPr>
            <w:tcW w:w="19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Внески за встановлення, обслуговування та заміну вузлів комерційного обліку питної води</w:t>
            </w:r>
          </w:p>
        </w:tc>
        <w:tc>
          <w:tcPr>
            <w:tcW w:w="12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EB5050" w:rsidRPr="00BE0D3F" w:rsidTr="00BC4390">
        <w:trPr>
          <w:jc w:val="center"/>
        </w:trPr>
        <w:tc>
          <w:tcPr>
            <w:tcW w:w="19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Плата за абонентське обслуговування за послугою з централізованого водопостачання</w:t>
            </w:r>
          </w:p>
        </w:tc>
        <w:tc>
          <w:tcPr>
            <w:tcW w:w="12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EB5050" w:rsidRPr="00BE0D3F" w:rsidTr="00BC4390">
        <w:trPr>
          <w:jc w:val="center"/>
        </w:trPr>
        <w:tc>
          <w:tcPr>
            <w:tcW w:w="19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Плата за абонентське обслуговування за послугою з централізованого водовідведення</w:t>
            </w:r>
          </w:p>
        </w:tc>
        <w:tc>
          <w:tcPr>
            <w:tcW w:w="12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EB5050" w:rsidRPr="00BE0D3F" w:rsidTr="00BC4390">
        <w:trPr>
          <w:jc w:val="center"/>
        </w:trPr>
        <w:tc>
          <w:tcPr>
            <w:tcW w:w="19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Плата за абонентське обслуговування за послугою з постачання гарячої води</w:t>
            </w:r>
          </w:p>
        </w:tc>
        <w:tc>
          <w:tcPr>
            <w:tcW w:w="12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23" w:rsidRPr="00BE0D3F" w:rsidRDefault="00915C23" w:rsidP="00915C23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D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BF706A" w:rsidRDefault="00BF706A" w:rsidP="00BE0D3F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</w:p>
    <w:p w:rsidR="00BE0D3F" w:rsidRPr="00BE0D3F" w:rsidRDefault="00BE0D3F" w:rsidP="00BF706A">
      <w:pPr>
        <w:spacing w:after="0" w:line="256" w:lineRule="atLeast"/>
        <w:ind w:firstLine="284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  <w:r w:rsidRPr="00BE0D3F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Прошу в разі надання пільг на оплату житлово-комунальних послуг у грошовій готівковій формі перераховувати їх</w:t>
      </w:r>
    </w:p>
    <w:p w:rsidR="00BE0D3F" w:rsidRPr="00BE0D3F" w:rsidRDefault="00BE0D3F" w:rsidP="00835C1C">
      <w:pPr>
        <w:spacing w:after="0" w:line="256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  <w:r w:rsidRPr="00BE0D3F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 </w:t>
      </w:r>
      <w:r w:rsidRPr="00BE0D3F">
        <w:rPr>
          <w:rFonts w:ascii="Times New Roman" w:eastAsia="Times New Roman" w:hAnsi="Times New Roman" w:cs="Times New Roman"/>
          <w:noProof/>
          <w:color w:val="2A2928"/>
          <w:sz w:val="24"/>
          <w:szCs w:val="24"/>
          <w:lang w:eastAsia="ru-RU"/>
        </w:rPr>
        <w:drawing>
          <wp:inline distT="0" distB="0" distL="0" distR="0">
            <wp:extent cx="114935" cy="114935"/>
            <wp:effectExtent l="19050" t="0" r="0" b="0"/>
            <wp:docPr id="3" name="Рисунок 1" descr="http://search.ligazakon.ua/l_flib1.nsf/LookupFiles/re36505_img_001.gif/$file/re36505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ligazakon.ua/l_flib1.nsf/LookupFiles/re36505_img_001.gif/$file/re36505_img_0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1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0D3F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  через національного оператора поштового зв'язку N</w:t>
      </w:r>
      <w:r w:rsidR="00835C1C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 xml:space="preserve"> ________________________________</w:t>
      </w:r>
      <w:r w:rsidRPr="00BE0D3F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 xml:space="preserve"> </w:t>
      </w:r>
    </w:p>
    <w:p w:rsidR="00BE0D3F" w:rsidRPr="00BE0D3F" w:rsidRDefault="00BE0D3F" w:rsidP="00835C1C">
      <w:pPr>
        <w:spacing w:after="0" w:line="256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  <w:r w:rsidRPr="00BE0D3F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 </w:t>
      </w:r>
      <w:r w:rsidRPr="00BE0D3F">
        <w:rPr>
          <w:rFonts w:ascii="Times New Roman" w:eastAsia="Times New Roman" w:hAnsi="Times New Roman" w:cs="Times New Roman"/>
          <w:noProof/>
          <w:color w:val="2A2928"/>
          <w:sz w:val="24"/>
          <w:szCs w:val="24"/>
          <w:lang w:eastAsia="ru-RU"/>
        </w:rPr>
        <w:drawing>
          <wp:inline distT="0" distB="0" distL="0" distR="0">
            <wp:extent cx="114935" cy="114935"/>
            <wp:effectExtent l="19050" t="0" r="0" b="0"/>
            <wp:docPr id="4" name="Рисунок 2" descr="http://search.ligazakon.ua/l_flib1.nsf/LookupFiles/re36505_img_002.gif/$file/re36505_img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arch.ligazakon.ua/l_flib1.nsf/LookupFiles/re36505_img_002.gif/$file/re36505_img_00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1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0D3F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  на рахунок у банку N ______________________________</w:t>
      </w:r>
      <w:r w:rsidR="0026152B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__________</w:t>
      </w:r>
      <w:r w:rsidRPr="00BE0D3F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 xml:space="preserve"> код банку</w:t>
      </w:r>
      <w:r w:rsidR="0026152B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 xml:space="preserve"> ________</w:t>
      </w:r>
      <w:r w:rsidRPr="00BE0D3F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 xml:space="preserve"> </w:t>
      </w:r>
    </w:p>
    <w:p w:rsidR="00BE0D3F" w:rsidRPr="00BE0D3F" w:rsidRDefault="00BE0D3F" w:rsidP="00BE0D3F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  <w:r w:rsidRPr="00BE0D3F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банк ____________________</w:t>
      </w:r>
    </w:p>
    <w:p w:rsidR="00BE0D3F" w:rsidRPr="00BE0D3F" w:rsidRDefault="00BE0D3F" w:rsidP="00254969">
      <w:pPr>
        <w:spacing w:after="0" w:line="256" w:lineRule="atLeast"/>
        <w:ind w:firstLine="284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  <w:r w:rsidRPr="00BE0D3F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У разі виникнення обставин, які можуть вплинути на надання пільг (зміни у складі членів сім'ї, місця реєстрації (проживання), організацій, що надають послуги), зобов'язуюся письмово повідомити про це структурний підрозділ з питань соціального захисту населення.</w:t>
      </w:r>
    </w:p>
    <w:p w:rsidR="00BE0D3F" w:rsidRPr="00BE0D3F" w:rsidRDefault="00BE0D3F" w:rsidP="00254969">
      <w:pPr>
        <w:spacing w:after="0" w:line="256" w:lineRule="atLeast"/>
        <w:ind w:firstLine="284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  <w:r w:rsidRPr="00BE0D3F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У разі виникнення обставин зміни виплатних реквізитів мого банківського рахунку зобов'язуюся протягом 10 днів письмово повідомити про це структурний підрозділ з питань соціального захисту населення.</w:t>
      </w:r>
    </w:p>
    <w:p w:rsidR="001439AF" w:rsidRDefault="00BE0D3F" w:rsidP="003F602C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  <w:r w:rsidRPr="00BE0D3F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За наявності електронної інформаційної взаємодії структурного підрозділу з питань соціального захисту населення з державними органами, органами місцевого самоврядування, підприємствами, установами або організаціями, у володінні яких перебуває інформація, така інформація заявником не подається.</w:t>
      </w:r>
    </w:p>
    <w:p w:rsidR="003F602C" w:rsidRDefault="003F602C" w:rsidP="003F602C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</w:p>
    <w:p w:rsidR="003F602C" w:rsidRDefault="003F602C" w:rsidP="003F602C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</w:p>
    <w:p w:rsidR="00254969" w:rsidRDefault="00254969" w:rsidP="003F602C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  <w:r w:rsidRPr="00BE0D3F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>___ ____________ 20__ р.</w:t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 xml:space="preserve">                                    _____________________</w:t>
      </w:r>
    </w:p>
    <w:p w:rsidR="00254969" w:rsidRPr="00254969" w:rsidRDefault="00254969" w:rsidP="00254969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2A2928"/>
          <w:lang w:val="uk-UA" w:eastAsia="ru-RU"/>
        </w:rPr>
      </w:pPr>
      <w:r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Pr="00254969">
        <w:rPr>
          <w:rFonts w:ascii="Times New Roman" w:eastAsia="Times New Roman" w:hAnsi="Times New Roman" w:cs="Times New Roman"/>
          <w:color w:val="2A2928"/>
          <w:lang w:val="uk-UA" w:eastAsia="ru-RU"/>
        </w:rPr>
        <w:t>(підпис)</w:t>
      </w:r>
    </w:p>
    <w:sectPr w:rsidR="00254969" w:rsidRPr="00254969" w:rsidSect="00A90450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15C23"/>
    <w:rsid w:val="000132D8"/>
    <w:rsid w:val="000B65FB"/>
    <w:rsid w:val="000C385D"/>
    <w:rsid w:val="001439AF"/>
    <w:rsid w:val="002061D2"/>
    <w:rsid w:val="00254969"/>
    <w:rsid w:val="0026152B"/>
    <w:rsid w:val="003F602C"/>
    <w:rsid w:val="0047626F"/>
    <w:rsid w:val="004B543E"/>
    <w:rsid w:val="007B3C22"/>
    <w:rsid w:val="00831762"/>
    <w:rsid w:val="00835C1C"/>
    <w:rsid w:val="00915C23"/>
    <w:rsid w:val="00925161"/>
    <w:rsid w:val="00976814"/>
    <w:rsid w:val="00A53E48"/>
    <w:rsid w:val="00A90450"/>
    <w:rsid w:val="00AE7F98"/>
    <w:rsid w:val="00B75CD8"/>
    <w:rsid w:val="00B868AF"/>
    <w:rsid w:val="00BC4390"/>
    <w:rsid w:val="00BE0D3F"/>
    <w:rsid w:val="00BF706A"/>
    <w:rsid w:val="00C30134"/>
    <w:rsid w:val="00CA2125"/>
    <w:rsid w:val="00D663D6"/>
    <w:rsid w:val="00D8563A"/>
    <w:rsid w:val="00E566D4"/>
    <w:rsid w:val="00EB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AF"/>
  </w:style>
  <w:style w:type="paragraph" w:styleId="3">
    <w:name w:val="heading 3"/>
    <w:basedOn w:val="a"/>
    <w:link w:val="30"/>
    <w:uiPriority w:val="9"/>
    <w:qFormat/>
    <w:rsid w:val="00915C2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5C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915C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915C23"/>
  </w:style>
  <w:style w:type="paragraph" w:customStyle="1" w:styleId="tj">
    <w:name w:val="tj"/>
    <w:basedOn w:val="a"/>
    <w:rsid w:val="00915C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">
    <w:name w:val="tl"/>
    <w:basedOn w:val="a"/>
    <w:rsid w:val="00915C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5C2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C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045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35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0655">
          <w:marLeft w:val="576"/>
          <w:marRight w:val="576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108">
          <w:marLeft w:val="576"/>
          <w:marRight w:val="576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2021-08-12T05:28:00Z</cp:lastPrinted>
  <dcterms:created xsi:type="dcterms:W3CDTF">2021-08-09T05:28:00Z</dcterms:created>
  <dcterms:modified xsi:type="dcterms:W3CDTF">2021-08-12T08:13:00Z</dcterms:modified>
</cp:coreProperties>
</file>