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7E" w:rsidRPr="00612E8D" w:rsidRDefault="00C97029" w:rsidP="00612E8D">
      <w:pPr>
        <w:spacing w:after="0" w:line="240" w:lineRule="auto"/>
        <w:jc w:val="center"/>
        <w:rPr>
          <w:rFonts w:ascii="Times New Roman" w:eastAsia="Times New Roman" w:hAnsi="Times New Roman" w:cs="Times New Roman"/>
          <w:sz w:val="32"/>
          <w:szCs w:val="32"/>
          <w:lang w:val="uk-UA" w:eastAsia="uk-UA"/>
        </w:rPr>
      </w:pPr>
      <w:hyperlink r:id="rId5" w:history="1">
        <w:r w:rsidR="00B06335" w:rsidRPr="00612E8D">
          <w:rPr>
            <w:rFonts w:ascii="Times New Roman" w:eastAsia="Times New Roman" w:hAnsi="Times New Roman" w:cs="Times New Roman"/>
            <w:sz w:val="32"/>
            <w:szCs w:val="32"/>
            <w:lang w:val="uk-UA" w:eastAsia="uk-UA"/>
          </w:rPr>
          <w:t xml:space="preserve">3 березня – </w:t>
        </w:r>
        <w:r w:rsidR="00B06335" w:rsidRPr="00612E8D">
          <w:rPr>
            <w:rFonts w:ascii="Times New Roman" w:eastAsia="Times New Roman" w:hAnsi="Times New Roman" w:cs="Times New Roman"/>
            <w:sz w:val="32"/>
            <w:szCs w:val="32"/>
            <w:lang w:eastAsia="uk-UA"/>
          </w:rPr>
          <w:t>В</w:t>
        </w:r>
        <w:bookmarkStart w:id="0" w:name="_GoBack"/>
        <w:bookmarkEnd w:id="0"/>
        <w:r w:rsidR="001A187E" w:rsidRPr="00612E8D">
          <w:rPr>
            <w:rFonts w:ascii="Times New Roman" w:eastAsia="Times New Roman" w:hAnsi="Times New Roman" w:cs="Times New Roman"/>
            <w:sz w:val="32"/>
            <w:szCs w:val="32"/>
            <w:lang w:val="uk-UA" w:eastAsia="uk-UA"/>
          </w:rPr>
          <w:t>сесвітній День дикої природи</w:t>
        </w:r>
      </w:hyperlink>
    </w:p>
    <w:p w:rsidR="001A187E" w:rsidRPr="00612E8D" w:rsidRDefault="001A187E" w:rsidP="001A187E">
      <w:pPr>
        <w:pStyle w:val="a3"/>
        <w:spacing w:before="0" w:beforeAutospacing="0" w:after="0" w:afterAutospacing="0"/>
        <w:ind w:firstLine="851"/>
        <w:jc w:val="both"/>
        <w:rPr>
          <w:sz w:val="28"/>
          <w:szCs w:val="28"/>
          <w:lang w:val="ru-RU"/>
        </w:rPr>
      </w:pPr>
    </w:p>
    <w:p w:rsidR="001A187E" w:rsidRPr="00612E8D" w:rsidRDefault="001A187E" w:rsidP="001A187E">
      <w:pPr>
        <w:pStyle w:val="a3"/>
        <w:spacing w:before="0" w:beforeAutospacing="0" w:after="0" w:afterAutospacing="0"/>
        <w:ind w:firstLine="851"/>
        <w:jc w:val="both"/>
        <w:rPr>
          <w:sz w:val="28"/>
          <w:szCs w:val="28"/>
        </w:rPr>
      </w:pPr>
      <w:r w:rsidRPr="00612E8D">
        <w:rPr>
          <w:sz w:val="28"/>
          <w:szCs w:val="28"/>
        </w:rPr>
        <w:t>Дика природа є невід’ємною частиною нашої планети. Адже неможливо уявити собі світ без неповторних диких тварин та неймовірних рослин непідвласних людині. Та нажаль,  проблема збереження довкілля і його окремих складових загострюється з кожним роком. Тому питання пов’язані зі збереженням дикої флори та фауни вже давно стали окремим напрямком міжнародного співробітництва. Саме з цієї причини 3 березня 1973 року була прийнята Конвенція, що регулює міжнародну торгівлю рідкісними видами флори та фауни, відому як CITIES. Метою Конвенції є гарантування, що міжнародна торгівля(експорт, імпорт та ін.) дикими тваринами та рослинами не буде створювати загрозу їх існування. Конвенція CITIES залежно від видів тварин та рослин включає три додатки: зникаючі види, вразливі види та види які вносяться за ініціативою сторін з метою попередження торгівлі з їх території. </w:t>
      </w:r>
    </w:p>
    <w:p w:rsidR="001A187E" w:rsidRPr="00612E8D" w:rsidRDefault="001A187E" w:rsidP="001A187E">
      <w:pPr>
        <w:pStyle w:val="a3"/>
        <w:spacing w:before="0" w:beforeAutospacing="0" w:after="0" w:afterAutospacing="0"/>
        <w:ind w:firstLine="851"/>
        <w:jc w:val="both"/>
        <w:rPr>
          <w:sz w:val="28"/>
          <w:szCs w:val="28"/>
        </w:rPr>
      </w:pPr>
      <w:r w:rsidRPr="00612E8D">
        <w:rPr>
          <w:sz w:val="28"/>
          <w:szCs w:val="28"/>
        </w:rPr>
        <w:t>Із метою привернення уваги до цінності дикої природи та її різноманітного (екологічного, генетичного, соціального, економічного, наукового, культурного та рекреаційного) значення 20 грудня 2013 року шістдесят восьма сесія Генеральної Асамблеї Організації Об'єднаних Націй постановила проголосити 3 березня, день прийняття Конвенції про міжнародну торгівлю природними видами фауни і флори (СІТЕS), як Всесвітній день збереження дикої природи.</w:t>
      </w:r>
    </w:p>
    <w:p w:rsidR="001A187E" w:rsidRPr="00612E8D" w:rsidRDefault="001A187E" w:rsidP="001A187E">
      <w:pPr>
        <w:pStyle w:val="a3"/>
        <w:spacing w:before="0" w:beforeAutospacing="0" w:after="0" w:afterAutospacing="0"/>
        <w:ind w:firstLine="851"/>
        <w:jc w:val="both"/>
        <w:rPr>
          <w:sz w:val="28"/>
          <w:szCs w:val="28"/>
        </w:rPr>
      </w:pPr>
      <w:r w:rsidRPr="00612E8D">
        <w:rPr>
          <w:sz w:val="28"/>
          <w:szCs w:val="28"/>
        </w:rPr>
        <w:t xml:space="preserve">Україна приєдналась до Конвенції про міжнародну торгівлю дикими видами флори та фауни, що перебувають під загрозою зникнення, 14 травня 1999 року.  Відзначання цього дня привертає увагу до дикої природи, її вагомості для забезпечення розвитку та добробуту людини. </w:t>
      </w:r>
      <w:r w:rsidR="00D4134E" w:rsidRPr="00612E8D">
        <w:rPr>
          <w:sz w:val="28"/>
          <w:szCs w:val="28"/>
        </w:rPr>
        <w:t>З</w:t>
      </w:r>
      <w:r w:rsidRPr="00612E8D">
        <w:rPr>
          <w:sz w:val="28"/>
          <w:szCs w:val="28"/>
        </w:rPr>
        <w:t>акликає</w:t>
      </w:r>
      <w:r w:rsidR="00D4134E" w:rsidRPr="00612E8D">
        <w:rPr>
          <w:sz w:val="28"/>
          <w:szCs w:val="28"/>
        </w:rPr>
        <w:t>мо</w:t>
      </w:r>
      <w:r w:rsidRPr="00612E8D">
        <w:rPr>
          <w:sz w:val="28"/>
          <w:szCs w:val="28"/>
        </w:rPr>
        <w:t xml:space="preserve"> всіх громадян свідомо й дбайливо ставитись до багатств дикої природи, берегти їх і примножувати заради майбутніх поколінь.</w:t>
      </w:r>
    </w:p>
    <w:p w:rsidR="001A187E" w:rsidRPr="001A187E" w:rsidRDefault="001A187E">
      <w:pPr>
        <w:rPr>
          <w:lang w:val="uk-UA"/>
        </w:rPr>
      </w:pPr>
    </w:p>
    <w:p w:rsidR="001A187E" w:rsidRPr="001A187E" w:rsidRDefault="001A187E">
      <w:pPr>
        <w:rPr>
          <w:lang w:val="uk-UA"/>
        </w:rPr>
      </w:pPr>
    </w:p>
    <w:sectPr w:rsidR="001A187E" w:rsidRPr="001A187E" w:rsidSect="00C970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B0F"/>
    <w:multiLevelType w:val="multilevel"/>
    <w:tmpl w:val="0F3C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187E"/>
    <w:rsid w:val="000C6C1D"/>
    <w:rsid w:val="001A187E"/>
    <w:rsid w:val="004B6193"/>
    <w:rsid w:val="005D6203"/>
    <w:rsid w:val="00612E8D"/>
    <w:rsid w:val="00B06335"/>
    <w:rsid w:val="00C44BD5"/>
    <w:rsid w:val="00C97029"/>
    <w:rsid w:val="00CA5F44"/>
    <w:rsid w:val="00D4134E"/>
    <w:rsid w:val="00E51382"/>
    <w:rsid w:val="00E8457B"/>
    <w:rsid w:val="00EE484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87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1A18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1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87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1A18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18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255387">
      <w:bodyDiv w:val="1"/>
      <w:marLeft w:val="0"/>
      <w:marRight w:val="0"/>
      <w:marTop w:val="0"/>
      <w:marBottom w:val="0"/>
      <w:divBdr>
        <w:top w:val="none" w:sz="0" w:space="0" w:color="auto"/>
        <w:left w:val="none" w:sz="0" w:space="0" w:color="auto"/>
        <w:bottom w:val="none" w:sz="0" w:space="0" w:color="auto"/>
        <w:right w:val="none" w:sz="0" w:space="0" w:color="auto"/>
      </w:divBdr>
      <w:divsChild>
        <w:div w:id="1929804702">
          <w:marLeft w:val="0"/>
          <w:marRight w:val="0"/>
          <w:marTop w:val="0"/>
          <w:marBottom w:val="0"/>
          <w:divBdr>
            <w:top w:val="none" w:sz="0" w:space="0" w:color="auto"/>
            <w:left w:val="none" w:sz="0" w:space="0" w:color="auto"/>
            <w:bottom w:val="none" w:sz="0" w:space="0" w:color="auto"/>
            <w:right w:val="none" w:sz="0" w:space="0" w:color="auto"/>
          </w:divBdr>
        </w:div>
        <w:div w:id="1377048596">
          <w:marLeft w:val="0"/>
          <w:marRight w:val="0"/>
          <w:marTop w:val="0"/>
          <w:marBottom w:val="0"/>
          <w:divBdr>
            <w:top w:val="none" w:sz="0" w:space="0" w:color="auto"/>
            <w:left w:val="none" w:sz="0" w:space="0" w:color="auto"/>
            <w:bottom w:val="none" w:sz="0" w:space="0" w:color="auto"/>
            <w:right w:val="none" w:sz="0" w:space="0" w:color="auto"/>
          </w:divBdr>
        </w:div>
      </w:divsChild>
    </w:div>
    <w:div w:id="15213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i.gov.ua/2012-01-22-11-53-44/2012-01-22-11-47-42/ostanni-novini/2951-3-bereznya-vsesvitnij-den-dikoji-prirod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Words>
  <Characters>686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Подільська районна в м.Києві держ. адміністрація</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Службовець</dc:creator>
  <cp:lastModifiedBy>official</cp:lastModifiedBy>
  <cp:revision>2</cp:revision>
  <dcterms:created xsi:type="dcterms:W3CDTF">2016-03-03T10:00:00Z</dcterms:created>
  <dcterms:modified xsi:type="dcterms:W3CDTF">2016-03-03T10:00:00Z</dcterms:modified>
</cp:coreProperties>
</file>