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A2304A" w:rsidRPr="00237270" w:rsidRDefault="000E0FD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Pr="00325A03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</w:t>
      </w:r>
      <w:r w:rsidR="00B2671A">
        <w:rPr>
          <w:b/>
          <w:sz w:val="28"/>
          <w:szCs w:val="28"/>
          <w:lang w:val="uk-UA"/>
        </w:rPr>
        <w:t xml:space="preserve">відділу обліку та розподілу житлової площі </w:t>
      </w:r>
      <w:r w:rsidR="00AF0574">
        <w:rPr>
          <w:b/>
          <w:sz w:val="28"/>
          <w:szCs w:val="28"/>
          <w:lang w:val="uk-UA" w:eastAsia="ru-RU"/>
        </w:rPr>
        <w:t xml:space="preserve">апарату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  <w:r w:rsidR="00B2671A">
        <w:rPr>
          <w:b/>
          <w:sz w:val="28"/>
          <w:szCs w:val="28"/>
          <w:lang w:val="uk-UA" w:eastAsia="ru-RU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  <w:r w:rsidR="00F77D50">
        <w:rPr>
          <w:b/>
          <w:sz w:val="28"/>
          <w:szCs w:val="28"/>
          <w:lang w:val="uk-UA" w:eastAsia="ru-RU"/>
        </w:rPr>
        <w:t xml:space="preserve"> </w:t>
      </w: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0B7C05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C65757" w:rsidRPr="002D725B" w:rsidRDefault="00C65757" w:rsidP="000B7C05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D725B">
              <w:rPr>
                <w:sz w:val="25"/>
                <w:szCs w:val="25"/>
                <w:lang w:val="uk-UA"/>
              </w:rPr>
              <w:t>- забезпечує виконання планових завдань згідно з функціональними напрямками роботи відділу;</w:t>
            </w:r>
          </w:p>
          <w:p w:rsidR="00C65757" w:rsidRPr="002D725B" w:rsidRDefault="00C65757" w:rsidP="000B7C05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D725B">
              <w:rPr>
                <w:sz w:val="25"/>
                <w:szCs w:val="25"/>
                <w:lang w:val="uk-UA"/>
              </w:rPr>
              <w:t>- розглядає пропозиції, заяви, скарги громадян з питань, що відносяться до його компетенції і вживає заходи до усунення причин виникнення скарг, надає своєчасну інформацію на звернення громадян;</w:t>
            </w:r>
          </w:p>
          <w:p w:rsidR="00C65757" w:rsidRPr="002D725B" w:rsidRDefault="00C65757" w:rsidP="000B7C05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D725B">
              <w:rPr>
                <w:sz w:val="25"/>
                <w:szCs w:val="25"/>
                <w:lang w:val="uk-UA"/>
              </w:rPr>
              <w:t>- проводить прийом громадян та надає консультації з питань, що належать до його компетенції;</w:t>
            </w:r>
          </w:p>
          <w:p w:rsidR="00C65757" w:rsidRPr="002D725B" w:rsidRDefault="00C65757" w:rsidP="000B7C05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D725B">
              <w:rPr>
                <w:sz w:val="25"/>
                <w:szCs w:val="25"/>
                <w:lang w:val="uk-UA"/>
              </w:rPr>
              <w:t xml:space="preserve">- приймає та опрацьовує документи по зарахуванню на соціальний квартирний облік; надання житла з фонду соціального призначення; проведення моніторингу черговиків соціального квартирного обліку; </w:t>
            </w:r>
          </w:p>
          <w:p w:rsidR="00C65757" w:rsidRPr="002D725B" w:rsidRDefault="00C65757" w:rsidP="000B7C05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D725B">
              <w:rPr>
                <w:sz w:val="25"/>
                <w:szCs w:val="25"/>
                <w:lang w:val="uk-UA"/>
              </w:rPr>
              <w:t>- опрацьовує та надає відповіді на контрольні документи;</w:t>
            </w:r>
          </w:p>
          <w:p w:rsidR="0031233F" w:rsidRDefault="00C65757" w:rsidP="000B7C0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D725B">
              <w:rPr>
                <w:sz w:val="25"/>
                <w:szCs w:val="25"/>
                <w:lang w:val="uk-UA"/>
              </w:rPr>
              <w:t>- надає громадянам адміністративні послуги, які відносяться до його компетенції</w:t>
            </w:r>
            <w:r w:rsidR="000036DE" w:rsidRPr="002D725B">
              <w:rPr>
                <w:sz w:val="25"/>
                <w:szCs w:val="25"/>
                <w:lang w:val="uk-UA"/>
              </w:rPr>
              <w:t>;</w:t>
            </w:r>
          </w:p>
          <w:p w:rsidR="000B7C05" w:rsidRPr="002D725B" w:rsidRDefault="000B7C05" w:rsidP="000B7C0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- </w:t>
            </w:r>
            <w:r w:rsidRPr="002D725B">
              <w:rPr>
                <w:sz w:val="25"/>
                <w:szCs w:val="25"/>
                <w:lang w:val="uk-UA"/>
              </w:rPr>
              <w:t>приймає та опрацьовує документи по зарахуванню</w:t>
            </w:r>
            <w:r w:rsidRPr="002D725B">
              <w:rPr>
                <w:sz w:val="25"/>
                <w:szCs w:val="25"/>
                <w:lang w:val="uk-UA"/>
              </w:rPr>
              <w:t xml:space="preserve"> </w:t>
            </w:r>
            <w:r w:rsidRPr="002D725B">
              <w:rPr>
                <w:sz w:val="25"/>
                <w:szCs w:val="25"/>
                <w:lang w:val="uk-UA"/>
              </w:rPr>
              <w:t>на квартирний облік;</w:t>
            </w:r>
            <w:r w:rsidRPr="002D725B">
              <w:rPr>
                <w:sz w:val="25"/>
                <w:szCs w:val="25"/>
                <w:lang w:val="uk-UA"/>
              </w:rPr>
              <w:t xml:space="preserve"> </w:t>
            </w:r>
            <w:r w:rsidRPr="002D725B">
              <w:rPr>
                <w:sz w:val="25"/>
                <w:szCs w:val="25"/>
                <w:lang w:val="uk-UA"/>
              </w:rPr>
              <w:t>надання житла</w:t>
            </w:r>
            <w:r>
              <w:rPr>
                <w:sz w:val="25"/>
                <w:szCs w:val="25"/>
                <w:lang w:val="uk-UA"/>
              </w:rPr>
              <w:t xml:space="preserve"> переданого від Департаменту будівництва та житлового забезпечення;</w:t>
            </w:r>
          </w:p>
          <w:p w:rsidR="000036DE" w:rsidRPr="000036DE" w:rsidRDefault="000036DE" w:rsidP="000B7C05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2D725B">
              <w:rPr>
                <w:sz w:val="25"/>
                <w:szCs w:val="25"/>
                <w:lang w:val="uk-UA"/>
              </w:rPr>
              <w:t>- ведення діловодства та робота з архівом.</w:t>
            </w:r>
          </w:p>
        </w:tc>
      </w:tr>
      <w:tr w:rsidR="00FF0B49" w:rsidRPr="000B7C05" w:rsidTr="000B7EB5">
        <w:tc>
          <w:tcPr>
            <w:tcW w:w="3545" w:type="dxa"/>
            <w:gridSpan w:val="2"/>
          </w:tcPr>
          <w:p w:rsidR="00FF0B49" w:rsidRPr="00325A03" w:rsidRDefault="00FF0B49" w:rsidP="00FF0B49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FF0B49" w:rsidRPr="002626F9" w:rsidRDefault="00FF0B49" w:rsidP="00FF0B49">
            <w:pPr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посадовий оклад – </w:t>
            </w:r>
            <w:r>
              <w:rPr>
                <w:sz w:val="25"/>
                <w:szCs w:val="25"/>
                <w:lang w:val="uk-UA" w:eastAsia="ru-RU"/>
              </w:rPr>
              <w:t>1</w:t>
            </w:r>
            <w:r>
              <w:rPr>
                <w:sz w:val="25"/>
                <w:szCs w:val="25"/>
                <w:lang w:val="uk-UA" w:eastAsia="ru-RU"/>
              </w:rPr>
              <w:t>7 043</w:t>
            </w:r>
            <w:bookmarkStart w:id="2" w:name="_GoBack"/>
            <w:bookmarkEnd w:id="2"/>
            <w:r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FF0B49" w:rsidRDefault="00FF0B49" w:rsidP="00FF0B49">
            <w:pPr>
              <w:ind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>
              <w:rPr>
                <w:sz w:val="26"/>
                <w:szCs w:val="26"/>
                <w:lang w:val="uk-UA"/>
              </w:rPr>
              <w:br/>
              <w:t xml:space="preserve">Закону України «Про державну службу» </w:t>
            </w:r>
            <w:r>
              <w:rPr>
                <w:sz w:val="25"/>
                <w:szCs w:val="25"/>
                <w:lang w:val="uk-UA"/>
              </w:rPr>
              <w:t>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FF0B49" w:rsidRPr="002626F9" w:rsidRDefault="00FF0B49" w:rsidP="00FF0B49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FF0B49" w:rsidRPr="000B7C05" w:rsidTr="000B7EB5">
        <w:tc>
          <w:tcPr>
            <w:tcW w:w="3545" w:type="dxa"/>
            <w:gridSpan w:val="2"/>
          </w:tcPr>
          <w:p w:rsidR="00FF0B49" w:rsidRPr="00325A03" w:rsidRDefault="00FF0B49" w:rsidP="00FF0B49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FF0B49" w:rsidRPr="000E4CBC" w:rsidRDefault="00FF0B49" w:rsidP="00FF0B49">
            <w:pPr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FF0B49" w:rsidRPr="000B7C05" w:rsidTr="000B7EB5">
        <w:tc>
          <w:tcPr>
            <w:tcW w:w="3545" w:type="dxa"/>
            <w:gridSpan w:val="2"/>
          </w:tcPr>
          <w:p w:rsidR="00FF0B49" w:rsidRPr="00325A03" w:rsidRDefault="00FF0B49" w:rsidP="00FF0B49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 xml:space="preserve">Прізвище, ім’я та по-батькові, номер телефону та адреса електронної пошти особи, яка надає додаткову інформацію з питань </w:t>
            </w:r>
            <w:r w:rsidRPr="00325A03">
              <w:rPr>
                <w:sz w:val="26"/>
                <w:szCs w:val="26"/>
                <w:lang w:val="uk-UA" w:eastAsia="ru-RU"/>
              </w:rPr>
              <w:lastRenderedPageBreak/>
              <w:t xml:space="preserve">проведення </w:t>
            </w:r>
            <w:r>
              <w:rPr>
                <w:sz w:val="26"/>
                <w:szCs w:val="26"/>
                <w:lang w:val="uk-UA" w:eastAsia="ru-RU"/>
              </w:rPr>
              <w:t>до</w:t>
            </w:r>
            <w:r w:rsidRPr="00325A03">
              <w:rPr>
                <w:sz w:val="26"/>
                <w:szCs w:val="26"/>
                <w:lang w:val="uk-UA" w:eastAsia="ru-RU"/>
              </w:rPr>
              <w:t>бору</w:t>
            </w:r>
          </w:p>
        </w:tc>
        <w:tc>
          <w:tcPr>
            <w:tcW w:w="6804" w:type="dxa"/>
          </w:tcPr>
          <w:p w:rsidR="00FF0B49" w:rsidRPr="002626F9" w:rsidRDefault="00FF0B49" w:rsidP="00FF0B49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lastRenderedPageBreak/>
              <w:t>Прядко Олена Юріївна,</w:t>
            </w:r>
          </w:p>
          <w:p w:rsidR="00FF0B49" w:rsidRPr="002626F9" w:rsidRDefault="00FF0B49" w:rsidP="00FF0B49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FF0B49" w:rsidRPr="002626F9" w:rsidRDefault="00FF0B49" w:rsidP="00FF0B49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Pr="002626F9">
                <w:rPr>
                  <w:rStyle w:val="a7"/>
                  <w:color w:val="auto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FF0B49" w:rsidRPr="00325A03" w:rsidTr="000B7EB5">
        <w:tc>
          <w:tcPr>
            <w:tcW w:w="10349" w:type="dxa"/>
            <w:gridSpan w:val="3"/>
          </w:tcPr>
          <w:p w:rsidR="00FF0B49" w:rsidRPr="00274E20" w:rsidRDefault="00FF0B49" w:rsidP="00FF0B49">
            <w:pPr>
              <w:jc w:val="center"/>
              <w:rPr>
                <w:b/>
                <w:sz w:val="14"/>
                <w:szCs w:val="14"/>
                <w:lang w:val="uk-UA" w:eastAsia="ru-RU"/>
              </w:rPr>
            </w:pPr>
          </w:p>
          <w:p w:rsidR="00FF0B49" w:rsidRPr="00325A03" w:rsidRDefault="00FF0B49" w:rsidP="00FF0B49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FF0B49" w:rsidRPr="00325A03" w:rsidRDefault="00FF0B49" w:rsidP="00FF0B49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FF0B49" w:rsidRPr="000B7C05" w:rsidTr="000B7EB5">
        <w:tc>
          <w:tcPr>
            <w:tcW w:w="710" w:type="dxa"/>
          </w:tcPr>
          <w:p w:rsidR="00FF0B49" w:rsidRPr="00325A03" w:rsidRDefault="00FF0B49" w:rsidP="00FF0B49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FF0B49" w:rsidRPr="00325A03" w:rsidRDefault="00FF0B49" w:rsidP="00FF0B49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FF0B49" w:rsidRPr="00C0029D" w:rsidRDefault="00FF0B49" w:rsidP="00FF0B49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  <w:r w:rsidRPr="009B4A26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FF0B49" w:rsidRPr="00003A96" w:rsidTr="000B7EB5">
        <w:tc>
          <w:tcPr>
            <w:tcW w:w="710" w:type="dxa"/>
          </w:tcPr>
          <w:p w:rsidR="00FF0B49" w:rsidRPr="00325A03" w:rsidRDefault="00FF0B49" w:rsidP="00FF0B49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FF0B49" w:rsidRPr="00325A03" w:rsidRDefault="00FF0B49" w:rsidP="00FF0B49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FF0B49" w:rsidRPr="0031233F" w:rsidRDefault="00FF0B49" w:rsidP="00FF0B49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>
              <w:rPr>
                <w:sz w:val="26"/>
                <w:szCs w:val="26"/>
                <w:lang w:val="uk-UA"/>
              </w:rPr>
              <w:t xml:space="preserve">                                                                  </w:t>
            </w:r>
            <w:r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FF0B49" w:rsidRPr="00325A03" w:rsidTr="000B7EB5">
        <w:tc>
          <w:tcPr>
            <w:tcW w:w="710" w:type="dxa"/>
          </w:tcPr>
          <w:p w:rsidR="00FF0B49" w:rsidRPr="00325A03" w:rsidRDefault="00FF0B49" w:rsidP="00FF0B49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835" w:type="dxa"/>
          </w:tcPr>
          <w:p w:rsidR="00FF0B49" w:rsidRPr="00325A03" w:rsidRDefault="00FF0B49" w:rsidP="00FF0B49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FF0B49" w:rsidRPr="00C0029D" w:rsidRDefault="00FF0B49" w:rsidP="00FF0B49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FF0B49" w:rsidRPr="00325A03" w:rsidTr="000B7EB5">
        <w:tc>
          <w:tcPr>
            <w:tcW w:w="10349" w:type="dxa"/>
            <w:gridSpan w:val="3"/>
          </w:tcPr>
          <w:p w:rsidR="00FF0B49" w:rsidRPr="00237270" w:rsidRDefault="00FF0B49" w:rsidP="00FF0B49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FF0B49" w:rsidRPr="00325A03" w:rsidRDefault="00FF0B49" w:rsidP="00FF0B49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FF0B49" w:rsidRPr="00325A03" w:rsidRDefault="00FF0B49" w:rsidP="00FF0B49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FF0B49" w:rsidRPr="00325A03" w:rsidTr="000B7EB5">
        <w:tc>
          <w:tcPr>
            <w:tcW w:w="3545" w:type="dxa"/>
            <w:gridSpan w:val="2"/>
          </w:tcPr>
          <w:p w:rsidR="00FF0B49" w:rsidRPr="00325A03" w:rsidRDefault="00FF0B49" w:rsidP="00FF0B49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FF0B49" w:rsidRPr="00325A03" w:rsidRDefault="00FF0B49" w:rsidP="00FF0B49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FF0B49" w:rsidRPr="000B7C05" w:rsidTr="000B7EB5">
        <w:trPr>
          <w:trHeight w:val="555"/>
        </w:trPr>
        <w:tc>
          <w:tcPr>
            <w:tcW w:w="710" w:type="dxa"/>
          </w:tcPr>
          <w:p w:rsidR="00FF0B49" w:rsidRPr="00325A03" w:rsidRDefault="00FF0B49" w:rsidP="00FF0B49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FF0B49" w:rsidRPr="00325A03" w:rsidRDefault="00FF0B49" w:rsidP="00FF0B49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FF0B49" w:rsidRPr="008975BE" w:rsidRDefault="00FF0B49" w:rsidP="00FF0B49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FF0B49" w:rsidRPr="008975BE" w:rsidRDefault="00FF0B49" w:rsidP="00FF0B49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FF0B49" w:rsidRPr="008975BE" w:rsidRDefault="00FF0B49" w:rsidP="00FF0B49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FF0B49" w:rsidRPr="00B2671A" w:rsidTr="000B7EB5">
        <w:tc>
          <w:tcPr>
            <w:tcW w:w="710" w:type="dxa"/>
          </w:tcPr>
          <w:p w:rsidR="00FF0B49" w:rsidRPr="00325A03" w:rsidRDefault="00FF0B49" w:rsidP="00FF0B49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FF0B49" w:rsidRPr="00AF0F80" w:rsidRDefault="00FF0B49" w:rsidP="00FF0B49">
            <w:pPr>
              <w:ind w:left="110"/>
              <w:rPr>
                <w:sz w:val="26"/>
                <w:szCs w:val="26"/>
                <w:lang w:val="uk-UA"/>
              </w:rPr>
            </w:pPr>
            <w:r w:rsidRPr="00AF0F80">
              <w:rPr>
                <w:sz w:val="26"/>
                <w:szCs w:val="26"/>
                <w:lang w:val="uk-UA" w:eastAsia="ru-RU"/>
              </w:rPr>
              <w:t>Командна робота та взаємодія</w:t>
            </w:r>
          </w:p>
        </w:tc>
        <w:tc>
          <w:tcPr>
            <w:tcW w:w="6804" w:type="dxa"/>
          </w:tcPr>
          <w:p w:rsidR="00FF0B49" w:rsidRPr="00AF0F80" w:rsidRDefault="00FF0B49" w:rsidP="00FF0B4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416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FF0B49" w:rsidRPr="00AF0F80" w:rsidRDefault="00FF0B49" w:rsidP="00FF0B4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271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 xml:space="preserve"> орієнтація на командний результат;</w:t>
            </w:r>
          </w:p>
          <w:p w:rsidR="00FF0B49" w:rsidRPr="00AF0F80" w:rsidRDefault="00FF0B49" w:rsidP="00FF0B4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FF0B49" w:rsidRPr="00AF0F80" w:rsidRDefault="00FF0B49" w:rsidP="00FF0B49">
            <w:pPr>
              <w:tabs>
                <w:tab w:val="left" w:pos="123"/>
                <w:tab w:val="left" w:pos="178"/>
              </w:tabs>
              <w:ind w:left="133" w:right="125" w:hanging="10"/>
              <w:jc w:val="both"/>
              <w:rPr>
                <w:sz w:val="26"/>
                <w:szCs w:val="26"/>
                <w:highlight w:val="white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відкритість в обміні інформацією</w:t>
            </w:r>
          </w:p>
        </w:tc>
      </w:tr>
      <w:tr w:rsidR="00FF0B49" w:rsidRPr="000B7C05" w:rsidTr="000B7EB5">
        <w:tc>
          <w:tcPr>
            <w:tcW w:w="710" w:type="dxa"/>
          </w:tcPr>
          <w:p w:rsidR="00FF0B49" w:rsidRPr="00325A03" w:rsidRDefault="00FF0B49" w:rsidP="00FF0B49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FF0B49" w:rsidRPr="00AF0F80" w:rsidRDefault="00FF0B49" w:rsidP="00FF0B49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AF0F80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FF0B49" w:rsidRPr="00AF0F80" w:rsidRDefault="00FF0B49" w:rsidP="00FF0B4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346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FF0B49" w:rsidRPr="00AF0F80" w:rsidRDefault="00FF0B49" w:rsidP="00FF0B4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346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F0B49" w:rsidRPr="00AF0F80" w:rsidRDefault="00FF0B49" w:rsidP="00FF0B49">
            <w:pPr>
              <w:tabs>
                <w:tab w:val="left" w:pos="123"/>
                <w:tab w:val="left" w:pos="178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F0B49" w:rsidRPr="000B7C05" w:rsidTr="000B7EB5">
        <w:tc>
          <w:tcPr>
            <w:tcW w:w="710" w:type="dxa"/>
          </w:tcPr>
          <w:p w:rsidR="00FF0B49" w:rsidRPr="00325A03" w:rsidRDefault="00FF0B49" w:rsidP="00FF0B49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835" w:type="dxa"/>
          </w:tcPr>
          <w:p w:rsidR="00FF0B49" w:rsidRPr="00AF0F80" w:rsidRDefault="00FF0B49" w:rsidP="00FF0B49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Аналітичні здібності</w:t>
            </w:r>
          </w:p>
        </w:tc>
        <w:tc>
          <w:tcPr>
            <w:tcW w:w="6804" w:type="dxa"/>
          </w:tcPr>
          <w:p w:rsidR="00FF0B49" w:rsidRPr="00AF0F80" w:rsidRDefault="00FF0B49" w:rsidP="00FF0B4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282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FF0B49" w:rsidRPr="00AF0F80" w:rsidRDefault="00FF0B49" w:rsidP="00FF0B4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430"/>
                <w:tab w:val="left" w:pos="431"/>
                <w:tab w:val="left" w:pos="1476"/>
                <w:tab w:val="left" w:pos="3509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вміння встановлювати причинно-наслідкові зв’язки;</w:t>
            </w:r>
          </w:p>
          <w:p w:rsidR="00FF0B49" w:rsidRPr="00AF0F80" w:rsidRDefault="00FF0B49" w:rsidP="00FF0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346"/>
              </w:tabs>
              <w:ind w:left="179" w:right="27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FF0B49" w:rsidRPr="00325A03" w:rsidTr="000B7EB5">
        <w:tc>
          <w:tcPr>
            <w:tcW w:w="10349" w:type="dxa"/>
            <w:gridSpan w:val="3"/>
          </w:tcPr>
          <w:p w:rsidR="00FF0B49" w:rsidRPr="00325A03" w:rsidRDefault="00FF0B49" w:rsidP="00FF0B49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FF0B49" w:rsidRPr="00325A03" w:rsidRDefault="00FF0B49" w:rsidP="00FF0B49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FF0B49" w:rsidRPr="00325A03" w:rsidRDefault="00FF0B49" w:rsidP="00FF0B49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FF0B49" w:rsidRPr="00325A03" w:rsidTr="000B7EB5">
        <w:tc>
          <w:tcPr>
            <w:tcW w:w="3545" w:type="dxa"/>
            <w:gridSpan w:val="2"/>
          </w:tcPr>
          <w:p w:rsidR="00FF0B49" w:rsidRPr="00325A03" w:rsidRDefault="00FF0B49" w:rsidP="00FF0B49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FF0B49" w:rsidRPr="00325A03" w:rsidRDefault="00FF0B49" w:rsidP="00FF0B49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FF0B49" w:rsidRPr="00325A03" w:rsidTr="000B7EB5">
        <w:tc>
          <w:tcPr>
            <w:tcW w:w="710" w:type="dxa"/>
          </w:tcPr>
          <w:p w:rsidR="00FF0B49" w:rsidRPr="00325A03" w:rsidRDefault="00FF0B49" w:rsidP="00FF0B49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FF0B49" w:rsidRPr="00325A03" w:rsidRDefault="00FF0B49" w:rsidP="00FF0B49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FF0B49" w:rsidRPr="008975BE" w:rsidRDefault="00FF0B49" w:rsidP="00FF0B49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FF0B49" w:rsidRPr="008975BE" w:rsidRDefault="00FF0B49" w:rsidP="00FF0B49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FF0B49" w:rsidRPr="008975BE" w:rsidRDefault="00FF0B49" w:rsidP="00FF0B49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FF0B49" w:rsidRPr="008975BE" w:rsidRDefault="00FF0B49" w:rsidP="00FF0B49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FF0B49" w:rsidRPr="00B2671A" w:rsidTr="000B7EB5">
        <w:tc>
          <w:tcPr>
            <w:tcW w:w="710" w:type="dxa"/>
          </w:tcPr>
          <w:p w:rsidR="00FF0B49" w:rsidRPr="00325A03" w:rsidRDefault="00FF0B49" w:rsidP="00FF0B49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FF0B49" w:rsidRPr="00325A03" w:rsidRDefault="00FF0B49" w:rsidP="00FF0B49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FF0B49" w:rsidRPr="00B231CB" w:rsidRDefault="00FF0B49" w:rsidP="00FF0B49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r w:rsidRPr="00B231CB">
              <w:rPr>
                <w:bCs/>
                <w:iCs/>
                <w:sz w:val="26"/>
                <w:szCs w:val="26"/>
                <w:lang w:val="uk-UA" w:eastAsia="uk-UA"/>
              </w:rPr>
              <w:t>Знання Законів України:</w:t>
            </w:r>
          </w:p>
          <w:p w:rsidR="00FF0B49" w:rsidRPr="00B231CB" w:rsidRDefault="00FF0B49" w:rsidP="00FF0B49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r w:rsidRPr="00B231CB">
              <w:rPr>
                <w:bCs/>
                <w:iCs/>
                <w:sz w:val="26"/>
                <w:szCs w:val="26"/>
                <w:lang w:val="uk-UA" w:eastAsia="uk-UA"/>
              </w:rPr>
              <w:t>«Про місцеві державні адміністрації»;</w:t>
            </w:r>
          </w:p>
          <w:p w:rsidR="00FF0B49" w:rsidRPr="00B231CB" w:rsidRDefault="00FF0B49" w:rsidP="00FF0B49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r w:rsidRPr="00B231CB">
              <w:rPr>
                <w:bCs/>
                <w:iCs/>
                <w:sz w:val="26"/>
                <w:szCs w:val="26"/>
                <w:lang w:val="uk-UA" w:eastAsia="uk-UA"/>
              </w:rPr>
              <w:t>«Про місцеве самоврядування в Україні»;</w:t>
            </w:r>
          </w:p>
          <w:p w:rsidR="00FF0B49" w:rsidRPr="00B231CB" w:rsidRDefault="00FF0B49" w:rsidP="00FF0B49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r w:rsidRPr="00B231CB">
              <w:rPr>
                <w:bCs/>
                <w:iCs/>
                <w:sz w:val="26"/>
                <w:szCs w:val="26"/>
                <w:lang w:val="uk-UA" w:eastAsia="uk-UA"/>
              </w:rPr>
              <w:t>«Про звернення громадян»;</w:t>
            </w:r>
          </w:p>
          <w:p w:rsidR="00FF0B49" w:rsidRPr="00B231CB" w:rsidRDefault="00FF0B49" w:rsidP="00FF0B49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r w:rsidRPr="00B231CB">
              <w:rPr>
                <w:bCs/>
                <w:iCs/>
                <w:sz w:val="26"/>
                <w:szCs w:val="26"/>
                <w:lang w:val="uk-UA" w:eastAsia="uk-UA"/>
              </w:rPr>
              <w:t>«Про житловий фонд соціального призначення»;</w:t>
            </w:r>
          </w:p>
          <w:p w:rsidR="00FF0B49" w:rsidRPr="00B231CB" w:rsidRDefault="00FF0B49" w:rsidP="00FF0B49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r w:rsidRPr="00B231CB">
              <w:rPr>
                <w:bCs/>
                <w:iCs/>
                <w:sz w:val="26"/>
                <w:szCs w:val="26"/>
                <w:lang w:val="uk-UA" w:eastAsia="uk-UA"/>
              </w:rPr>
              <w:t>«Про статус ветеранів війни, гарантії їх соціального захисту»;</w:t>
            </w:r>
          </w:p>
          <w:p w:rsidR="00FF0B49" w:rsidRPr="00B231CB" w:rsidRDefault="00FF0B49" w:rsidP="00FF0B49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r w:rsidRPr="00B231CB">
              <w:rPr>
                <w:bCs/>
                <w:iCs/>
                <w:sz w:val="26"/>
                <w:szCs w:val="26"/>
                <w:lang w:val="uk-UA" w:eastAsia="uk-UA"/>
              </w:rPr>
              <w:t>«Про забезпечення прав і свобод внутрішньо переміщених осіб».</w:t>
            </w:r>
          </w:p>
          <w:p w:rsidR="00FF0B49" w:rsidRDefault="00FF0B49" w:rsidP="00FF0B49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B231CB">
              <w:rPr>
                <w:sz w:val="25"/>
                <w:szCs w:val="25"/>
                <w:lang w:val="uk-UA"/>
              </w:rPr>
              <w:t>Положення про відділ обліку та розпо</w:t>
            </w:r>
            <w:r>
              <w:rPr>
                <w:sz w:val="25"/>
                <w:szCs w:val="25"/>
                <w:lang w:val="uk-UA"/>
              </w:rPr>
              <w:t>ділу житлової площі;</w:t>
            </w:r>
          </w:p>
          <w:p w:rsidR="00FF0B49" w:rsidRDefault="00FF0B49" w:rsidP="00FF0B49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Регламент Подільської районної в місті Києві державної адміністрації;</w:t>
            </w:r>
          </w:p>
          <w:p w:rsidR="00FF0B49" w:rsidRPr="00025EE3" w:rsidRDefault="00FF0B49" w:rsidP="00FF0B49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Правила ділового етикету.</w:t>
            </w:r>
          </w:p>
        </w:tc>
      </w:tr>
      <w:tr w:rsidR="00FF0B49" w:rsidRPr="000B7C05" w:rsidTr="000B7EB5">
        <w:tc>
          <w:tcPr>
            <w:tcW w:w="710" w:type="dxa"/>
          </w:tcPr>
          <w:p w:rsidR="00FF0B49" w:rsidRPr="00325A03" w:rsidRDefault="00FF0B49" w:rsidP="00FF0B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835" w:type="dxa"/>
          </w:tcPr>
          <w:p w:rsidR="00FF0B49" w:rsidRPr="00325A03" w:rsidRDefault="00FF0B49" w:rsidP="00FF0B49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Знання житлового законодавства України</w:t>
            </w:r>
          </w:p>
        </w:tc>
        <w:tc>
          <w:tcPr>
            <w:tcW w:w="6804" w:type="dxa"/>
          </w:tcPr>
          <w:p w:rsidR="00FF0B49" w:rsidRDefault="00FF0B49" w:rsidP="00FF0B49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Житловий Кодекс України;</w:t>
            </w:r>
          </w:p>
          <w:p w:rsidR="00FF0B49" w:rsidRDefault="00FF0B49" w:rsidP="00FF0B49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Правила обліку громадян, які потребують поліпшення житлових умов і надання їм жилих приміщень в Українській РСР, в редакції від 24.05.2022 р.</w:t>
            </w:r>
          </w:p>
          <w:p w:rsidR="00FF0B49" w:rsidRPr="00CD4F25" w:rsidRDefault="00FF0B49" w:rsidP="00FF0B49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Знання актів законодавства, які регулюють діяльність відділу обліку та розподілу житлової площі; орієнтуватись у змінах в законодавстві та вчасно застосовувати в роботі отриману інформацію</w:t>
            </w:r>
          </w:p>
        </w:tc>
      </w:tr>
    </w:tbl>
    <w:p w:rsidR="008D65F2" w:rsidRDefault="008D65F2">
      <w:pPr>
        <w:rPr>
          <w:lang w:val="uk-UA"/>
        </w:rPr>
      </w:pPr>
    </w:p>
    <w:p w:rsidR="00E21EF4" w:rsidRPr="00325A03" w:rsidRDefault="00E21EF4" w:rsidP="005C6443">
      <w:pPr>
        <w:ind w:left="37"/>
        <w:rPr>
          <w:lang w:val="uk-UA"/>
        </w:rPr>
      </w:pPr>
    </w:p>
    <w:sectPr w:rsidR="00E21EF4" w:rsidRPr="00325A03" w:rsidSect="000E4C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D531A8"/>
    <w:multiLevelType w:val="multilevel"/>
    <w:tmpl w:val="4C7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3D52FE"/>
    <w:rsid w:val="000036DE"/>
    <w:rsid w:val="00003A96"/>
    <w:rsid w:val="00025EE3"/>
    <w:rsid w:val="0004686A"/>
    <w:rsid w:val="00074361"/>
    <w:rsid w:val="000818A7"/>
    <w:rsid w:val="00094E4C"/>
    <w:rsid w:val="000A04ED"/>
    <w:rsid w:val="000B7C05"/>
    <w:rsid w:val="000B7EB5"/>
    <w:rsid w:val="000C5111"/>
    <w:rsid w:val="000D04EF"/>
    <w:rsid w:val="000E0FDE"/>
    <w:rsid w:val="000E26B1"/>
    <w:rsid w:val="000E4CBC"/>
    <w:rsid w:val="00117A28"/>
    <w:rsid w:val="001431E2"/>
    <w:rsid w:val="001739C7"/>
    <w:rsid w:val="001848E8"/>
    <w:rsid w:val="001A4264"/>
    <w:rsid w:val="001A7B7B"/>
    <w:rsid w:val="001B7ED7"/>
    <w:rsid w:val="001E036C"/>
    <w:rsid w:val="001F18E9"/>
    <w:rsid w:val="001F5B38"/>
    <w:rsid w:val="0020361A"/>
    <w:rsid w:val="00207000"/>
    <w:rsid w:val="002200AB"/>
    <w:rsid w:val="00223C0A"/>
    <w:rsid w:val="00237270"/>
    <w:rsid w:val="00246035"/>
    <w:rsid w:val="002513B5"/>
    <w:rsid w:val="002626F9"/>
    <w:rsid w:val="00274E20"/>
    <w:rsid w:val="00287457"/>
    <w:rsid w:val="002A2CDD"/>
    <w:rsid w:val="002D725B"/>
    <w:rsid w:val="0031233F"/>
    <w:rsid w:val="00325A03"/>
    <w:rsid w:val="003C0E23"/>
    <w:rsid w:val="003D223F"/>
    <w:rsid w:val="003D52FE"/>
    <w:rsid w:val="003E4728"/>
    <w:rsid w:val="003F0582"/>
    <w:rsid w:val="003F3B1E"/>
    <w:rsid w:val="004143F6"/>
    <w:rsid w:val="00432547"/>
    <w:rsid w:val="00436228"/>
    <w:rsid w:val="0044506A"/>
    <w:rsid w:val="004818A8"/>
    <w:rsid w:val="00491E24"/>
    <w:rsid w:val="004B44E1"/>
    <w:rsid w:val="004B673C"/>
    <w:rsid w:val="004C2033"/>
    <w:rsid w:val="004C7860"/>
    <w:rsid w:val="004D269D"/>
    <w:rsid w:val="0052408B"/>
    <w:rsid w:val="005318CE"/>
    <w:rsid w:val="0053488D"/>
    <w:rsid w:val="00541E42"/>
    <w:rsid w:val="005576D7"/>
    <w:rsid w:val="005665DC"/>
    <w:rsid w:val="005759E8"/>
    <w:rsid w:val="00581194"/>
    <w:rsid w:val="005B1FCC"/>
    <w:rsid w:val="005B3104"/>
    <w:rsid w:val="005C6443"/>
    <w:rsid w:val="005D390D"/>
    <w:rsid w:val="005E6BDA"/>
    <w:rsid w:val="005F3BC8"/>
    <w:rsid w:val="005F3D84"/>
    <w:rsid w:val="00614271"/>
    <w:rsid w:val="00617BE7"/>
    <w:rsid w:val="00642562"/>
    <w:rsid w:val="0066542D"/>
    <w:rsid w:val="00671094"/>
    <w:rsid w:val="00671897"/>
    <w:rsid w:val="006C66AB"/>
    <w:rsid w:val="006F635B"/>
    <w:rsid w:val="00720F36"/>
    <w:rsid w:val="00734515"/>
    <w:rsid w:val="007405EE"/>
    <w:rsid w:val="00767DC3"/>
    <w:rsid w:val="007750EB"/>
    <w:rsid w:val="00792887"/>
    <w:rsid w:val="007A2B98"/>
    <w:rsid w:val="007B3AEF"/>
    <w:rsid w:val="007C3E48"/>
    <w:rsid w:val="007D1A61"/>
    <w:rsid w:val="0080121D"/>
    <w:rsid w:val="00810506"/>
    <w:rsid w:val="008459C1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8F34A6"/>
    <w:rsid w:val="00905C92"/>
    <w:rsid w:val="00922A63"/>
    <w:rsid w:val="00935607"/>
    <w:rsid w:val="00943168"/>
    <w:rsid w:val="00952A46"/>
    <w:rsid w:val="00962D70"/>
    <w:rsid w:val="00963767"/>
    <w:rsid w:val="00966A68"/>
    <w:rsid w:val="00984BE0"/>
    <w:rsid w:val="0099366D"/>
    <w:rsid w:val="009E3060"/>
    <w:rsid w:val="009F6832"/>
    <w:rsid w:val="00A139DF"/>
    <w:rsid w:val="00A2304A"/>
    <w:rsid w:val="00A41065"/>
    <w:rsid w:val="00A65885"/>
    <w:rsid w:val="00A9246A"/>
    <w:rsid w:val="00A95898"/>
    <w:rsid w:val="00AB772C"/>
    <w:rsid w:val="00AC265D"/>
    <w:rsid w:val="00AF0574"/>
    <w:rsid w:val="00B06E22"/>
    <w:rsid w:val="00B231CB"/>
    <w:rsid w:val="00B2671A"/>
    <w:rsid w:val="00B35C4D"/>
    <w:rsid w:val="00B643D0"/>
    <w:rsid w:val="00B70F75"/>
    <w:rsid w:val="00B719ED"/>
    <w:rsid w:val="00BB42CC"/>
    <w:rsid w:val="00BB4E19"/>
    <w:rsid w:val="00BF15CE"/>
    <w:rsid w:val="00C0029D"/>
    <w:rsid w:val="00C3478D"/>
    <w:rsid w:val="00C4082D"/>
    <w:rsid w:val="00C628AF"/>
    <w:rsid w:val="00C65757"/>
    <w:rsid w:val="00C9393E"/>
    <w:rsid w:val="00CC46DE"/>
    <w:rsid w:val="00CD4F25"/>
    <w:rsid w:val="00CE0CAA"/>
    <w:rsid w:val="00D12CB7"/>
    <w:rsid w:val="00D51E12"/>
    <w:rsid w:val="00D5206A"/>
    <w:rsid w:val="00D63CF8"/>
    <w:rsid w:val="00D67FE5"/>
    <w:rsid w:val="00D7760D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F04BDB"/>
    <w:rsid w:val="00F33C82"/>
    <w:rsid w:val="00F77D50"/>
    <w:rsid w:val="00F801EF"/>
    <w:rsid w:val="00FB1695"/>
    <w:rsid w:val="00FB4436"/>
    <w:rsid w:val="00FD6B57"/>
    <w:rsid w:val="00FD735E"/>
    <w:rsid w:val="00FF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3E58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1848E8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8E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d">
    <w:name w:val="Emphasis"/>
    <w:basedOn w:val="a0"/>
    <w:uiPriority w:val="20"/>
    <w:qFormat/>
    <w:rsid w:val="005C6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A8033-6D34-4F53-8B69-F5FDD43A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3284</Words>
  <Characters>1873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Прядко Олена Юріївна</cp:lastModifiedBy>
  <cp:revision>144</cp:revision>
  <cp:lastPrinted>2024-11-04T12:44:00Z</cp:lastPrinted>
  <dcterms:created xsi:type="dcterms:W3CDTF">2018-01-15T13:14:00Z</dcterms:created>
  <dcterms:modified xsi:type="dcterms:W3CDTF">2025-04-17T08:59:00Z</dcterms:modified>
</cp:coreProperties>
</file>