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95" w:rsidRDefault="00754A95" w:rsidP="00754A95">
      <w:pPr>
        <w:shd w:val="clear" w:color="auto" w:fill="FFFFFF"/>
        <w:spacing w:before="240" w:after="240"/>
        <w:ind w:left="142"/>
        <w:jc w:val="center"/>
        <w:rPr>
          <w:rFonts w:ascii="Trebuchet MS" w:hAnsi="Trebuchet MS"/>
          <w:color w:val="303030"/>
          <w:sz w:val="21"/>
          <w:szCs w:val="21"/>
          <w:lang w:val="uk-UA" w:eastAsia="uk-UA"/>
        </w:rPr>
      </w:pPr>
      <w:bookmarkStart w:id="0" w:name="_top"/>
      <w:bookmarkEnd w:id="0"/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Повідомлення про проведення громадського обговорення проєкту Орієнтовного плану проведення консультацій з громадськістю на 2025 рік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1. Орган виконавчої влади, який проводить обговорення: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Подільська районна в місті Києві державна адміністрація</w:t>
      </w:r>
      <w:r w:rsidR="00121B3E">
        <w:rPr>
          <w:rFonts w:ascii="Trebuchet MS" w:hAnsi="Trebuchet MS"/>
          <w:color w:val="303030"/>
          <w:sz w:val="21"/>
          <w:szCs w:val="21"/>
          <w:lang w:val="uk-UA" w:eastAsia="uk-UA"/>
        </w:rPr>
        <w:t>.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2. Питання або назва проєкту</w:t>
      </w:r>
      <w:r w:rsid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 xml:space="preserve"> /</w:t>
      </w: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акта</w:t>
      </w:r>
      <w:r w:rsid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/</w:t>
      </w: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, винесеного на обговорення:</w:t>
      </w:r>
    </w:p>
    <w:p w:rsidR="003A0E29" w:rsidRPr="0095377E" w:rsidRDefault="00A32BB0" w:rsidP="00D834E4">
      <w:pPr>
        <w:shd w:val="clear" w:color="auto" w:fill="FFFFFF"/>
        <w:spacing w:before="240"/>
        <w:jc w:val="both"/>
        <w:rPr>
          <w:lang w:val="uk-UA"/>
        </w:rPr>
      </w:pPr>
      <w:hyperlink r:id="rId5" w:history="1">
        <w:r w:rsidR="0095377E" w:rsidRPr="00A32BB0">
          <w:rPr>
            <w:rStyle w:val="a3"/>
            <w:lang w:val="uk-UA"/>
          </w:rPr>
          <w:t>Орієнтовний план проведення консультацій з громадськістю на 2025 рі</w:t>
        </w:r>
        <w:bookmarkStart w:id="1" w:name="_GoBack"/>
        <w:bookmarkEnd w:id="1"/>
        <w:r w:rsidR="0095377E" w:rsidRPr="00A32BB0">
          <w:rPr>
            <w:rStyle w:val="a3"/>
            <w:lang w:val="uk-UA"/>
          </w:rPr>
          <w:t>к</w:t>
        </w:r>
      </w:hyperlink>
    </w:p>
    <w:p w:rsidR="00754A95" w:rsidRDefault="00754A95" w:rsidP="00D834E4">
      <w:pPr>
        <w:shd w:val="clear" w:color="auto" w:fill="FFFFFF"/>
        <w:spacing w:before="240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3. Альтернативні варіанти вирішення питання:</w:t>
      </w:r>
      <w:r w:rsidR="004F2107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схвалення громадськістю проєкту Орієнтовного плану без зауважень;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схвалення громадськістю проєкту Орієнтовного плану із урахуванням отриманих пропозицій та зауважень.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4. Соціальні групи населення та заінтересовані сторони, на які поширюватиметься дія прийнятого рішення: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органи виконавчої влади та місцевого самоврядування;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інститути громадянського суспільства;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жителі Подільського району міста Києва.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5. Можливі наслідки проведення в життя кожного альтернативного рішення для різних соціальних груп населення та заінтересованих сторін: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підвищення рівня взаємодії органів виконавчої влади та інститутів громадянського суспільства;</w:t>
      </w:r>
    </w:p>
    <w:p w:rsidR="00754A95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>
        <w:rPr>
          <w:rFonts w:ascii="Trebuchet MS" w:hAnsi="Trebuchet MS"/>
          <w:color w:val="303030"/>
          <w:sz w:val="21"/>
          <w:szCs w:val="21"/>
          <w:lang w:val="uk-UA" w:eastAsia="uk-UA"/>
        </w:rPr>
        <w:t>- відкритість прийняття управлінських рішень.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6. Спосіб забезпечення участі в обговоренні представників визначених соціальних груп населення та заінтересованих сторін:</w:t>
      </w:r>
    </w:p>
    <w:p w:rsidR="00754A95" w:rsidRPr="00F72C14" w:rsidRDefault="00754A95" w:rsidP="00121B3E">
      <w:pPr>
        <w:shd w:val="clear" w:color="auto" w:fill="FFFFFF"/>
        <w:spacing w:before="240" w:line="480" w:lineRule="auto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- публікація проєкту Орієнтовного плану на офіційному вебпорталі Подільської районної в місті Києві державної адміністрації</w:t>
      </w:r>
      <w:r w:rsidR="00121B3E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у складі інформаційно-комунікаційної системи «Єдиний веб-портал територіальної громади міста Києва».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7. Термін проведення громадського обговорення: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З 2</w:t>
      </w:r>
      <w:r w:rsidR="00121B3E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9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</w:t>
      </w:r>
      <w:r w:rsidR="00121B3E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жовтня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до 2</w:t>
      </w:r>
      <w:r w:rsidR="00121B3E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9 листопада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202</w:t>
      </w:r>
      <w:r w:rsidR="00121B3E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4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року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8. Форма громадського обговорення: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Електронна консультація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b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9. Подання пропозицій і зауважень за формою*:</w:t>
      </w:r>
    </w:p>
    <w:p w:rsidR="00754A95" w:rsidRPr="00F72C14" w:rsidRDefault="00754A95" w:rsidP="00754A95">
      <w:pPr>
        <w:shd w:val="clear" w:color="auto" w:fill="FFFFFF"/>
        <w:spacing w:before="240" w:after="240"/>
        <w:ind w:left="142"/>
        <w:jc w:val="both"/>
        <w:rPr>
          <w:rFonts w:ascii="Trebuchet MS" w:hAnsi="Trebuchet MS"/>
          <w:color w:val="303030"/>
          <w:sz w:val="21"/>
          <w:szCs w:val="21"/>
          <w:lang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До </w:t>
      </w:r>
      <w:r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15.00 2</w:t>
      </w:r>
      <w:r w:rsidR="00371D68"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9 листопада</w:t>
      </w:r>
      <w:r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 202</w:t>
      </w:r>
      <w:r w:rsidR="00371D68"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>4</w:t>
      </w:r>
      <w:r w:rsidRPr="00F72C14">
        <w:rPr>
          <w:rFonts w:ascii="Trebuchet MS" w:hAnsi="Trebuchet MS"/>
          <w:b/>
          <w:color w:val="303030"/>
          <w:sz w:val="21"/>
          <w:szCs w:val="21"/>
          <w:lang w:val="uk-UA" w:eastAsia="uk-UA"/>
        </w:rPr>
        <w:t xml:space="preserve"> року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прохання подати відповідні пропозиції або зауваження</w:t>
      </w:r>
      <w:r w:rsidRPr="00F72C14">
        <w:rPr>
          <w:rFonts w:ascii="Trebuchet MS" w:hAnsi="Trebuchet MS"/>
          <w:b/>
          <w:i/>
          <w:color w:val="303030"/>
          <w:sz w:val="21"/>
          <w:szCs w:val="21"/>
          <w:lang w:val="uk-UA" w:eastAsia="uk-UA"/>
        </w:rPr>
        <w:t>**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061"/>
      </w:tblGrid>
      <w:tr w:rsidR="00754A95" w:rsidRPr="00F72C14" w:rsidTr="00754A95">
        <w:trPr>
          <w:trHeight w:val="263"/>
        </w:trPr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u w:val="single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Прізвище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Ім’я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По батькові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Організація (установа)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lastRenderedPageBreak/>
              <w:t>Посада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Тел./факс/</w:t>
            </w: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eastAsia="uk-UA"/>
              </w:rPr>
              <w:t>е-</w:t>
            </w: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en-US" w:eastAsia="uk-UA"/>
              </w:rPr>
              <w:t>mail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  <w:tr w:rsidR="00754A95" w:rsidRPr="00F72C14" w:rsidTr="00754A95">
        <w:tc>
          <w:tcPr>
            <w:tcW w:w="2660" w:type="dxa"/>
            <w:vAlign w:val="center"/>
            <w:hideMark/>
          </w:tcPr>
          <w:p w:rsidR="00754A95" w:rsidRPr="00F72C14" w:rsidRDefault="00754A95">
            <w:pPr>
              <w:shd w:val="clear" w:color="auto" w:fill="FFFFFF"/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  <w:r w:rsidRPr="00F72C14">
              <w:rPr>
                <w:rFonts w:ascii="Trebuchet MS" w:hAnsi="Trebuchet MS"/>
                <w:i/>
                <w:color w:val="303030"/>
                <w:sz w:val="21"/>
                <w:szCs w:val="21"/>
                <w:lang w:val="uk-UA" w:eastAsia="uk-UA"/>
              </w:rPr>
              <w:t>Пропозиції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4A95" w:rsidRPr="00F72C14" w:rsidRDefault="00754A95">
            <w:pPr>
              <w:ind w:left="34"/>
              <w:rPr>
                <w:rFonts w:ascii="Trebuchet MS" w:hAnsi="Trebuchet MS"/>
                <w:color w:val="303030"/>
                <w:sz w:val="21"/>
                <w:szCs w:val="21"/>
                <w:lang w:val="uk-UA" w:eastAsia="uk-UA"/>
              </w:rPr>
            </w:pPr>
          </w:p>
        </w:tc>
      </w:tr>
    </w:tbl>
    <w:p w:rsidR="00754A95" w:rsidRPr="00F72C14" w:rsidRDefault="00754A95" w:rsidP="00754A95">
      <w:pPr>
        <w:shd w:val="clear" w:color="auto" w:fill="FFFFFF"/>
        <w:rPr>
          <w:lang w:val="en-US"/>
        </w:rPr>
      </w:pPr>
    </w:p>
    <w:p w:rsidR="00754A95" w:rsidRPr="00F72C14" w:rsidRDefault="00754A95" w:rsidP="00754A95">
      <w:pPr>
        <w:shd w:val="clear" w:color="auto" w:fill="FFFFFF"/>
        <w:rPr>
          <w:sz w:val="16"/>
          <w:szCs w:val="16"/>
          <w:lang w:val="en-US"/>
        </w:rPr>
      </w:pPr>
    </w:p>
    <w:p w:rsidR="00754A95" w:rsidRPr="00F72C14" w:rsidRDefault="00754A95" w:rsidP="00754A95">
      <w:pPr>
        <w:shd w:val="clear" w:color="auto" w:fill="FFFFFF"/>
        <w:ind w:left="142"/>
        <w:rPr>
          <w:rFonts w:ascii="Trebuchet MS" w:hAnsi="Trebuchet MS"/>
          <w:b/>
          <w:sz w:val="17"/>
          <w:szCs w:val="17"/>
          <w:lang w:val="uk-UA"/>
        </w:rPr>
      </w:pPr>
      <w:r w:rsidRPr="00F72C14">
        <w:rPr>
          <w:rFonts w:ascii="Trebuchet MS" w:hAnsi="Trebuchet MS"/>
          <w:b/>
          <w:sz w:val="17"/>
          <w:szCs w:val="17"/>
          <w:lang w:val="uk-UA"/>
        </w:rPr>
        <w:t xml:space="preserve">Примітка: </w:t>
      </w:r>
    </w:p>
    <w:p w:rsidR="00754A95" w:rsidRPr="00F72C14" w:rsidRDefault="00754A95" w:rsidP="00754A95">
      <w:pPr>
        <w:shd w:val="clear" w:color="auto" w:fill="FFFFFF"/>
        <w:ind w:left="142"/>
        <w:jc w:val="both"/>
        <w:rPr>
          <w:rFonts w:ascii="Trebuchet MS" w:hAnsi="Trebuchet MS"/>
          <w:sz w:val="17"/>
          <w:szCs w:val="17"/>
          <w:lang w:val="uk-UA"/>
        </w:rPr>
      </w:pPr>
      <w:r w:rsidRPr="00F72C14">
        <w:rPr>
          <w:rFonts w:ascii="Trebuchet MS" w:hAnsi="Trebuchet MS"/>
          <w:b/>
          <w:sz w:val="17"/>
          <w:szCs w:val="17"/>
          <w:lang w:val="uk-UA"/>
        </w:rPr>
        <w:t xml:space="preserve">* </w:t>
      </w:r>
      <w:r w:rsidRPr="00F72C14">
        <w:rPr>
          <w:rFonts w:ascii="Trebuchet MS" w:hAnsi="Trebuchet MS"/>
          <w:sz w:val="17"/>
          <w:szCs w:val="17"/>
          <w:lang w:val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03.11.2010 № 996 анонімні пропозиції не реєструються і не розглядаються.</w:t>
      </w:r>
    </w:p>
    <w:p w:rsidR="00754A95" w:rsidRPr="00F72C14" w:rsidRDefault="00754A95" w:rsidP="00754A95">
      <w:pPr>
        <w:shd w:val="clear" w:color="auto" w:fill="FFFFFF"/>
        <w:ind w:left="142"/>
        <w:jc w:val="both"/>
        <w:rPr>
          <w:rFonts w:ascii="Trebuchet MS" w:hAnsi="Trebuchet MS"/>
          <w:b/>
          <w:sz w:val="17"/>
          <w:szCs w:val="17"/>
          <w:lang w:val="uk-UA"/>
        </w:rPr>
      </w:pPr>
      <w:r w:rsidRPr="00F72C14">
        <w:rPr>
          <w:rFonts w:ascii="Trebuchet MS" w:hAnsi="Trebuchet MS"/>
          <w:b/>
          <w:sz w:val="17"/>
          <w:szCs w:val="17"/>
          <w:lang w:val="uk-UA"/>
        </w:rPr>
        <w:t>**</w:t>
      </w:r>
      <w:r w:rsidRPr="00F72C14">
        <w:rPr>
          <w:color w:val="333333"/>
          <w:sz w:val="17"/>
          <w:szCs w:val="17"/>
          <w:shd w:val="clear" w:color="auto" w:fill="FFFFFF"/>
          <w:lang w:val="uk-UA"/>
        </w:rPr>
        <w:t xml:space="preserve"> </w:t>
      </w:r>
      <w:r w:rsidRPr="00F72C14">
        <w:rPr>
          <w:rFonts w:ascii="Trebuchet MS" w:hAnsi="Trebuchet MS"/>
          <w:sz w:val="17"/>
          <w:szCs w:val="17"/>
          <w:lang w:val="uk-UA"/>
        </w:rPr>
        <w:t>Згода на</w:t>
      </w:r>
      <w:bookmarkStart w:id="2" w:name="w1_1"/>
      <w:r w:rsidRPr="00F72C14">
        <w:rPr>
          <w:rFonts w:ascii="Trebuchet MS" w:hAnsi="Trebuchet MS"/>
          <w:sz w:val="17"/>
          <w:szCs w:val="17"/>
          <w:lang w:val="uk-UA"/>
        </w:rPr>
        <w:t xml:space="preserve"> </w:t>
      </w:r>
      <w:hyperlink r:id="rId6" w:anchor="w1_2" w:history="1">
        <w:r w:rsidRPr="00F72C14">
          <w:rPr>
            <w:rStyle w:val="a3"/>
            <w:rFonts w:ascii="Trebuchet MS" w:hAnsi="Trebuchet MS"/>
            <w:color w:val="auto"/>
            <w:sz w:val="17"/>
            <w:szCs w:val="17"/>
            <w:u w:val="none"/>
            <w:lang w:val="uk-UA"/>
          </w:rPr>
          <w:t>обро</w:t>
        </w:r>
      </w:hyperlink>
      <w:bookmarkEnd w:id="2"/>
      <w:r w:rsidRPr="00F72C14">
        <w:rPr>
          <w:rFonts w:ascii="Trebuchet MS" w:hAnsi="Trebuchet MS"/>
          <w:sz w:val="17"/>
          <w:szCs w:val="17"/>
          <w:lang w:val="uk-UA"/>
        </w:rPr>
        <w:t xml:space="preserve">бку персональних даних відповідно до </w:t>
      </w:r>
      <w:hyperlink r:id="rId7" w:tgtFrame="_blank" w:history="1">
        <w:r w:rsidRPr="00F72C14">
          <w:rPr>
            <w:rStyle w:val="a3"/>
            <w:rFonts w:ascii="Trebuchet MS" w:hAnsi="Trebuchet MS"/>
            <w:color w:val="auto"/>
            <w:sz w:val="17"/>
            <w:szCs w:val="17"/>
            <w:u w:val="none"/>
            <w:lang w:val="uk-UA"/>
          </w:rPr>
          <w:t>Закону України</w:t>
        </w:r>
      </w:hyperlink>
      <w:r w:rsidRPr="00F72C14">
        <w:rPr>
          <w:rFonts w:ascii="Trebuchet MS" w:hAnsi="Trebuchet MS"/>
          <w:sz w:val="17"/>
          <w:szCs w:val="17"/>
          <w:lang w:val="uk-UA"/>
        </w:rPr>
        <w:t xml:space="preserve"> «Про захист персональних даних».</w:t>
      </w:r>
    </w:p>
    <w:p w:rsidR="00754A95" w:rsidRPr="00F72C14" w:rsidRDefault="00754A95" w:rsidP="00754A95">
      <w:pPr>
        <w:shd w:val="clear" w:color="auto" w:fill="FFFFFF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10. Адреса подання пропозицій і зауважень, що винесене на громадське обговорення: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Подільська районна в місті Києві державна адміністрація, 04070, м. Київ, Контрактова площа, 2, 18 к., vpzg_podilrda@kmda.gov.ua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11. Прізвище, ім'я, по батькові відповідальної особи: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Начальник відділу з питань внутрішньої політики, зв’язків з громадськістю та ЗМІ</w:t>
      </w:r>
      <w:r w:rsidR="00371D68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Юрко Н</w:t>
      </w:r>
      <w:r w:rsidR="00903A90">
        <w:rPr>
          <w:rFonts w:ascii="Trebuchet MS" w:hAnsi="Trebuchet MS"/>
          <w:color w:val="303030"/>
          <w:sz w:val="21"/>
          <w:szCs w:val="21"/>
          <w:lang w:val="uk-UA" w:eastAsia="uk-UA"/>
        </w:rPr>
        <w:t>аталія Іванівна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,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тел.: (044) 4</w:t>
      </w:r>
      <w:r w:rsidR="00371D68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82-50-80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b/>
          <w:bCs/>
          <w:color w:val="303030"/>
          <w:sz w:val="21"/>
          <w:szCs w:val="21"/>
          <w:lang w:val="uk-UA" w:eastAsia="uk-UA"/>
        </w:rPr>
        <w:t>12. Строк і спосіб оприлюднення результатів обговорення:</w:t>
      </w:r>
    </w:p>
    <w:p w:rsidR="00754A95" w:rsidRPr="00F72C14" w:rsidRDefault="00754A95" w:rsidP="00754A95">
      <w:pPr>
        <w:shd w:val="clear" w:color="auto" w:fill="FFFFFF"/>
        <w:spacing w:before="240"/>
        <w:ind w:left="142"/>
        <w:jc w:val="both"/>
        <w:rPr>
          <w:rFonts w:ascii="Trebuchet MS" w:hAnsi="Trebuchet MS"/>
          <w:color w:val="303030"/>
          <w:sz w:val="21"/>
          <w:szCs w:val="21"/>
          <w:lang w:val="uk-UA" w:eastAsia="uk-UA"/>
        </w:rPr>
      </w:pP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Звіт за результатами обговорення буде оприлюднений на </w:t>
      </w:r>
      <w:r w:rsidR="00371D68"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>вебпорталі Подільської районної в місті Києві державної адміністрації у складі інформаційно-комунікаційної системи «Єдиний веб-портал територіальної громади міста Києва» у</w:t>
      </w:r>
      <w:r w:rsidRPr="00F72C14">
        <w:rPr>
          <w:rFonts w:ascii="Trebuchet MS" w:hAnsi="Trebuchet MS"/>
          <w:color w:val="303030"/>
          <w:sz w:val="21"/>
          <w:szCs w:val="21"/>
          <w:lang w:val="uk-UA" w:eastAsia="uk-UA"/>
        </w:rPr>
        <w:t xml:space="preserve"> рубриці «Громадське обговорення» розділу «ГРОМАДСЬКОСТІ» не пізніше, ніж за два тижні після закінчення обговорення.</w:t>
      </w:r>
    </w:p>
    <w:p w:rsidR="008F3EAA" w:rsidRPr="00F72C14" w:rsidRDefault="00A32BB0">
      <w:pPr>
        <w:rPr>
          <w:lang w:val="uk-UA"/>
        </w:rPr>
      </w:pPr>
    </w:p>
    <w:sectPr w:rsidR="008F3EAA" w:rsidRPr="00F72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74"/>
    <w:rsid w:val="001219CC"/>
    <w:rsid w:val="00121B3E"/>
    <w:rsid w:val="00371D68"/>
    <w:rsid w:val="003A0E29"/>
    <w:rsid w:val="004D7D74"/>
    <w:rsid w:val="004F2107"/>
    <w:rsid w:val="00754A95"/>
    <w:rsid w:val="007B12B6"/>
    <w:rsid w:val="00851D44"/>
    <w:rsid w:val="00872FEB"/>
    <w:rsid w:val="008E18DC"/>
    <w:rsid w:val="00903A90"/>
    <w:rsid w:val="0095377E"/>
    <w:rsid w:val="009B43B0"/>
    <w:rsid w:val="00A32BB0"/>
    <w:rsid w:val="00D834E4"/>
    <w:rsid w:val="00E627DD"/>
    <w:rsid w:val="00E96263"/>
    <w:rsid w:val="00F516CB"/>
    <w:rsid w:val="00F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3F56-8B21-4DA0-A3AA-3A43EC9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A95"/>
    <w:rPr>
      <w:color w:val="0563C1" w:themeColor="hyperlink"/>
      <w:u w:val="single"/>
    </w:rPr>
  </w:style>
  <w:style w:type="table" w:styleId="a4">
    <w:name w:val="Table Grid"/>
    <w:basedOn w:val="a1"/>
    <w:rsid w:val="00754A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851D44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32B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32BB0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32B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2BB0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32BB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32BB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32BB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996-2010-%D0%BF?find=1&amp;text=%D0%BE%D0%B1%D1%80%D0%BE" TargetMode="External"/><Relationship Id="rId5" Type="http://schemas.openxmlformats.org/officeDocument/2006/relationships/hyperlink" Target="https://media-stg.kyivcity.gov.ua/kyivcity/sites/15/hromadskosti/hromadske-obhovorennia/2025/%20%D0%BF%D0%BB%D0%B0%D0%BD%20%D0%BF%D1%80%D0%BE%D0%B2%D0%B5%D0%B4%D0%B5%D0%BD%D0%BD%D1%8F%20%D0%BA%D0%BE%D0%BD%D1%81%D1%83%D0%BB%D1%8C%D1%82%D0%B0%D1%86%D1%96%D0%B9%20%D0%B7%20%D0%B3%D1%80%D0%BE%D0%BC%D0%B0%D0%B4%D1%81%D1%8C%D0%BA%D1%96%D1%81%D1%82%D1%8E%20%D0%BD%D0%B0%202025%20%D1%80%D1%96%D0%BA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0689-0BE2-4B45-8022-1D0510E1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Наталія Олегівна</dc:creator>
  <cp:keywords/>
  <dc:description/>
  <cp:lastModifiedBy>Момотенко Олександр Олександрович</cp:lastModifiedBy>
  <cp:revision>13</cp:revision>
  <dcterms:created xsi:type="dcterms:W3CDTF">2024-10-30T06:40:00Z</dcterms:created>
  <dcterms:modified xsi:type="dcterms:W3CDTF">2024-10-30T08:27:00Z</dcterms:modified>
</cp:coreProperties>
</file>