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664E38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664E38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Pr="00664E38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664E38">
        <w:rPr>
          <w:b/>
          <w:sz w:val="28"/>
          <w:szCs w:val="28"/>
          <w:lang w:val="uk-UA" w:eastAsia="ru-RU"/>
        </w:rPr>
        <w:t xml:space="preserve">до вакантної посади </w:t>
      </w:r>
      <w:r w:rsidR="00CA7D82" w:rsidRPr="00664E38">
        <w:rPr>
          <w:b/>
          <w:sz w:val="28"/>
          <w:szCs w:val="28"/>
          <w:lang w:val="uk-UA"/>
        </w:rPr>
        <w:t>заступника начальника відділу організаційно - аналітичного забезпечення</w:t>
      </w:r>
      <w:r w:rsidR="00CA7D82" w:rsidRPr="00664E38">
        <w:rPr>
          <w:sz w:val="28"/>
          <w:szCs w:val="28"/>
          <w:lang w:val="uk-UA"/>
        </w:rPr>
        <w:t xml:space="preserve"> </w:t>
      </w:r>
      <w:r w:rsidR="00367E76" w:rsidRPr="00664E38">
        <w:rPr>
          <w:b/>
          <w:sz w:val="28"/>
          <w:szCs w:val="28"/>
          <w:lang w:val="uk-UA" w:eastAsia="ru-RU"/>
        </w:rPr>
        <w:t xml:space="preserve">апарату </w:t>
      </w:r>
      <w:r w:rsidRPr="00664E38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</w:t>
      </w:r>
      <w:r w:rsidR="00CA7D82" w:rsidRPr="00664E38">
        <w:rPr>
          <w:b/>
          <w:sz w:val="28"/>
          <w:szCs w:val="28"/>
          <w:lang w:val="uk-UA" w:eastAsia="ru-RU"/>
        </w:rPr>
        <w:t>Б</w:t>
      </w:r>
      <w:r w:rsidRPr="00664E38">
        <w:rPr>
          <w:b/>
          <w:sz w:val="28"/>
          <w:szCs w:val="28"/>
          <w:lang w:val="uk-UA" w:eastAsia="ru-RU"/>
        </w:rPr>
        <w:t xml:space="preserve">») </w:t>
      </w:r>
    </w:p>
    <w:p w:rsidR="00C745B7" w:rsidRPr="00664E38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664E38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664E38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664E38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695B18" w:rsidRPr="00BE041F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5B18" w:rsidRPr="00664E38" w:rsidRDefault="00695B18" w:rsidP="00695B18">
            <w:pPr>
              <w:ind w:left="131"/>
              <w:rPr>
                <w:sz w:val="25"/>
                <w:szCs w:val="25"/>
                <w:lang w:val="uk-UA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5B18" w:rsidRPr="00664E38" w:rsidRDefault="00695B18" w:rsidP="00664E38">
            <w:pPr>
              <w:ind w:left="123" w:firstLine="142"/>
              <w:jc w:val="both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>Організовує діяльність голови Подільської районної в місті Києві державної адміністрації за відповідними напрямами:</w:t>
            </w:r>
          </w:p>
          <w:p w:rsidR="00695B18" w:rsidRPr="00664E38" w:rsidRDefault="00695B18" w:rsidP="00664E38">
            <w:pPr>
              <w:ind w:left="123" w:firstLine="142"/>
              <w:jc w:val="both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>- безперебійної роботи приймальні голови Подільської районної в місті Києві державної адміністрації;</w:t>
            </w:r>
          </w:p>
          <w:p w:rsidR="00695B18" w:rsidRPr="00664E38" w:rsidRDefault="00695B18" w:rsidP="00664E38">
            <w:pPr>
              <w:ind w:left="123" w:firstLine="142"/>
              <w:jc w:val="both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>- складання щоденного розпорядку робочого часу голови Подільської районної в місті Києві державної адміністрації;</w:t>
            </w:r>
          </w:p>
          <w:p w:rsidR="00695B18" w:rsidRPr="00664E38" w:rsidRDefault="00695B18" w:rsidP="00664E38">
            <w:pPr>
              <w:ind w:left="123" w:firstLine="142"/>
              <w:jc w:val="both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>- формування щотижневого плану робочих поїздок голови Подільської районної в місті Києві державної адміністрації;</w:t>
            </w:r>
          </w:p>
          <w:p w:rsidR="00695B18" w:rsidRPr="00664E38" w:rsidRDefault="00695B18" w:rsidP="00664E38">
            <w:pPr>
              <w:ind w:left="123" w:firstLine="142"/>
              <w:jc w:val="both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 xml:space="preserve">- підготовка </w:t>
            </w:r>
            <w:proofErr w:type="spellStart"/>
            <w:r w:rsidRPr="00664E38">
              <w:rPr>
                <w:sz w:val="25"/>
                <w:szCs w:val="25"/>
                <w:lang w:val="uk-UA" w:eastAsia="ru-RU"/>
              </w:rPr>
              <w:t>проєктів</w:t>
            </w:r>
            <w:proofErr w:type="spellEnd"/>
            <w:r w:rsidRPr="00664E38">
              <w:rPr>
                <w:sz w:val="25"/>
                <w:szCs w:val="25"/>
                <w:lang w:val="uk-UA" w:eastAsia="ru-RU"/>
              </w:rPr>
              <w:t xml:space="preserve"> окремих доручень та розпоряджень голови та керівника апарату Подільської районної в місті Києві державної адміністрації з питань, які віднесені до компетенції відділу;</w:t>
            </w:r>
          </w:p>
          <w:p w:rsidR="00695B18" w:rsidRPr="00664E38" w:rsidRDefault="00695B18" w:rsidP="00664E38">
            <w:pPr>
              <w:ind w:left="123" w:firstLine="142"/>
              <w:jc w:val="both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 xml:space="preserve">- підготовка інформаційно-аналітичних матеріалів (довідок) для забезпечення організації та проведення нарад, зустрічей, робочих поїздок, </w:t>
            </w:r>
            <w:proofErr w:type="spellStart"/>
            <w:r w:rsidRPr="00664E38">
              <w:rPr>
                <w:sz w:val="25"/>
                <w:szCs w:val="25"/>
                <w:lang w:val="uk-UA" w:eastAsia="ru-RU"/>
              </w:rPr>
              <w:t>пресконференцій</w:t>
            </w:r>
            <w:proofErr w:type="spellEnd"/>
            <w:r w:rsidRPr="00664E38">
              <w:rPr>
                <w:sz w:val="25"/>
                <w:szCs w:val="25"/>
                <w:lang w:val="uk-UA" w:eastAsia="ru-RU"/>
              </w:rPr>
              <w:t>, круглих столів, гарячих ліній, інтерв’ю та виступів за участю голови Подільської районної в місті Києві державної адміністрації;</w:t>
            </w:r>
          </w:p>
          <w:p w:rsidR="00695B18" w:rsidRPr="00664E38" w:rsidRDefault="00695B18" w:rsidP="00664E38">
            <w:pPr>
              <w:ind w:left="123" w:firstLine="142"/>
              <w:jc w:val="both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/>
              </w:rPr>
              <w:t xml:space="preserve">- </w:t>
            </w:r>
            <w:r w:rsidRPr="00664E38">
              <w:rPr>
                <w:sz w:val="25"/>
                <w:szCs w:val="25"/>
                <w:lang w:val="uk-UA" w:eastAsia="ru-RU"/>
              </w:rPr>
              <w:t>запис юридичних осіб на особистий прийом до голови Подільської районної в місті Києві державної адміністрації;</w:t>
            </w:r>
          </w:p>
          <w:p w:rsidR="00695B18" w:rsidRPr="00664E38" w:rsidRDefault="00695B18" w:rsidP="00664E38">
            <w:pPr>
              <w:pStyle w:val="a5"/>
              <w:spacing w:before="0" w:beforeAutospacing="0" w:after="0" w:afterAutospacing="0"/>
              <w:ind w:left="123" w:firstLine="142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664E38">
              <w:rPr>
                <w:sz w:val="25"/>
                <w:szCs w:val="25"/>
                <w:lang w:val="uk-UA"/>
              </w:rPr>
              <w:t>Забезпечує опрацювання документів, які надходять до відділу, зокрема, через ІТС ЄІПК «АСКОД».</w:t>
            </w:r>
          </w:p>
          <w:p w:rsidR="00695B18" w:rsidRPr="00664E38" w:rsidRDefault="00695B18" w:rsidP="00664E38">
            <w:pPr>
              <w:pStyle w:val="a5"/>
              <w:spacing w:before="0" w:beforeAutospacing="0" w:after="0" w:afterAutospacing="0"/>
              <w:ind w:left="123" w:firstLine="142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664E38">
              <w:rPr>
                <w:sz w:val="25"/>
                <w:szCs w:val="25"/>
                <w:lang w:val="uk-UA"/>
              </w:rPr>
              <w:t>Організовує розгляд звернень громадян, підприємств, установ та організацій, посадових осіб, запитів та звернень народних депутатів, запитів на інформацію з питань, що належать до компетенції відділу.</w:t>
            </w:r>
          </w:p>
          <w:p w:rsidR="00695B18" w:rsidRPr="00664E38" w:rsidRDefault="00695B18" w:rsidP="00664E38">
            <w:pPr>
              <w:pStyle w:val="a5"/>
              <w:spacing w:before="0" w:beforeAutospacing="0" w:after="0" w:afterAutospacing="0"/>
              <w:ind w:left="123" w:firstLine="142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664E38">
              <w:rPr>
                <w:sz w:val="25"/>
                <w:szCs w:val="25"/>
                <w:lang w:val="uk-UA"/>
              </w:rPr>
              <w:t xml:space="preserve">Здійснює координацію й організаційне забезпечення підготовки </w:t>
            </w:r>
            <w:proofErr w:type="spellStart"/>
            <w:r w:rsidRPr="00664E38">
              <w:rPr>
                <w:sz w:val="25"/>
                <w:szCs w:val="25"/>
                <w:lang w:val="uk-UA"/>
              </w:rPr>
              <w:t>проєктів</w:t>
            </w:r>
            <w:proofErr w:type="spellEnd"/>
            <w:r w:rsidRPr="00664E38">
              <w:rPr>
                <w:sz w:val="25"/>
                <w:szCs w:val="25"/>
                <w:lang w:val="uk-UA"/>
              </w:rPr>
              <w:t xml:space="preserve"> квартального, річного планів роботи адміністрації і відомостей про стан їх виконання на основі пропозицій керівників структурних підрозділів Подільської районної в місті Києві державної адміністрації.</w:t>
            </w:r>
          </w:p>
          <w:p w:rsidR="00695B18" w:rsidRPr="00664E38" w:rsidRDefault="00695B18" w:rsidP="00664E38">
            <w:pPr>
              <w:pStyle w:val="a5"/>
              <w:spacing w:before="0" w:beforeAutospacing="0" w:after="0" w:afterAutospacing="0"/>
              <w:ind w:left="123" w:firstLine="142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664E38">
              <w:rPr>
                <w:sz w:val="25"/>
                <w:szCs w:val="25"/>
                <w:lang w:val="uk-UA"/>
              </w:rPr>
              <w:t xml:space="preserve">Здійснює координацію й організаційне забезпечення підготовки </w:t>
            </w:r>
            <w:proofErr w:type="spellStart"/>
            <w:r w:rsidRPr="00664E38">
              <w:rPr>
                <w:sz w:val="25"/>
                <w:szCs w:val="25"/>
                <w:lang w:val="uk-UA"/>
              </w:rPr>
              <w:t>загальнорайонних</w:t>
            </w:r>
            <w:proofErr w:type="spellEnd"/>
            <w:r w:rsidRPr="00664E38">
              <w:rPr>
                <w:sz w:val="25"/>
                <w:szCs w:val="25"/>
                <w:lang w:val="uk-UA"/>
              </w:rPr>
              <w:t xml:space="preserve"> заходів, які проводяться в плановому порядку і за дорученням голови Подільської районної в місті Києві державної адміністрації з питань, що покладені на відділ.</w:t>
            </w:r>
          </w:p>
          <w:p w:rsidR="00695B18" w:rsidRPr="00664E38" w:rsidRDefault="00695B18" w:rsidP="00664E38">
            <w:pPr>
              <w:pStyle w:val="a5"/>
              <w:spacing w:before="0" w:beforeAutospacing="0" w:after="0" w:afterAutospacing="0"/>
              <w:ind w:left="123" w:firstLine="142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664E38">
              <w:rPr>
                <w:sz w:val="25"/>
                <w:szCs w:val="25"/>
                <w:lang w:val="uk-UA"/>
              </w:rPr>
              <w:t xml:space="preserve">Здійснює налагодження та підтримання </w:t>
            </w:r>
            <w:proofErr w:type="spellStart"/>
            <w:r w:rsidRPr="00664E38">
              <w:rPr>
                <w:sz w:val="25"/>
                <w:szCs w:val="25"/>
                <w:lang w:val="uk-UA"/>
              </w:rPr>
              <w:t>зв’язків</w:t>
            </w:r>
            <w:proofErr w:type="spellEnd"/>
            <w:r w:rsidRPr="00664E38">
              <w:rPr>
                <w:sz w:val="25"/>
                <w:szCs w:val="25"/>
                <w:lang w:val="uk-UA"/>
              </w:rPr>
              <w:t xml:space="preserve"> Подільської районної в місті Києві державної адміністрації з відповідними органами зарубіжних країн, іноземними представництвами у місті Києві щодо співробітництва із зарубіжними містами та міжнародними організаціями, організовує обмін делегаціями.</w:t>
            </w:r>
          </w:p>
          <w:p w:rsidR="00695B18" w:rsidRPr="00664E38" w:rsidRDefault="00695B18" w:rsidP="00664E38">
            <w:pPr>
              <w:pStyle w:val="a5"/>
              <w:spacing w:before="0" w:beforeAutospacing="0" w:after="0" w:afterAutospacing="0"/>
              <w:ind w:left="123" w:firstLine="142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664E38">
              <w:rPr>
                <w:sz w:val="25"/>
                <w:szCs w:val="25"/>
                <w:lang w:val="uk-UA"/>
              </w:rPr>
              <w:t>Готує програми перебування делегацій, груп та окремих представників іноземних партнерів.</w:t>
            </w:r>
          </w:p>
          <w:p w:rsidR="00695B18" w:rsidRPr="00664E38" w:rsidRDefault="00695B18" w:rsidP="00664E38">
            <w:pPr>
              <w:pStyle w:val="a5"/>
              <w:spacing w:before="0" w:beforeAutospacing="0" w:after="0" w:afterAutospacing="0"/>
              <w:ind w:left="123" w:firstLine="142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664E38">
              <w:rPr>
                <w:sz w:val="25"/>
                <w:szCs w:val="25"/>
                <w:lang w:val="uk-UA"/>
              </w:rPr>
              <w:t>Готує графік чергувань керівного складу Подільської районної в місті Києві державної адміністрації у святкові, вихідні та неробочі дні.</w:t>
            </w:r>
          </w:p>
          <w:p w:rsidR="00695B18" w:rsidRPr="00664E38" w:rsidRDefault="00695B18" w:rsidP="00664E38">
            <w:pPr>
              <w:pStyle w:val="a5"/>
              <w:spacing w:before="0" w:beforeAutospacing="0" w:after="0" w:afterAutospacing="0"/>
              <w:ind w:left="123" w:firstLine="142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664E38">
              <w:rPr>
                <w:sz w:val="25"/>
                <w:szCs w:val="25"/>
                <w:lang w:val="uk-UA"/>
              </w:rPr>
              <w:t>Виконує обов’язки начальника відділу у разі його відсутності.</w:t>
            </w:r>
          </w:p>
        </w:tc>
      </w:tr>
      <w:tr w:rsidR="007708D9" w:rsidRPr="00BE041F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664E38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664E38" w:rsidRDefault="007708D9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664E38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664E38">
              <w:rPr>
                <w:sz w:val="25"/>
                <w:szCs w:val="25"/>
                <w:lang w:val="uk-UA"/>
              </w:rPr>
              <w:t>12 478</w:t>
            </w:r>
            <w:r w:rsidRPr="00664E38">
              <w:rPr>
                <w:sz w:val="25"/>
                <w:szCs w:val="25"/>
                <w:lang w:val="uk-UA"/>
              </w:rPr>
              <w:t>,00 грн.</w:t>
            </w:r>
          </w:p>
          <w:p w:rsidR="00C14190" w:rsidRPr="00664E38" w:rsidRDefault="00C14190" w:rsidP="00C14190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664E38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664E38">
              <w:rPr>
                <w:sz w:val="25"/>
                <w:szCs w:val="25"/>
                <w:lang w:val="uk-UA"/>
              </w:rPr>
              <w:br/>
              <w:t xml:space="preserve">Закону України «Про державну службу» державну службу», </w:t>
            </w:r>
            <w:r w:rsidRPr="00664E38">
              <w:rPr>
                <w:sz w:val="25"/>
                <w:szCs w:val="25"/>
                <w:lang w:val="uk-UA"/>
              </w:rPr>
              <w:lastRenderedPageBreak/>
              <w:t>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  <w:r w:rsidR="00BE041F">
              <w:rPr>
                <w:sz w:val="25"/>
                <w:szCs w:val="25"/>
                <w:lang w:val="uk-UA"/>
              </w:rPr>
              <w:t xml:space="preserve"> зі змінами.</w:t>
            </w:r>
            <w:bookmarkStart w:id="1" w:name="_GoBack"/>
            <w:bookmarkEnd w:id="1"/>
          </w:p>
          <w:p w:rsidR="00CA3057" w:rsidRPr="00664E38" w:rsidRDefault="00C14190" w:rsidP="00C14190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7708D9" w:rsidRPr="00BE041F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057" w:rsidRPr="00664E38" w:rsidRDefault="007708D9" w:rsidP="00AB669E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057" w:rsidRPr="00664E38" w:rsidRDefault="007708D9" w:rsidP="00664E38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664E38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</w:tc>
      </w:tr>
      <w:tr w:rsidR="007708D9" w:rsidRPr="00BE041F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664E38" w:rsidRDefault="007708D9" w:rsidP="00AB669E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664E38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708D9" w:rsidRPr="00664E38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708D9" w:rsidRPr="00664E38" w:rsidRDefault="00BE041F" w:rsidP="007708D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7708D9" w:rsidRPr="00664E38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7708D9" w:rsidRPr="00664E38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664E38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Pr="00664E38" w:rsidRDefault="007708D9" w:rsidP="007708D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664E38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  <w:p w:rsidR="007708D9" w:rsidRPr="00664E38" w:rsidRDefault="007708D9" w:rsidP="007708D9">
            <w:pPr>
              <w:rPr>
                <w:b/>
                <w:sz w:val="10"/>
                <w:szCs w:val="10"/>
                <w:lang w:val="uk-UA" w:eastAsia="uk-UA"/>
              </w:rPr>
            </w:pPr>
          </w:p>
        </w:tc>
      </w:tr>
      <w:tr w:rsidR="00E3609D" w:rsidRPr="00BE041F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09D" w:rsidRPr="00664E38" w:rsidRDefault="00E3609D" w:rsidP="00E3609D">
            <w:pPr>
              <w:spacing w:after="20"/>
              <w:ind w:firstLine="127"/>
              <w:jc w:val="center"/>
              <w:rPr>
                <w:lang w:val="uk-UA"/>
              </w:rPr>
            </w:pPr>
            <w:r w:rsidRPr="00664E38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09D" w:rsidRPr="00664E38" w:rsidRDefault="00E3609D" w:rsidP="00E3609D">
            <w:pPr>
              <w:pStyle w:val="rvps14"/>
              <w:ind w:left="121"/>
              <w:rPr>
                <w:sz w:val="26"/>
                <w:szCs w:val="26"/>
              </w:rPr>
            </w:pPr>
            <w:r w:rsidRPr="00664E38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09D" w:rsidRPr="00664E38" w:rsidRDefault="00E3609D" w:rsidP="00E3609D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664E38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664E38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E3609D" w:rsidRPr="00664E38" w:rsidRDefault="00E3609D" w:rsidP="00E3609D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E3609D" w:rsidRPr="00BE041F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09D" w:rsidRPr="00664E38" w:rsidRDefault="00E3609D" w:rsidP="00E3609D">
            <w:pPr>
              <w:spacing w:after="20"/>
              <w:ind w:firstLine="127"/>
              <w:jc w:val="center"/>
              <w:rPr>
                <w:lang w:val="uk-UA"/>
              </w:rPr>
            </w:pPr>
            <w:r w:rsidRPr="00664E38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09D" w:rsidRPr="00664E38" w:rsidRDefault="00E3609D" w:rsidP="00E3609D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664E38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09D" w:rsidRPr="00664E38" w:rsidRDefault="00E3609D" w:rsidP="00E3609D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E3609D" w:rsidRPr="00664E38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09D" w:rsidRPr="00664E38" w:rsidRDefault="00E3609D" w:rsidP="00E3609D">
            <w:pPr>
              <w:spacing w:after="20"/>
              <w:ind w:firstLine="127"/>
              <w:jc w:val="center"/>
              <w:rPr>
                <w:lang w:val="uk-UA"/>
              </w:rPr>
            </w:pPr>
            <w:r w:rsidRPr="00664E38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09D" w:rsidRPr="00664E38" w:rsidRDefault="00E3609D" w:rsidP="00E3609D">
            <w:pPr>
              <w:pStyle w:val="rvps14"/>
              <w:ind w:left="121"/>
              <w:rPr>
                <w:sz w:val="26"/>
                <w:szCs w:val="26"/>
              </w:rPr>
            </w:pPr>
            <w:r w:rsidRPr="00664E38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09D" w:rsidRPr="00664E38" w:rsidRDefault="00E3609D" w:rsidP="00E3609D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E3609D" w:rsidRPr="00664E38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09D" w:rsidRPr="00664E38" w:rsidRDefault="00E3609D" w:rsidP="00E3609D">
            <w:pPr>
              <w:spacing w:after="20"/>
              <w:ind w:firstLine="127"/>
              <w:jc w:val="center"/>
              <w:rPr>
                <w:lang w:val="uk-UA"/>
              </w:rPr>
            </w:pPr>
            <w:r w:rsidRPr="00664E38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09D" w:rsidRPr="00664E38" w:rsidRDefault="00E3609D" w:rsidP="00E3609D">
            <w:pPr>
              <w:pStyle w:val="rvps14"/>
              <w:ind w:left="121"/>
              <w:rPr>
                <w:sz w:val="26"/>
                <w:szCs w:val="26"/>
              </w:rPr>
            </w:pPr>
            <w:r w:rsidRPr="00664E38"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09D" w:rsidRPr="00664E38" w:rsidRDefault="00E3609D" w:rsidP="00E3609D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7708D9" w:rsidRPr="00664E38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664E38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Pr="00664E38" w:rsidRDefault="00BE041F" w:rsidP="00CA3057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A3057" w:rsidRPr="00664E38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  <w:r w:rsidR="00CA3057" w:rsidRPr="00664E38">
              <w:rPr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708D9" w:rsidRPr="00664E38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664E38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664E38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664E38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664E38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664E38" w:rsidRPr="00BE041F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4E38" w:rsidRPr="00664E38" w:rsidRDefault="00664E38" w:rsidP="00664E38">
            <w:pPr>
              <w:spacing w:after="20"/>
              <w:ind w:firstLine="127"/>
              <w:rPr>
                <w:lang w:val="uk-UA"/>
              </w:rPr>
            </w:pPr>
            <w:r w:rsidRPr="00664E38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E38" w:rsidRPr="00664E38" w:rsidRDefault="00664E38" w:rsidP="00664E38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val="uk-UA"/>
              </w:rPr>
            </w:pPr>
            <w:r w:rsidRPr="00664E38">
              <w:rPr>
                <w:sz w:val="26"/>
                <w:szCs w:val="26"/>
                <w:lang w:val="uk-UA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E38" w:rsidRPr="00664E38" w:rsidRDefault="00664E38" w:rsidP="00664E3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"/>
              </w:tabs>
              <w:ind w:left="141" w:right="272" w:firstLine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664E38">
              <w:rPr>
                <w:color w:val="000000"/>
                <w:sz w:val="26"/>
                <w:szCs w:val="26"/>
                <w:lang w:val="uk-UA"/>
              </w:rPr>
              <w:t>вміння мотивувати до ефективної професійної діяльності;</w:t>
            </w:r>
          </w:p>
          <w:p w:rsidR="00664E38" w:rsidRPr="00664E38" w:rsidRDefault="00664E38" w:rsidP="00664E3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"/>
              </w:tabs>
              <w:ind w:left="141" w:right="272" w:firstLine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664E38">
              <w:rPr>
                <w:color w:val="000000"/>
                <w:sz w:val="26"/>
                <w:szCs w:val="26"/>
                <w:lang w:val="uk-UA"/>
              </w:rPr>
              <w:t>сприяння всебічному розвитку особистості;</w:t>
            </w:r>
          </w:p>
          <w:p w:rsidR="00664E38" w:rsidRPr="00664E38" w:rsidRDefault="00664E38" w:rsidP="00664E3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ind w:left="141" w:right="272" w:firstLine="0"/>
              <w:jc w:val="both"/>
              <w:rPr>
                <w:sz w:val="26"/>
                <w:szCs w:val="26"/>
                <w:lang w:val="uk-UA"/>
              </w:rPr>
            </w:pPr>
            <w:r w:rsidRPr="00664E38">
              <w:rPr>
                <w:color w:val="000000"/>
                <w:sz w:val="26"/>
                <w:szCs w:val="26"/>
                <w:lang w:val="uk-UA"/>
              </w:rPr>
              <w:t>вміння делегувати повноваження та управляти результатами діяльності;</w:t>
            </w:r>
          </w:p>
          <w:p w:rsidR="00664E38" w:rsidRPr="00664E38" w:rsidRDefault="00664E38" w:rsidP="00664E3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ind w:left="141" w:right="272" w:firstLine="0"/>
              <w:jc w:val="both"/>
              <w:rPr>
                <w:sz w:val="26"/>
                <w:szCs w:val="26"/>
                <w:lang w:val="uk-UA"/>
              </w:rPr>
            </w:pPr>
            <w:r w:rsidRPr="00664E38">
              <w:rPr>
                <w:color w:val="000000"/>
                <w:sz w:val="26"/>
                <w:szCs w:val="26"/>
                <w:lang w:val="uk-UA"/>
              </w:rPr>
              <w:t>здатність до формування ефективної організаційної культури державної служби</w:t>
            </w:r>
          </w:p>
        </w:tc>
      </w:tr>
      <w:tr w:rsidR="00664E38" w:rsidRPr="00BE041F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E38" w:rsidRPr="00664E38" w:rsidRDefault="00664E38" w:rsidP="00664E38">
            <w:pPr>
              <w:spacing w:after="20"/>
              <w:ind w:firstLine="127"/>
              <w:rPr>
                <w:lang w:val="uk-UA"/>
              </w:rPr>
            </w:pPr>
            <w:r w:rsidRPr="00664E38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E38" w:rsidRPr="00664E38" w:rsidRDefault="00664E38" w:rsidP="00664E38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val="uk-UA"/>
              </w:rPr>
            </w:pPr>
            <w:r w:rsidRPr="00664E38">
              <w:rPr>
                <w:sz w:val="26"/>
                <w:szCs w:val="26"/>
                <w:lang w:val="uk-UA"/>
              </w:rPr>
              <w:t>Особистісні компетенції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E38" w:rsidRPr="00664E38" w:rsidRDefault="00664E38" w:rsidP="00664E38">
            <w:pPr>
              <w:spacing w:before="100" w:beforeAutospacing="1" w:after="100" w:afterAutospacing="1"/>
              <w:ind w:left="123"/>
              <w:rPr>
                <w:sz w:val="26"/>
                <w:szCs w:val="26"/>
                <w:lang w:val="uk-UA"/>
              </w:rPr>
            </w:pPr>
            <w:r w:rsidRPr="00664E38">
              <w:rPr>
                <w:sz w:val="26"/>
                <w:szCs w:val="26"/>
                <w:lang w:val="uk-UA"/>
              </w:rPr>
              <w:t xml:space="preserve">- комунікабельність, відповідальність;                                                 - аналітичні здібності;                                                                                 - порядність;                                                                                            - </w:t>
            </w:r>
            <w:r w:rsidRPr="00664E38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встановлення цілей, пріоритетів та орієнтирів</w:t>
            </w:r>
            <w:r w:rsidRPr="00664E38">
              <w:rPr>
                <w:sz w:val="26"/>
                <w:szCs w:val="26"/>
                <w:lang w:val="uk-UA"/>
              </w:rPr>
              <w:t xml:space="preserve">;                                               - уважність до деталей;                                                                                 - наполегливість;                                                                                           - дисциплінованість та ініціативність;                                                       - орієнтація на саморозвиток;                                                               - уміння працювати при </w:t>
            </w:r>
            <w:proofErr w:type="spellStart"/>
            <w:r w:rsidRPr="00664E38">
              <w:rPr>
                <w:sz w:val="26"/>
                <w:szCs w:val="26"/>
                <w:lang w:val="uk-UA"/>
              </w:rPr>
              <w:t>багатозадачності</w:t>
            </w:r>
            <w:proofErr w:type="spellEnd"/>
          </w:p>
        </w:tc>
      </w:tr>
      <w:tr w:rsidR="00664E38" w:rsidRPr="00BE041F" w:rsidTr="008E326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E38" w:rsidRPr="00664E38" w:rsidRDefault="00664E38" w:rsidP="00664E38">
            <w:pPr>
              <w:spacing w:after="20"/>
              <w:ind w:firstLine="127"/>
              <w:rPr>
                <w:lang w:val="uk-UA"/>
              </w:rPr>
            </w:pPr>
            <w:r w:rsidRPr="00664E38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E38" w:rsidRPr="00664E38" w:rsidRDefault="00664E38" w:rsidP="00664E3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664E38">
              <w:rPr>
                <w:sz w:val="26"/>
                <w:szCs w:val="26"/>
                <w:lang w:val="uk-UA" w:eastAsia="ru-RU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E38" w:rsidRPr="00664E38" w:rsidRDefault="00664E38" w:rsidP="00664E38">
            <w:pPr>
              <w:spacing w:before="100" w:beforeAutospacing="1" w:after="100" w:afterAutospacing="1"/>
              <w:ind w:left="123"/>
              <w:rPr>
                <w:sz w:val="26"/>
                <w:szCs w:val="26"/>
                <w:lang w:val="uk-UA" w:eastAsia="ru-RU"/>
              </w:rPr>
            </w:pPr>
            <w:r w:rsidRPr="00664E38">
              <w:rPr>
                <w:sz w:val="26"/>
                <w:szCs w:val="26"/>
                <w:lang w:val="uk-UA" w:eastAsia="ru-RU"/>
              </w:rPr>
              <w:t>- вміння працювати в команді;                                                                              - вміння ефективної координації з іншими.</w:t>
            </w:r>
          </w:p>
        </w:tc>
      </w:tr>
      <w:tr w:rsidR="00664E38" w:rsidRPr="00BE041F" w:rsidTr="008E326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E38" w:rsidRPr="00664E38" w:rsidRDefault="00664E38" w:rsidP="00664E38">
            <w:pPr>
              <w:spacing w:after="20"/>
              <w:ind w:firstLine="127"/>
              <w:rPr>
                <w:lang w:val="uk-UA"/>
              </w:rPr>
            </w:pPr>
            <w:r w:rsidRPr="00664E38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E38" w:rsidRPr="00664E38" w:rsidRDefault="00664E38" w:rsidP="00664E3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664E38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E38" w:rsidRPr="00664E38" w:rsidRDefault="00664E38" w:rsidP="00664E38">
            <w:pPr>
              <w:spacing w:before="100" w:beforeAutospacing="1" w:after="100" w:afterAutospacing="1"/>
              <w:ind w:left="123"/>
              <w:rPr>
                <w:sz w:val="26"/>
                <w:szCs w:val="26"/>
                <w:lang w:val="uk-UA" w:eastAsia="ru-RU"/>
              </w:rPr>
            </w:pPr>
            <w:r w:rsidRPr="00664E38">
              <w:rPr>
                <w:sz w:val="26"/>
                <w:szCs w:val="26"/>
                <w:lang w:val="uk-UA" w:eastAsia="ru-RU"/>
              </w:rPr>
              <w:t>- вміння працювати з інформацією;                                                    - вміння вирішувати комплексні завдання;                                           - орієнтація на досягнення кінцевих результатів.</w:t>
            </w:r>
          </w:p>
        </w:tc>
      </w:tr>
      <w:tr w:rsidR="00664E38" w:rsidRPr="00664E38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E38" w:rsidRPr="00664E38" w:rsidRDefault="00664E38" w:rsidP="00664E3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664E38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664E38" w:rsidRPr="00664E38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E38" w:rsidRPr="00664E38" w:rsidRDefault="00664E38" w:rsidP="00664E3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664E38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E38" w:rsidRPr="00664E38" w:rsidRDefault="00664E38" w:rsidP="00664E3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664E38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664E38" w:rsidRPr="00664E38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4E38" w:rsidRPr="00664E38" w:rsidRDefault="00664E38" w:rsidP="00664E38">
            <w:pPr>
              <w:spacing w:after="20"/>
              <w:ind w:firstLine="127"/>
              <w:rPr>
                <w:lang w:val="uk-UA"/>
              </w:rPr>
            </w:pPr>
            <w:r w:rsidRPr="00664E38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4E38" w:rsidRPr="00664E38" w:rsidRDefault="00664E38" w:rsidP="00664E38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664E38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4E38" w:rsidRPr="00664E38" w:rsidRDefault="00664E38" w:rsidP="00664E38">
            <w:pPr>
              <w:ind w:firstLine="123"/>
              <w:rPr>
                <w:sz w:val="25"/>
                <w:szCs w:val="25"/>
                <w:lang w:val="uk-UA"/>
              </w:rPr>
            </w:pPr>
            <w:r w:rsidRPr="00664E38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664E38" w:rsidRPr="00664E38" w:rsidRDefault="00664E38" w:rsidP="00664E38">
            <w:pPr>
              <w:ind w:firstLine="123"/>
              <w:rPr>
                <w:sz w:val="25"/>
                <w:szCs w:val="25"/>
                <w:lang w:val="uk-UA"/>
              </w:rPr>
            </w:pPr>
            <w:r w:rsidRPr="00664E38">
              <w:rPr>
                <w:sz w:val="25"/>
                <w:szCs w:val="25"/>
                <w:lang w:val="uk-UA"/>
              </w:rPr>
              <w:t>Закони України:</w:t>
            </w:r>
          </w:p>
          <w:p w:rsidR="00664E38" w:rsidRPr="00664E38" w:rsidRDefault="00664E38" w:rsidP="00664E38">
            <w:pPr>
              <w:ind w:firstLine="123"/>
              <w:rPr>
                <w:sz w:val="25"/>
                <w:szCs w:val="25"/>
                <w:lang w:val="uk-UA"/>
              </w:rPr>
            </w:pPr>
            <w:r w:rsidRPr="00664E38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664E38" w:rsidRPr="00664E38" w:rsidRDefault="00664E38" w:rsidP="00664E38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664E38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664E38" w:rsidRPr="00664E38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E38" w:rsidRPr="00664E38" w:rsidRDefault="00664E38" w:rsidP="00664E38">
            <w:pPr>
              <w:spacing w:after="20"/>
              <w:ind w:firstLine="127"/>
              <w:jc w:val="center"/>
              <w:rPr>
                <w:lang w:val="uk-UA"/>
              </w:rPr>
            </w:pPr>
            <w:r w:rsidRPr="00664E38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E38" w:rsidRPr="00664E38" w:rsidRDefault="00664E38" w:rsidP="00664E38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664E38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4E38" w:rsidRPr="00664E38" w:rsidRDefault="00664E38" w:rsidP="00664E38">
            <w:pPr>
              <w:ind w:left="123"/>
              <w:rPr>
                <w:sz w:val="26"/>
                <w:szCs w:val="26"/>
                <w:lang w:val="uk-UA" w:eastAsia="ru-RU"/>
              </w:rPr>
            </w:pPr>
            <w:r w:rsidRPr="00664E38">
              <w:rPr>
                <w:sz w:val="26"/>
                <w:szCs w:val="26"/>
                <w:lang w:val="uk-UA" w:eastAsia="ru-RU"/>
              </w:rPr>
              <w:t>Закони України:</w:t>
            </w:r>
          </w:p>
          <w:p w:rsidR="00664E38" w:rsidRPr="00664E38" w:rsidRDefault="00664E38" w:rsidP="00664E38">
            <w:pPr>
              <w:spacing w:line="0" w:lineRule="atLeast"/>
              <w:ind w:left="123"/>
              <w:rPr>
                <w:sz w:val="26"/>
                <w:szCs w:val="26"/>
                <w:lang w:val="uk-UA"/>
              </w:rPr>
            </w:pPr>
            <w:r w:rsidRPr="00664E38">
              <w:rPr>
                <w:sz w:val="26"/>
                <w:szCs w:val="26"/>
                <w:lang w:val="uk-UA"/>
              </w:rPr>
              <w:t>«Про місцеві державні адміністрації»;</w:t>
            </w:r>
          </w:p>
          <w:p w:rsidR="00664E38" w:rsidRPr="00664E38" w:rsidRDefault="00664E38" w:rsidP="00664E38">
            <w:pPr>
              <w:spacing w:line="0" w:lineRule="atLeast"/>
              <w:ind w:left="123"/>
              <w:rPr>
                <w:sz w:val="26"/>
                <w:szCs w:val="26"/>
                <w:lang w:val="uk-UA"/>
              </w:rPr>
            </w:pPr>
            <w:r w:rsidRPr="00664E38">
              <w:rPr>
                <w:sz w:val="26"/>
                <w:szCs w:val="26"/>
                <w:lang w:val="uk-UA"/>
              </w:rPr>
              <w:t>«Про місцеве самоврядування в Україні»;</w:t>
            </w:r>
          </w:p>
          <w:p w:rsidR="00664E38" w:rsidRPr="00664E38" w:rsidRDefault="00664E38" w:rsidP="00664E38">
            <w:pPr>
              <w:spacing w:line="0" w:lineRule="atLeast"/>
              <w:ind w:left="123"/>
              <w:rPr>
                <w:sz w:val="26"/>
                <w:szCs w:val="26"/>
                <w:lang w:val="uk-UA"/>
              </w:rPr>
            </w:pPr>
            <w:r w:rsidRPr="00664E38">
              <w:rPr>
                <w:sz w:val="26"/>
                <w:szCs w:val="26"/>
                <w:lang w:val="uk-UA"/>
              </w:rPr>
              <w:t>«Про звернення громадян»;</w:t>
            </w:r>
          </w:p>
          <w:p w:rsidR="00664E38" w:rsidRPr="00664E38" w:rsidRDefault="00664E38" w:rsidP="00664E38">
            <w:pPr>
              <w:spacing w:line="0" w:lineRule="atLeast"/>
              <w:ind w:left="123"/>
              <w:rPr>
                <w:color w:val="000000" w:themeColor="text1"/>
                <w:sz w:val="26"/>
                <w:szCs w:val="26"/>
                <w:lang w:val="uk-UA"/>
              </w:rPr>
            </w:pPr>
            <w:r w:rsidRPr="00664E38">
              <w:rPr>
                <w:color w:val="000000" w:themeColor="text1"/>
                <w:sz w:val="26"/>
                <w:szCs w:val="26"/>
                <w:lang w:val="uk-UA"/>
              </w:rPr>
              <w:t>«Про доступ до публічної інформації»;</w:t>
            </w:r>
          </w:p>
          <w:p w:rsidR="00664E38" w:rsidRPr="00664E38" w:rsidRDefault="00664E38" w:rsidP="00664E38">
            <w:pPr>
              <w:ind w:left="123"/>
              <w:rPr>
                <w:sz w:val="25"/>
                <w:szCs w:val="25"/>
                <w:lang w:val="uk-UA"/>
              </w:rPr>
            </w:pPr>
            <w:r w:rsidRPr="00664E38">
              <w:rPr>
                <w:color w:val="000000" w:themeColor="text1"/>
                <w:sz w:val="26"/>
                <w:szCs w:val="26"/>
                <w:lang w:val="uk-UA"/>
              </w:rPr>
              <w:t>«Про інформацію».</w:t>
            </w:r>
          </w:p>
        </w:tc>
      </w:tr>
    </w:tbl>
    <w:p w:rsidR="00290CC0" w:rsidRPr="00664E38" w:rsidRDefault="00290CC0" w:rsidP="00290CC0">
      <w:pPr>
        <w:rPr>
          <w:lang w:val="uk-UA"/>
        </w:rPr>
      </w:pPr>
    </w:p>
    <w:sectPr w:rsidR="00290CC0" w:rsidRPr="00664E38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A680028"/>
    <w:multiLevelType w:val="hybridMultilevel"/>
    <w:tmpl w:val="EEAE3900"/>
    <w:lvl w:ilvl="0" w:tplc="EF02B9D6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3E05EA"/>
    <w:multiLevelType w:val="hybridMultilevel"/>
    <w:tmpl w:val="66204AC0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2BF"/>
    <w:multiLevelType w:val="hybridMultilevel"/>
    <w:tmpl w:val="EE282A9A"/>
    <w:lvl w:ilvl="0" w:tplc="28F46EBE">
      <w:start w:val="1"/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6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7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8" w15:restartNumberingAfterBreak="0">
    <w:nsid w:val="7C9A7845"/>
    <w:multiLevelType w:val="hybridMultilevel"/>
    <w:tmpl w:val="183AB14C"/>
    <w:lvl w:ilvl="0" w:tplc="67BAB40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FC20C95"/>
    <w:multiLevelType w:val="hybridMultilevel"/>
    <w:tmpl w:val="FB185FCE"/>
    <w:lvl w:ilvl="0" w:tplc="098E07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94D08"/>
    <w:rsid w:val="000B5E9E"/>
    <w:rsid w:val="000D124F"/>
    <w:rsid w:val="001922A4"/>
    <w:rsid w:val="001B1AE7"/>
    <w:rsid w:val="001C0DF3"/>
    <w:rsid w:val="001E61AB"/>
    <w:rsid w:val="00213906"/>
    <w:rsid w:val="002360C4"/>
    <w:rsid w:val="00290CC0"/>
    <w:rsid w:val="002E3C76"/>
    <w:rsid w:val="00316C8E"/>
    <w:rsid w:val="00320810"/>
    <w:rsid w:val="00322851"/>
    <w:rsid w:val="00334055"/>
    <w:rsid w:val="00367E76"/>
    <w:rsid w:val="003B1A11"/>
    <w:rsid w:val="003B5726"/>
    <w:rsid w:val="004665D5"/>
    <w:rsid w:val="00494D15"/>
    <w:rsid w:val="004A55D7"/>
    <w:rsid w:val="004B7DC4"/>
    <w:rsid w:val="00592E5C"/>
    <w:rsid w:val="005A68E8"/>
    <w:rsid w:val="00657330"/>
    <w:rsid w:val="00664E38"/>
    <w:rsid w:val="00695B18"/>
    <w:rsid w:val="00766285"/>
    <w:rsid w:val="007708D9"/>
    <w:rsid w:val="007B2BB2"/>
    <w:rsid w:val="007C7422"/>
    <w:rsid w:val="008006AC"/>
    <w:rsid w:val="008070D5"/>
    <w:rsid w:val="0081592B"/>
    <w:rsid w:val="008E3260"/>
    <w:rsid w:val="008F113C"/>
    <w:rsid w:val="009244FB"/>
    <w:rsid w:val="009529F8"/>
    <w:rsid w:val="00986785"/>
    <w:rsid w:val="009C7EC4"/>
    <w:rsid w:val="009E347F"/>
    <w:rsid w:val="009F0114"/>
    <w:rsid w:val="00A07987"/>
    <w:rsid w:val="00A26A14"/>
    <w:rsid w:val="00A66C8B"/>
    <w:rsid w:val="00AA4A6B"/>
    <w:rsid w:val="00AB669E"/>
    <w:rsid w:val="00AD7AA3"/>
    <w:rsid w:val="00AE55DF"/>
    <w:rsid w:val="00B156A1"/>
    <w:rsid w:val="00B33F6B"/>
    <w:rsid w:val="00B4062D"/>
    <w:rsid w:val="00B53705"/>
    <w:rsid w:val="00BA646E"/>
    <w:rsid w:val="00BE041F"/>
    <w:rsid w:val="00BE0B0A"/>
    <w:rsid w:val="00C14190"/>
    <w:rsid w:val="00C745B7"/>
    <w:rsid w:val="00CA3057"/>
    <w:rsid w:val="00CA7D82"/>
    <w:rsid w:val="00CB1B64"/>
    <w:rsid w:val="00D35883"/>
    <w:rsid w:val="00D61D87"/>
    <w:rsid w:val="00D9061E"/>
    <w:rsid w:val="00DA0B72"/>
    <w:rsid w:val="00DE7066"/>
    <w:rsid w:val="00E215D9"/>
    <w:rsid w:val="00E3609D"/>
    <w:rsid w:val="00EA1053"/>
    <w:rsid w:val="00EA62EE"/>
    <w:rsid w:val="00F20A1C"/>
    <w:rsid w:val="00F649DB"/>
    <w:rsid w:val="00F650A9"/>
    <w:rsid w:val="00F76739"/>
    <w:rsid w:val="00FB3CE7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8B2B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">
    <w:name w:val="Основной текст1"/>
    <w:basedOn w:val="a0"/>
    <w:rsid w:val="004B7DC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9">
    <w:name w:val="Другое_"/>
    <w:basedOn w:val="a0"/>
    <w:link w:val="aa"/>
    <w:rsid w:val="00F650A9"/>
  </w:style>
  <w:style w:type="paragraph" w:customStyle="1" w:styleId="aa">
    <w:name w:val="Другое"/>
    <w:basedOn w:val="a"/>
    <w:link w:val="a9"/>
    <w:rsid w:val="00F650A9"/>
    <w:pPr>
      <w:widowControl w:val="0"/>
      <w:ind w:firstLine="20"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240A-993C-4060-AC71-F89A3CFC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4059</Words>
  <Characters>2315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71</cp:revision>
  <cp:lastPrinted>2024-08-05T11:04:00Z</cp:lastPrinted>
  <dcterms:created xsi:type="dcterms:W3CDTF">2022-09-20T15:07:00Z</dcterms:created>
  <dcterms:modified xsi:type="dcterms:W3CDTF">2025-01-21T07:02:00Z</dcterms:modified>
</cp:coreProperties>
</file>