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3A1E74" w:rsidRPr="003A1E74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3A1E74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3A1E74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0E0FDE" w:rsidRPr="003A1E74" w:rsidRDefault="005318CE" w:rsidP="00A2304A">
      <w:pPr>
        <w:jc w:val="center"/>
        <w:rPr>
          <w:b/>
          <w:sz w:val="26"/>
          <w:szCs w:val="26"/>
          <w:lang w:val="uk-UA" w:eastAsia="ru-RU"/>
        </w:rPr>
      </w:pPr>
      <w:bookmarkStart w:id="0" w:name="n195"/>
      <w:bookmarkEnd w:id="0"/>
      <w:r w:rsidRPr="003A1E74">
        <w:rPr>
          <w:b/>
          <w:sz w:val="26"/>
          <w:szCs w:val="26"/>
          <w:lang w:val="uk-UA" w:eastAsia="ru-RU"/>
        </w:rPr>
        <w:t xml:space="preserve">КВАЛІФІКАЦІЙНІ </w:t>
      </w:r>
      <w:r w:rsidR="000E0FDE" w:rsidRPr="003A1E74">
        <w:rPr>
          <w:b/>
          <w:sz w:val="26"/>
          <w:szCs w:val="26"/>
          <w:lang w:val="uk-UA" w:eastAsia="ru-RU"/>
        </w:rPr>
        <w:t>ВИМОГИ</w:t>
      </w:r>
    </w:p>
    <w:p w:rsidR="00A2304A" w:rsidRPr="003A1E74" w:rsidRDefault="000E0FDE" w:rsidP="002B0C36">
      <w:pPr>
        <w:jc w:val="center"/>
        <w:rPr>
          <w:b/>
          <w:sz w:val="26"/>
          <w:szCs w:val="26"/>
          <w:lang w:val="uk-UA" w:eastAsia="ru-RU"/>
        </w:rPr>
      </w:pPr>
      <w:r w:rsidRPr="003A1E74">
        <w:rPr>
          <w:b/>
          <w:sz w:val="26"/>
          <w:szCs w:val="26"/>
          <w:lang w:val="uk-UA" w:eastAsia="ru-RU"/>
        </w:rPr>
        <w:t>до</w:t>
      </w:r>
      <w:r w:rsidR="002B0C36" w:rsidRPr="003A1E74">
        <w:rPr>
          <w:b/>
          <w:sz w:val="26"/>
          <w:szCs w:val="26"/>
          <w:lang w:val="uk-UA" w:eastAsia="ru-RU"/>
        </w:rPr>
        <w:t xml:space="preserve"> вакантн</w:t>
      </w:r>
      <w:r w:rsidR="005E1443" w:rsidRPr="003A1E74">
        <w:rPr>
          <w:b/>
          <w:sz w:val="26"/>
          <w:szCs w:val="26"/>
          <w:lang w:val="uk-UA" w:eastAsia="ru-RU"/>
        </w:rPr>
        <w:t>ої</w:t>
      </w:r>
      <w:r w:rsidR="00436228" w:rsidRPr="003A1E74">
        <w:rPr>
          <w:b/>
          <w:sz w:val="26"/>
          <w:szCs w:val="26"/>
          <w:lang w:val="uk-UA" w:eastAsia="ru-RU"/>
        </w:rPr>
        <w:t xml:space="preserve"> посад</w:t>
      </w:r>
      <w:r w:rsidR="005E1443" w:rsidRPr="003A1E74">
        <w:rPr>
          <w:b/>
          <w:sz w:val="26"/>
          <w:szCs w:val="26"/>
          <w:lang w:val="uk-UA" w:eastAsia="ru-RU"/>
        </w:rPr>
        <w:t>и</w:t>
      </w:r>
      <w:r w:rsidRPr="003A1E74">
        <w:rPr>
          <w:b/>
          <w:sz w:val="26"/>
          <w:szCs w:val="26"/>
          <w:lang w:val="uk-UA" w:eastAsia="ru-RU"/>
        </w:rPr>
        <w:t xml:space="preserve"> </w:t>
      </w:r>
      <w:r w:rsidR="005E1443" w:rsidRPr="003A1E74">
        <w:rPr>
          <w:b/>
          <w:sz w:val="26"/>
          <w:szCs w:val="26"/>
          <w:lang w:val="uk-UA" w:eastAsia="ru-RU"/>
        </w:rPr>
        <w:t xml:space="preserve">головного спеціаліста </w:t>
      </w:r>
      <w:r w:rsidR="003A11DD" w:rsidRPr="003A1E74">
        <w:rPr>
          <w:b/>
          <w:sz w:val="26"/>
          <w:szCs w:val="26"/>
          <w:lang w:val="uk-UA" w:eastAsia="ru-RU"/>
        </w:rPr>
        <w:t>юридичного відділу</w:t>
      </w:r>
      <w:r w:rsidR="005E1443" w:rsidRPr="003A1E74">
        <w:rPr>
          <w:b/>
          <w:sz w:val="26"/>
          <w:szCs w:val="26"/>
          <w:lang w:val="uk-UA" w:eastAsia="ru-RU"/>
        </w:rPr>
        <w:t xml:space="preserve"> Служби у справах дітей та сім’ї </w:t>
      </w:r>
      <w:r w:rsidR="002B0C36" w:rsidRPr="003A1E74">
        <w:rPr>
          <w:b/>
          <w:sz w:val="26"/>
          <w:szCs w:val="26"/>
          <w:lang w:val="uk-UA" w:eastAsia="ru-RU"/>
        </w:rPr>
        <w:t>Подільської районної в місті Києві державної адміністрації (категорія «В»)</w:t>
      </w:r>
    </w:p>
    <w:p w:rsidR="00A2304A" w:rsidRPr="003A1E74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849"/>
        <w:gridCol w:w="6207"/>
      </w:tblGrid>
      <w:tr w:rsidR="003A1E74" w:rsidRPr="003A1E74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Загальні умови</w:t>
            </w:r>
          </w:p>
        </w:tc>
      </w:tr>
      <w:tr w:rsidR="003A11DD" w:rsidRPr="003A11DD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09649B">
            <w:pPr>
              <w:ind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1DD">
              <w:rPr>
                <w:noProof/>
                <w:sz w:val="26"/>
                <w:szCs w:val="26"/>
                <w:lang w:val="uk-UA" w:eastAsia="ru-RU"/>
              </w:rPr>
              <w:t xml:space="preserve">1. </w:t>
            </w:r>
            <w:r w:rsidR="003A11DD" w:rsidRPr="003A11DD">
              <w:rPr>
                <w:noProof/>
                <w:sz w:val="26"/>
                <w:szCs w:val="26"/>
                <w:lang w:val="uk-UA" w:eastAsia="ru-RU"/>
              </w:rPr>
              <w:t>Підготовка та подання секретарю комісії з питань захисту прав дитини Подільської районної в місті Києві державної адміністрації на розгляд у відповідності з діючим законодавством Україниматеріалів, що надходять до відділу</w:t>
            </w:r>
            <w:r w:rsidR="00C57BEB" w:rsidRPr="003A11DD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1DD">
              <w:rPr>
                <w:noProof/>
                <w:sz w:val="26"/>
                <w:szCs w:val="26"/>
                <w:lang w:val="uk-UA" w:eastAsia="ru-RU"/>
              </w:rPr>
              <w:t xml:space="preserve">2. </w:t>
            </w:r>
            <w:r w:rsidR="003A11DD" w:rsidRPr="003A11DD">
              <w:rPr>
                <w:noProof/>
                <w:sz w:val="26"/>
                <w:szCs w:val="26"/>
                <w:lang w:val="uk-UA" w:eastAsia="ru-RU"/>
              </w:rPr>
              <w:t>Надання консультацій з правових питань щодо врегулювання відносин між батьками з питань встановлення графіку спілкування та визначення місця проживання дитини</w:t>
            </w:r>
            <w:r w:rsidR="00E46D42" w:rsidRPr="003A11DD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1DD">
              <w:rPr>
                <w:noProof/>
                <w:sz w:val="26"/>
                <w:szCs w:val="26"/>
                <w:lang w:val="uk-UA" w:eastAsia="ru-RU"/>
              </w:rPr>
              <w:t>3.</w:t>
            </w:r>
            <w:r w:rsidR="00C57BEB" w:rsidRPr="003A11DD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3A11DD" w:rsidRPr="003A11DD">
              <w:rPr>
                <w:noProof/>
                <w:sz w:val="26"/>
                <w:szCs w:val="26"/>
                <w:lang w:val="uk-UA" w:eastAsia="ru-RU"/>
              </w:rPr>
              <w:t>Здійснення обстежень житлово-побутових умов проживання дітей в рамках розгляду питань встановлення графіку спілкування та визначення місця проживання дитини</w:t>
            </w:r>
            <w:r w:rsidRPr="003A11DD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432473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432473">
              <w:rPr>
                <w:noProof/>
                <w:sz w:val="26"/>
                <w:szCs w:val="26"/>
                <w:lang w:val="uk-UA" w:eastAsia="ru-RU"/>
              </w:rPr>
              <w:t xml:space="preserve">4. </w:t>
            </w:r>
            <w:r w:rsidR="003A11DD" w:rsidRPr="00432473">
              <w:rPr>
                <w:noProof/>
                <w:sz w:val="26"/>
                <w:szCs w:val="26"/>
                <w:lang w:val="uk-UA" w:eastAsia="ru-RU"/>
              </w:rPr>
              <w:t>Проведення пр</w:t>
            </w:r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>и</w:t>
            </w:r>
            <w:r w:rsidR="003A11DD" w:rsidRPr="00432473">
              <w:rPr>
                <w:noProof/>
                <w:sz w:val="26"/>
                <w:szCs w:val="26"/>
                <w:lang w:val="uk-UA" w:eastAsia="ru-RU"/>
              </w:rPr>
              <w:t xml:space="preserve">йому громадян з питань щодо врегулювання відносин між батьками </w:t>
            </w:r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>з питань встановлення графіку спілкування та визначення місця проживання дитини</w:t>
            </w:r>
            <w:r w:rsidRPr="00432473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432473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432473">
              <w:rPr>
                <w:noProof/>
                <w:sz w:val="26"/>
                <w:szCs w:val="26"/>
                <w:lang w:val="uk-UA" w:eastAsia="ru-RU"/>
              </w:rPr>
              <w:t xml:space="preserve">5. </w:t>
            </w:r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>Підготовка запитів, запрошень, направлень до фахівців з питань щодо врегулювання відносин між батьками з питань встановлення графіку спілкування та визначення місця проживання дитини.</w:t>
            </w:r>
          </w:p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color w:val="FF0000"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>6.</w:t>
            </w:r>
            <w:r w:rsidRPr="00432473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>Формування і оформлення справ громадян з питань щодо врегулювання відносин між батьками з питань щодо врегулювання відносин між батьками з питань встановлення графіку спілкування та визначення місця поживання дитини</w:t>
            </w:r>
            <w:r w:rsidR="00FF5E98" w:rsidRPr="00432473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E74" w:rsidRDefault="002B0C36" w:rsidP="00063202">
            <w:pPr>
              <w:ind w:left="96" w:right="16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 xml:space="preserve">7. </w:t>
            </w:r>
            <w:r w:rsidR="00432473" w:rsidRPr="003A1E74">
              <w:rPr>
                <w:noProof/>
                <w:sz w:val="26"/>
                <w:szCs w:val="26"/>
                <w:lang w:val="uk-UA" w:eastAsia="ru-RU"/>
              </w:rPr>
              <w:t>Участь у судових засіданнях при розгляді спорів, пов’язаних з відносинами між батьками з питань встановлення графіку спілкування та визначення місця проживання дитини</w:t>
            </w:r>
            <w:r w:rsidR="003B6057" w:rsidRPr="003A1E7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E7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 xml:space="preserve">8. </w:t>
            </w:r>
            <w:r w:rsidR="003A1E74" w:rsidRPr="003A1E74">
              <w:rPr>
                <w:noProof/>
                <w:sz w:val="26"/>
                <w:szCs w:val="26"/>
                <w:lang w:val="uk-UA" w:eastAsia="ru-RU"/>
              </w:rPr>
              <w:t>Забезпечення в установленому порядку розгляд заяв, скарг, звернень громадян пов’язаних із питаннями щодо врегулювання відносин між батьками з питань встановлення графіку спілкування та визначення місця проживання дитини</w:t>
            </w:r>
            <w:r w:rsidRPr="003A1E7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Default="002B0C36" w:rsidP="00F34D63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 xml:space="preserve">9. </w:t>
            </w:r>
            <w:r w:rsidR="003A1E74" w:rsidRPr="003A1E74">
              <w:rPr>
                <w:noProof/>
                <w:sz w:val="26"/>
                <w:szCs w:val="26"/>
                <w:lang w:val="uk-UA" w:eastAsia="ru-RU"/>
              </w:rPr>
              <w:t>Підготовка звітів по роботі з питань щодо врегулювання відносин між батьками з питань встановлення графіку спілкування та визначення місця проживання дитини за квартал, півріччя, рік.</w:t>
            </w:r>
          </w:p>
          <w:p w:rsidR="00F34D63" w:rsidRPr="003A1E74" w:rsidRDefault="00F34D63" w:rsidP="00F34D63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bookmarkStart w:id="2" w:name="_GoBack"/>
            <w:bookmarkEnd w:id="2"/>
          </w:p>
        </w:tc>
      </w:tr>
      <w:tr w:rsidR="003A11DD" w:rsidRPr="003A11DD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E21D92">
            <w:pPr>
              <w:ind w:left="142"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проведення </w:t>
            </w:r>
            <w:r w:rsidR="00E21D92" w:rsidRPr="003A1E74">
              <w:rPr>
                <w:sz w:val="26"/>
                <w:szCs w:val="26"/>
                <w:lang w:val="uk-UA" w:eastAsia="uk-UA"/>
              </w:rPr>
              <w:t>підбору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E21D92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Кравченко Тетяна Анатоліївна</w:t>
            </w:r>
          </w:p>
          <w:p w:rsidR="002B0C36" w:rsidRPr="003A1E74" w:rsidRDefault="002B0C36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(0</w:t>
            </w:r>
            <w:r w:rsidR="00E21D92" w:rsidRPr="003A1E74">
              <w:rPr>
                <w:sz w:val="26"/>
                <w:szCs w:val="26"/>
                <w:lang w:val="uk-UA" w:eastAsia="ru-RU"/>
              </w:rPr>
              <w:t>44</w:t>
            </w:r>
            <w:r w:rsidRPr="003A1E74">
              <w:rPr>
                <w:sz w:val="26"/>
                <w:szCs w:val="26"/>
                <w:lang w:val="uk-UA" w:eastAsia="ru-RU"/>
              </w:rPr>
              <w:t xml:space="preserve">) </w:t>
            </w:r>
            <w:r w:rsidR="00E21D92" w:rsidRPr="003A1E74">
              <w:rPr>
                <w:sz w:val="26"/>
                <w:szCs w:val="26"/>
                <w:lang w:val="uk-UA" w:eastAsia="ru-RU"/>
              </w:rPr>
              <w:t>425 00 18</w:t>
            </w:r>
          </w:p>
          <w:p w:rsidR="00E21D92" w:rsidRPr="003A1E74" w:rsidRDefault="00E21D92" w:rsidP="006537B2">
            <w:pPr>
              <w:pStyle w:val="a6"/>
              <w:ind w:left="0"/>
              <w:rPr>
                <w:i/>
                <w:sz w:val="26"/>
                <w:szCs w:val="26"/>
                <w:lang w:val="ru-RU"/>
              </w:rPr>
            </w:pPr>
            <w:r w:rsidRPr="003A1E74">
              <w:rPr>
                <w:i/>
                <w:sz w:val="26"/>
                <w:szCs w:val="26"/>
                <w:lang w:val="uk-UA"/>
              </w:rPr>
              <w:t xml:space="preserve">    </w:t>
            </w:r>
            <w:r w:rsidR="003A1E74">
              <w:rPr>
                <w:i/>
                <w:sz w:val="26"/>
                <w:szCs w:val="26"/>
              </w:rPr>
              <w:t>ssd_podilrda@kmda.gov.ua</w:t>
            </w:r>
          </w:p>
          <w:p w:rsidR="0005249A" w:rsidRPr="003A1E74" w:rsidRDefault="0005249A" w:rsidP="006537B2">
            <w:pPr>
              <w:ind w:right="128" w:firstLine="307"/>
              <w:jc w:val="both"/>
              <w:rPr>
                <w:sz w:val="26"/>
                <w:szCs w:val="26"/>
                <w:lang w:val="ru-RU" w:eastAsia="ru-RU"/>
              </w:rPr>
            </w:pPr>
          </w:p>
          <w:p w:rsidR="0005249A" w:rsidRPr="003A1E74" w:rsidRDefault="0005249A" w:rsidP="00E21D92">
            <w:pPr>
              <w:ind w:right="128" w:firstLine="307"/>
              <w:jc w:val="both"/>
              <w:rPr>
                <w:sz w:val="26"/>
                <w:szCs w:val="26"/>
                <w:u w:val="single"/>
                <w:lang w:val="uk-UA" w:eastAsia="ru-RU"/>
              </w:rPr>
            </w:pPr>
          </w:p>
          <w:p w:rsidR="002B0C36" w:rsidRPr="003A1E74" w:rsidRDefault="002B0C36" w:rsidP="00E21D92">
            <w:pPr>
              <w:ind w:right="128" w:firstLine="307"/>
              <w:jc w:val="both"/>
              <w:rPr>
                <w:b/>
                <w:sz w:val="26"/>
                <w:szCs w:val="26"/>
                <w:lang w:val="ru-RU" w:eastAsia="ru-RU"/>
              </w:rPr>
            </w:pPr>
          </w:p>
        </w:tc>
      </w:tr>
      <w:tr w:rsidR="003A11DD" w:rsidRPr="003A11DD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Кваліфікаційні вимоги</w:t>
            </w:r>
          </w:p>
        </w:tc>
      </w:tr>
      <w:tr w:rsidR="003A11DD" w:rsidRPr="003A11DD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2B0C36">
            <w:pPr>
              <w:spacing w:before="240" w:after="240"/>
              <w:ind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Вища, ступінь освіти</w:t>
            </w:r>
            <w:r w:rsidRPr="003A1E74">
              <w:rPr>
                <w:sz w:val="26"/>
                <w:szCs w:val="26"/>
                <w:lang w:val="ru-RU" w:eastAsia="ru-RU"/>
              </w:rPr>
              <w:t xml:space="preserve"> не </w:t>
            </w:r>
            <w:r w:rsidRPr="003A1E74">
              <w:rPr>
                <w:sz w:val="26"/>
                <w:szCs w:val="26"/>
                <w:lang w:val="uk-UA" w:eastAsia="ru-RU"/>
              </w:rPr>
              <w:t>нижче бакалавра, молодшого</w:t>
            </w:r>
            <w:r w:rsidRPr="003A1E74">
              <w:rPr>
                <w:sz w:val="26"/>
                <w:szCs w:val="26"/>
                <w:lang w:val="ru-RU" w:eastAsia="ru-RU"/>
              </w:rPr>
              <w:t xml:space="preserve"> бакалавра</w:t>
            </w:r>
            <w:r w:rsidRPr="003A1E74">
              <w:rPr>
                <w:sz w:val="26"/>
                <w:szCs w:val="26"/>
                <w:lang w:val="uk-UA" w:eastAsia="ru-RU"/>
              </w:rPr>
              <w:t>.</w:t>
            </w:r>
          </w:p>
        </w:tc>
      </w:tr>
      <w:tr w:rsidR="003A11DD" w:rsidRPr="003A11DD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E21D92" w:rsidP="002B0C36">
            <w:pPr>
              <w:ind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Без вимог до досвіду роботи.</w:t>
            </w:r>
          </w:p>
        </w:tc>
      </w:tr>
      <w:tr w:rsidR="003A11DD" w:rsidRPr="003A11DD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Вільне володіння державною мовою.</w:t>
            </w:r>
          </w:p>
        </w:tc>
      </w:tr>
      <w:tr w:rsidR="003A11DD" w:rsidRPr="003A11DD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F34D63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6"/>
                <w:szCs w:val="26"/>
                <w:lang w:val="uk-UA" w:eastAsia="uk-UA"/>
              </w:rPr>
            </w:pPr>
            <w:hyperlink r:id="rId6" w:tgtFrame="_top" w:history="1">
              <w:r w:rsidR="002B0C36" w:rsidRPr="003A1E74">
                <w:rPr>
                  <w:b/>
                  <w:sz w:val="26"/>
                  <w:szCs w:val="26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3A11DD" w:rsidRPr="003A11DD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A1E7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3A11DD" w:rsidRPr="003A11DD" w:rsidTr="00243DE9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C40" w:rsidRPr="003A1E7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здатність до чіткого бачення результату діяльності;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</w:t>
            </w:r>
            <w:r w:rsidR="00484E86" w:rsidRPr="003A1E74">
              <w:rPr>
                <w:sz w:val="26"/>
                <w:szCs w:val="26"/>
                <w:lang w:val="uk-UA"/>
              </w:rPr>
              <w:t xml:space="preserve"> </w:t>
            </w:r>
            <w:r w:rsidRPr="003A1E74">
              <w:rPr>
                <w:sz w:val="26"/>
                <w:szCs w:val="26"/>
                <w:lang w:val="uk-UA"/>
              </w:rPr>
              <w:t>вміння фокусувати зусилля для досягнення результату діяльності;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вміння запобігати та ефективно долати перешкоди.</w:t>
            </w:r>
          </w:p>
        </w:tc>
      </w:tr>
      <w:tr w:rsidR="003A11DD" w:rsidRPr="003A11DD" w:rsidTr="00F6152D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C40" w:rsidRPr="003A1E7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 xml:space="preserve">Відповідальність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3A11DD" w:rsidRPr="003A11DD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lastRenderedPageBreak/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3A11DD" w:rsidRPr="003A11DD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A1E74">
              <w:rPr>
                <w:b/>
                <w:sz w:val="26"/>
                <w:szCs w:val="26"/>
                <w:lang w:val="uk-UA" w:eastAsia="ru-RU"/>
              </w:rPr>
              <w:lastRenderedPageBreak/>
              <w:t>Професійні знання</w:t>
            </w:r>
          </w:p>
        </w:tc>
      </w:tr>
      <w:tr w:rsidR="003A11DD" w:rsidRPr="003A11DD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A1E7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3A1E74" w:rsidRPr="003A1E74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4E50" w:rsidRPr="003A1E7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3A1E7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Знання: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запобігання корупції» та іншого законодавства;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3A1E74" w:rsidRDefault="003B4E50" w:rsidP="00705223">
            <w:pPr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3A1E74" w:rsidRPr="003A1E74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E50" w:rsidRPr="003A1E7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3A1E7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органи і служби у справах дітей та спеціальні установи для дітей»;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охорону дитинства»;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забезпечення організаційно-правових умов соціального захисту дітей-сиріт та дітей, позбавлених батьківського піклування»;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Постанови Кабінету Міністрів України від 24 вересня 2008 року № 866 «Питання діяльності органів опіки та піклування, пов’язаної із захистом прав дитини»;</w:t>
            </w:r>
          </w:p>
          <w:p w:rsidR="003B4E50" w:rsidRPr="003A1E74" w:rsidRDefault="003B4E50" w:rsidP="00705223">
            <w:pPr>
              <w:spacing w:after="240"/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/>
              </w:rPr>
              <w:t>інші постанови та розпорядження Кабінету Міністрів України, підзаконні нормативно-правові акти органів виконавчої влади, вищого рівня, що регулюють розвиток відповідних сфер (галузей) управління, практику застосування чинного законодавства, що належить до компетенції Служби.</w:t>
            </w:r>
          </w:p>
        </w:tc>
      </w:tr>
    </w:tbl>
    <w:p w:rsidR="008E1AE5" w:rsidRPr="003A1E74" w:rsidRDefault="008E1AE5">
      <w:pPr>
        <w:rPr>
          <w:sz w:val="26"/>
          <w:szCs w:val="26"/>
          <w:lang w:val="uk-UA"/>
        </w:rPr>
      </w:pPr>
    </w:p>
    <w:p w:rsidR="008D65F2" w:rsidRPr="003A1E74" w:rsidRDefault="008D65F2">
      <w:pPr>
        <w:rPr>
          <w:sz w:val="26"/>
          <w:szCs w:val="26"/>
          <w:lang w:val="uk-UA"/>
        </w:rPr>
      </w:pPr>
    </w:p>
    <w:sectPr w:rsidR="008D65F2" w:rsidRPr="003A1E74" w:rsidSect="003A11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4686A"/>
    <w:rsid w:val="0005249A"/>
    <w:rsid w:val="00063202"/>
    <w:rsid w:val="000818A7"/>
    <w:rsid w:val="00094E4C"/>
    <w:rsid w:val="0009649B"/>
    <w:rsid w:val="000A04ED"/>
    <w:rsid w:val="000B1D9A"/>
    <w:rsid w:val="000B7EB5"/>
    <w:rsid w:val="000D04EF"/>
    <w:rsid w:val="000E0FDE"/>
    <w:rsid w:val="000E26B1"/>
    <w:rsid w:val="001B7ED7"/>
    <w:rsid w:val="001C26A9"/>
    <w:rsid w:val="001C3F3C"/>
    <w:rsid w:val="001E036C"/>
    <w:rsid w:val="001F18E9"/>
    <w:rsid w:val="00206C40"/>
    <w:rsid w:val="002200AB"/>
    <w:rsid w:val="00223C0A"/>
    <w:rsid w:val="002513B5"/>
    <w:rsid w:val="0028098B"/>
    <w:rsid w:val="002B0C36"/>
    <w:rsid w:val="003667D8"/>
    <w:rsid w:val="00380387"/>
    <w:rsid w:val="003A11DD"/>
    <w:rsid w:val="003A1E74"/>
    <w:rsid w:val="003B4E50"/>
    <w:rsid w:val="003B6057"/>
    <w:rsid w:val="003C0E23"/>
    <w:rsid w:val="003D223F"/>
    <w:rsid w:val="003D52FE"/>
    <w:rsid w:val="004143F6"/>
    <w:rsid w:val="00432473"/>
    <w:rsid w:val="00436228"/>
    <w:rsid w:val="0044506A"/>
    <w:rsid w:val="00484E86"/>
    <w:rsid w:val="00491E24"/>
    <w:rsid w:val="004C02F0"/>
    <w:rsid w:val="004C7860"/>
    <w:rsid w:val="00517F2A"/>
    <w:rsid w:val="0052408B"/>
    <w:rsid w:val="00527392"/>
    <w:rsid w:val="005318CE"/>
    <w:rsid w:val="0053488D"/>
    <w:rsid w:val="00551D82"/>
    <w:rsid w:val="005576D7"/>
    <w:rsid w:val="00572C55"/>
    <w:rsid w:val="005759E8"/>
    <w:rsid w:val="005B3104"/>
    <w:rsid w:val="005E1443"/>
    <w:rsid w:val="00617662"/>
    <w:rsid w:val="00617BE7"/>
    <w:rsid w:val="00630C15"/>
    <w:rsid w:val="00632DC7"/>
    <w:rsid w:val="006537B2"/>
    <w:rsid w:val="0066542D"/>
    <w:rsid w:val="006A796E"/>
    <w:rsid w:val="006F635B"/>
    <w:rsid w:val="00705223"/>
    <w:rsid w:val="0072298B"/>
    <w:rsid w:val="007C3E48"/>
    <w:rsid w:val="0083282B"/>
    <w:rsid w:val="008B50C3"/>
    <w:rsid w:val="008C2AC5"/>
    <w:rsid w:val="008D4609"/>
    <w:rsid w:val="008D65F2"/>
    <w:rsid w:val="008E1AE5"/>
    <w:rsid w:val="00905C92"/>
    <w:rsid w:val="00922A63"/>
    <w:rsid w:val="00935607"/>
    <w:rsid w:val="00966A68"/>
    <w:rsid w:val="009733C3"/>
    <w:rsid w:val="00984BE0"/>
    <w:rsid w:val="00997F0C"/>
    <w:rsid w:val="009B2D63"/>
    <w:rsid w:val="009D59FF"/>
    <w:rsid w:val="009E3060"/>
    <w:rsid w:val="00A139DF"/>
    <w:rsid w:val="00A2304A"/>
    <w:rsid w:val="00A91C88"/>
    <w:rsid w:val="00AB772C"/>
    <w:rsid w:val="00AC126D"/>
    <w:rsid w:val="00B06E22"/>
    <w:rsid w:val="00B35C4D"/>
    <w:rsid w:val="00B719ED"/>
    <w:rsid w:val="00BB4E19"/>
    <w:rsid w:val="00BE460D"/>
    <w:rsid w:val="00BF15CE"/>
    <w:rsid w:val="00C03452"/>
    <w:rsid w:val="00C41D8A"/>
    <w:rsid w:val="00C57BEB"/>
    <w:rsid w:val="00CC46DE"/>
    <w:rsid w:val="00D55A96"/>
    <w:rsid w:val="00D67A4B"/>
    <w:rsid w:val="00D85D11"/>
    <w:rsid w:val="00DD67F9"/>
    <w:rsid w:val="00DE624B"/>
    <w:rsid w:val="00DF030C"/>
    <w:rsid w:val="00E028DE"/>
    <w:rsid w:val="00E155D7"/>
    <w:rsid w:val="00E21D92"/>
    <w:rsid w:val="00E46D42"/>
    <w:rsid w:val="00F04BDB"/>
    <w:rsid w:val="00F27297"/>
    <w:rsid w:val="00F34D63"/>
    <w:rsid w:val="00F82365"/>
    <w:rsid w:val="00FB1695"/>
    <w:rsid w:val="00FB4436"/>
    <w:rsid w:val="00FD735E"/>
    <w:rsid w:val="00FF2503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1178"/>
  <w15:docId w15:val="{E639415A-B377-4CDC-B071-F214B81E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tyles" Target="styles.xml"/>
	<Relationship Id="rId7" Type="http://schemas.openxmlformats.org/officeDocument/2006/relationships/fontTable" Target="fontTable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6E5B6-BB91-481A-9D3C-9A1A4EB2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3359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Admin</cp:lastModifiedBy>
  <cp:revision>19</cp:revision>
  <cp:lastPrinted>2023-06-19T05:24:00Z</cp:lastPrinted>
  <dcterms:created xsi:type="dcterms:W3CDTF">2022-07-25T10:12:00Z</dcterms:created>
  <dcterms:modified xsi:type="dcterms:W3CDTF">2023-06-19T05:24:00Z</dcterms:modified>
</cp:coreProperties>
</file>