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0B0A" w:rsidRPr="00D1528B" w:rsidRDefault="00BE0B0A" w:rsidP="00BE0B0A">
      <w:pPr>
        <w:jc w:val="center"/>
        <w:rPr>
          <w:b/>
          <w:sz w:val="28"/>
          <w:szCs w:val="28"/>
          <w:lang w:val="uk-UA" w:eastAsia="ru-RU"/>
        </w:rPr>
      </w:pPr>
      <w:bookmarkStart w:id="0" w:name="n195"/>
      <w:bookmarkEnd w:id="0"/>
    </w:p>
    <w:p w:rsidR="00BE0B0A" w:rsidRPr="00D1528B" w:rsidRDefault="00BE0B0A" w:rsidP="00BE0B0A">
      <w:pPr>
        <w:jc w:val="center"/>
        <w:rPr>
          <w:b/>
          <w:sz w:val="28"/>
          <w:szCs w:val="28"/>
          <w:lang w:val="uk-UA" w:eastAsia="ru-RU"/>
        </w:rPr>
      </w:pPr>
      <w:r w:rsidRPr="00D1528B">
        <w:rPr>
          <w:b/>
          <w:sz w:val="28"/>
          <w:szCs w:val="28"/>
          <w:lang w:val="uk-UA" w:eastAsia="ru-RU"/>
        </w:rPr>
        <w:t>КВАЛІФІКАЦІЙНІ ВИМОГИ</w:t>
      </w:r>
    </w:p>
    <w:p w:rsidR="00AE55DF" w:rsidRPr="00D1528B" w:rsidRDefault="00AE55DF" w:rsidP="00AE55DF">
      <w:pPr>
        <w:jc w:val="center"/>
        <w:rPr>
          <w:b/>
          <w:sz w:val="28"/>
          <w:szCs w:val="28"/>
          <w:lang w:val="uk-UA" w:eastAsia="ru-RU"/>
        </w:rPr>
      </w:pPr>
      <w:bookmarkStart w:id="1" w:name="n196"/>
      <w:bookmarkEnd w:id="1"/>
      <w:r w:rsidRPr="00D1528B">
        <w:rPr>
          <w:b/>
          <w:sz w:val="28"/>
          <w:szCs w:val="28"/>
          <w:lang w:val="uk-UA" w:eastAsia="ru-RU"/>
        </w:rPr>
        <w:t xml:space="preserve">до вакантної посади головного спеціаліста </w:t>
      </w:r>
      <w:r w:rsidRPr="00D1528B">
        <w:rPr>
          <w:b/>
          <w:bCs/>
          <w:sz w:val="28"/>
          <w:szCs w:val="28"/>
          <w:lang w:val="uk-UA"/>
        </w:rPr>
        <w:t xml:space="preserve">відділу </w:t>
      </w:r>
      <w:r w:rsidR="009F7A99" w:rsidRPr="00D1528B">
        <w:rPr>
          <w:b/>
          <w:bCs/>
          <w:sz w:val="28"/>
          <w:szCs w:val="28"/>
          <w:lang w:val="uk-UA"/>
        </w:rPr>
        <w:t xml:space="preserve">роботи із зверненнями громадян </w:t>
      </w:r>
      <w:r w:rsidRPr="00D1528B">
        <w:rPr>
          <w:b/>
          <w:sz w:val="28"/>
          <w:szCs w:val="28"/>
          <w:lang w:val="uk-UA" w:eastAsia="ru-RU"/>
        </w:rPr>
        <w:t>Подільської районної в місті Києві державної адміністрації (категорія «В»)</w:t>
      </w:r>
    </w:p>
    <w:p w:rsidR="00BE0B0A" w:rsidRPr="00D1528B" w:rsidRDefault="00BE0B0A" w:rsidP="00BE0B0A">
      <w:pPr>
        <w:jc w:val="center"/>
        <w:rPr>
          <w:sz w:val="26"/>
          <w:szCs w:val="26"/>
          <w:lang w:val="uk-UA" w:eastAsia="ru-RU"/>
        </w:rPr>
      </w:pPr>
    </w:p>
    <w:tbl>
      <w:tblPr>
        <w:tblW w:w="5374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552"/>
        <w:gridCol w:w="7229"/>
      </w:tblGrid>
      <w:tr w:rsidR="00BE0B0A" w:rsidRPr="00D1528B" w:rsidTr="00B4062D">
        <w:trPr>
          <w:trHeight w:val="418"/>
        </w:trPr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0B0A" w:rsidRPr="00D1528B" w:rsidRDefault="00BE0B0A" w:rsidP="00952BA6">
            <w:pPr>
              <w:spacing w:before="100" w:beforeAutospacing="1" w:after="100" w:afterAutospacing="1"/>
              <w:jc w:val="center"/>
              <w:rPr>
                <w:b/>
                <w:sz w:val="28"/>
                <w:szCs w:val="28"/>
                <w:lang w:val="uk-UA" w:eastAsia="uk-UA"/>
              </w:rPr>
            </w:pPr>
            <w:r w:rsidRPr="00D1528B">
              <w:rPr>
                <w:b/>
                <w:sz w:val="28"/>
                <w:szCs w:val="28"/>
                <w:lang w:val="uk-UA" w:eastAsia="uk-UA"/>
              </w:rPr>
              <w:t>Загальні умови</w:t>
            </w:r>
          </w:p>
        </w:tc>
      </w:tr>
      <w:tr w:rsidR="00B4062D" w:rsidRPr="00504EB9" w:rsidTr="00BF772B">
        <w:trPr>
          <w:trHeight w:val="684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2D" w:rsidRPr="00D1528B" w:rsidRDefault="00B4062D" w:rsidP="00B4062D">
            <w:pPr>
              <w:rPr>
                <w:sz w:val="26"/>
                <w:szCs w:val="26"/>
                <w:lang w:val="uk-UA"/>
              </w:rPr>
            </w:pPr>
            <w:r w:rsidRPr="00D1528B">
              <w:rPr>
                <w:sz w:val="26"/>
                <w:szCs w:val="26"/>
                <w:lang w:val="uk-UA" w:eastAsia="ru-RU"/>
              </w:rPr>
              <w:t>Посадові обов’язки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A99" w:rsidRPr="00D1528B" w:rsidRDefault="009F7A99" w:rsidP="009F7A99">
            <w:pPr>
              <w:pStyle w:val="a3"/>
              <w:numPr>
                <w:ilvl w:val="0"/>
                <w:numId w:val="3"/>
              </w:numPr>
              <w:tabs>
                <w:tab w:val="left" w:pos="470"/>
              </w:tabs>
              <w:spacing w:after="60" w:line="240" w:lineRule="auto"/>
              <w:ind w:right="12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528B">
              <w:rPr>
                <w:rFonts w:ascii="Times New Roman" w:eastAsia="Times New Roman" w:hAnsi="Times New Roman" w:cs="Times New Roman"/>
                <w:sz w:val="26"/>
                <w:szCs w:val="26"/>
              </w:rPr>
              <w:t>забезпечує єдиний правовий порядок реєстрації звернень громадян та запитів на публічну інформацію;</w:t>
            </w:r>
          </w:p>
          <w:p w:rsidR="009F7A99" w:rsidRPr="00D1528B" w:rsidRDefault="009F7A99" w:rsidP="009F7A99">
            <w:pPr>
              <w:pStyle w:val="a3"/>
              <w:numPr>
                <w:ilvl w:val="0"/>
                <w:numId w:val="3"/>
              </w:numPr>
              <w:tabs>
                <w:tab w:val="left" w:pos="470"/>
              </w:tabs>
              <w:spacing w:after="60" w:line="240" w:lineRule="auto"/>
              <w:ind w:right="12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528B">
              <w:rPr>
                <w:rFonts w:ascii="Times New Roman" w:eastAsia="Times New Roman" w:hAnsi="Times New Roman" w:cs="Times New Roman"/>
                <w:sz w:val="26"/>
                <w:szCs w:val="26"/>
              </w:rPr>
              <w:t>здійснює особистий прийом громадян</w:t>
            </w:r>
            <w:r w:rsidRPr="00D1528B">
              <w:rPr>
                <w:rFonts w:ascii="Times New Roman" w:hAnsi="Times New Roman" w:cs="Times New Roman"/>
                <w:sz w:val="26"/>
                <w:szCs w:val="26"/>
              </w:rPr>
              <w:t xml:space="preserve"> у відділі;</w:t>
            </w:r>
          </w:p>
          <w:p w:rsidR="009F7A99" w:rsidRPr="00D1528B" w:rsidRDefault="009F7A99" w:rsidP="009F7A99">
            <w:pPr>
              <w:pStyle w:val="a3"/>
              <w:numPr>
                <w:ilvl w:val="0"/>
                <w:numId w:val="3"/>
              </w:numPr>
              <w:tabs>
                <w:tab w:val="left" w:pos="470"/>
              </w:tabs>
              <w:spacing w:after="60" w:line="240" w:lineRule="auto"/>
              <w:ind w:right="12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528B">
              <w:rPr>
                <w:rFonts w:ascii="Times New Roman" w:hAnsi="Times New Roman" w:cs="Times New Roman"/>
                <w:sz w:val="26"/>
                <w:szCs w:val="26"/>
              </w:rPr>
              <w:t>надає методичну й консультативну допомогу з питань організації роботи із зверненнями громадян;</w:t>
            </w:r>
          </w:p>
          <w:p w:rsidR="009F7A99" w:rsidRPr="00D1528B" w:rsidRDefault="009F7A99" w:rsidP="009F7A99">
            <w:pPr>
              <w:pStyle w:val="a3"/>
              <w:numPr>
                <w:ilvl w:val="0"/>
                <w:numId w:val="3"/>
              </w:numPr>
              <w:tabs>
                <w:tab w:val="left" w:pos="470"/>
              </w:tabs>
              <w:spacing w:after="60" w:line="240" w:lineRule="auto"/>
              <w:ind w:right="12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528B">
              <w:rPr>
                <w:rFonts w:ascii="Times New Roman" w:hAnsi="Times New Roman" w:cs="Times New Roman"/>
                <w:sz w:val="26"/>
                <w:szCs w:val="26"/>
              </w:rPr>
              <w:t>організовує доведення до виконавців доручення за зверненнями громадян та запитами на публічну інформацію голови та заступників голови районної державної адміністрації;</w:t>
            </w:r>
          </w:p>
          <w:p w:rsidR="00B4062D" w:rsidRDefault="009F7A99" w:rsidP="009F7A99">
            <w:pPr>
              <w:pStyle w:val="a3"/>
              <w:numPr>
                <w:ilvl w:val="0"/>
                <w:numId w:val="3"/>
              </w:numPr>
              <w:tabs>
                <w:tab w:val="left" w:pos="470"/>
              </w:tabs>
              <w:spacing w:after="60"/>
              <w:ind w:right="12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528B">
              <w:rPr>
                <w:rFonts w:ascii="Times New Roman" w:hAnsi="Times New Roman" w:cs="Times New Roman"/>
                <w:sz w:val="26"/>
                <w:szCs w:val="26"/>
              </w:rPr>
              <w:t>формує архів справ за зверненнями громадян</w:t>
            </w:r>
            <w:r w:rsidR="009F382B" w:rsidRPr="00D1528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  <w:p w:rsidR="00962416" w:rsidRPr="00D1528B" w:rsidRDefault="00962416" w:rsidP="00962416">
            <w:pPr>
              <w:pStyle w:val="a3"/>
              <w:tabs>
                <w:tab w:val="left" w:pos="470"/>
              </w:tabs>
              <w:spacing w:after="60"/>
              <w:ind w:left="486" w:right="12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AE55DF" w:rsidRPr="00504EB9" w:rsidTr="00BF772B"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E55DF" w:rsidRPr="00D1528B" w:rsidRDefault="00AE55DF" w:rsidP="00AE55DF">
            <w:pPr>
              <w:rPr>
                <w:sz w:val="26"/>
                <w:szCs w:val="26"/>
                <w:lang w:val="uk-UA" w:eastAsia="ru-RU"/>
              </w:rPr>
            </w:pPr>
            <w:r w:rsidRPr="00D1528B">
              <w:rPr>
                <w:sz w:val="26"/>
                <w:szCs w:val="26"/>
                <w:lang w:val="uk-UA" w:eastAsia="ru-RU"/>
              </w:rPr>
              <w:t>Умови оплати праці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2416" w:rsidRPr="002626F9" w:rsidRDefault="00962416" w:rsidP="00962416">
            <w:pPr>
              <w:rPr>
                <w:sz w:val="25"/>
                <w:szCs w:val="25"/>
                <w:lang w:val="uk-UA" w:eastAsia="ru-RU"/>
              </w:rPr>
            </w:pPr>
            <w:r w:rsidRPr="002626F9">
              <w:rPr>
                <w:sz w:val="25"/>
                <w:szCs w:val="25"/>
                <w:lang w:val="uk-UA" w:eastAsia="ru-RU"/>
              </w:rPr>
              <w:t xml:space="preserve">посадовий оклад – </w:t>
            </w:r>
            <w:r>
              <w:rPr>
                <w:sz w:val="25"/>
                <w:szCs w:val="25"/>
                <w:lang w:val="uk-UA" w:eastAsia="ru-RU"/>
              </w:rPr>
              <w:t>1</w:t>
            </w:r>
            <w:r w:rsidR="00504EB9">
              <w:rPr>
                <w:sz w:val="25"/>
                <w:szCs w:val="25"/>
                <w:lang w:val="uk-UA" w:eastAsia="ru-RU"/>
              </w:rPr>
              <w:t>9</w:t>
            </w:r>
            <w:r>
              <w:rPr>
                <w:sz w:val="25"/>
                <w:szCs w:val="25"/>
                <w:lang w:val="uk-UA" w:eastAsia="ru-RU"/>
              </w:rPr>
              <w:t xml:space="preserve"> 7</w:t>
            </w:r>
            <w:r w:rsidR="00504EB9">
              <w:rPr>
                <w:sz w:val="25"/>
                <w:szCs w:val="25"/>
                <w:lang w:val="uk-UA" w:eastAsia="ru-RU"/>
              </w:rPr>
              <w:t>60</w:t>
            </w:r>
            <w:bookmarkStart w:id="2" w:name="_GoBack"/>
            <w:bookmarkEnd w:id="2"/>
            <w:r w:rsidRPr="002626F9">
              <w:rPr>
                <w:sz w:val="25"/>
                <w:szCs w:val="25"/>
                <w:lang w:val="uk-UA" w:eastAsia="ru-RU"/>
              </w:rPr>
              <w:t xml:space="preserve"> грн. </w:t>
            </w:r>
          </w:p>
          <w:p w:rsidR="00EA2825" w:rsidRPr="000407DA" w:rsidRDefault="00EA2825" w:rsidP="00EA2825">
            <w:pPr>
              <w:ind w:left="123" w:right="133"/>
              <w:jc w:val="both"/>
              <w:rPr>
                <w:sz w:val="25"/>
                <w:szCs w:val="25"/>
                <w:lang w:val="uk-UA"/>
              </w:rPr>
            </w:pPr>
            <w:r w:rsidRPr="009244FB">
              <w:rPr>
                <w:sz w:val="25"/>
                <w:szCs w:val="25"/>
                <w:lang w:val="uk-UA"/>
              </w:rPr>
              <w:t>Надбавки, доплати, премії та компенсації відповідно</w:t>
            </w:r>
            <w:r w:rsidRPr="009244FB">
              <w:rPr>
                <w:sz w:val="25"/>
                <w:szCs w:val="25"/>
                <w:lang w:val="uk-UA"/>
              </w:rPr>
              <w:br/>
              <w:t xml:space="preserve">Закону України «Про державну службу» державну службу», постанов </w:t>
            </w:r>
            <w:r w:rsidRPr="000407DA">
              <w:rPr>
                <w:sz w:val="25"/>
                <w:szCs w:val="25"/>
                <w:lang w:val="uk-UA"/>
              </w:rPr>
              <w:t>Кабінету Міністрів України від 25.03.2016 № 229 «Про затвердження Порядку обчислення стажу державної служби», від 23.10.2023 № 1109 «</w:t>
            </w:r>
            <w:r w:rsidRPr="000407DA">
              <w:rPr>
                <w:rStyle w:val="rvts23"/>
                <w:sz w:val="25"/>
                <w:szCs w:val="25"/>
                <w:lang w:val="uk-UA"/>
              </w:rPr>
              <w:t>Про підготовку до запровадження умов оплати праці державних службовців на основі класифікації посад</w:t>
            </w:r>
            <w:r w:rsidRPr="000407DA">
              <w:rPr>
                <w:sz w:val="25"/>
                <w:szCs w:val="25"/>
                <w:lang w:val="uk-UA"/>
              </w:rPr>
              <w:t xml:space="preserve">», від 29.12.2023 № 1409 «Питання оплати праці державних службовців на основі класифікації посад у 2025 році» </w:t>
            </w:r>
            <w:r w:rsidRPr="009244FB">
              <w:rPr>
                <w:sz w:val="25"/>
                <w:szCs w:val="25"/>
                <w:lang w:val="uk-UA" w:eastAsia="ru-RU"/>
              </w:rPr>
              <w:t>(із змінами)</w:t>
            </w:r>
            <w:r w:rsidRPr="000407DA">
              <w:rPr>
                <w:sz w:val="25"/>
                <w:szCs w:val="25"/>
                <w:lang w:val="uk-UA"/>
              </w:rPr>
              <w:t>.</w:t>
            </w:r>
          </w:p>
          <w:p w:rsidR="00962416" w:rsidRPr="00D1528B" w:rsidRDefault="00EA2825" w:rsidP="00EA2825">
            <w:pPr>
              <w:ind w:left="128" w:right="110"/>
              <w:jc w:val="both"/>
              <w:rPr>
                <w:sz w:val="26"/>
                <w:szCs w:val="26"/>
                <w:lang w:val="uk-UA"/>
              </w:rPr>
            </w:pPr>
            <w:r w:rsidRPr="000407DA">
              <w:rPr>
                <w:sz w:val="25"/>
                <w:szCs w:val="25"/>
                <w:lang w:val="uk-UA" w:eastAsia="ru-RU"/>
              </w:rPr>
              <w:t>Надбавка до посадового окладу за ранг відповідно до постанови Кабінету Міністрів України</w:t>
            </w:r>
            <w:r w:rsidRPr="009244FB">
              <w:rPr>
                <w:sz w:val="25"/>
                <w:szCs w:val="25"/>
                <w:lang w:val="uk-UA" w:eastAsia="ru-RU"/>
              </w:rPr>
              <w:t xml:space="preserve"> від 18 січня 2017 року № 15 «Питання оплати праці працівників державних органів» (із змінами)</w:t>
            </w:r>
            <w:r>
              <w:rPr>
                <w:sz w:val="25"/>
                <w:szCs w:val="25"/>
                <w:lang w:val="uk-UA" w:eastAsia="ru-RU"/>
              </w:rPr>
              <w:t>.</w:t>
            </w:r>
          </w:p>
        </w:tc>
      </w:tr>
      <w:tr w:rsidR="00AE55DF" w:rsidRPr="00504EB9" w:rsidTr="00BF772B"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E55DF" w:rsidRPr="00D1528B" w:rsidRDefault="00AE55DF" w:rsidP="00AE55DF">
            <w:pPr>
              <w:rPr>
                <w:sz w:val="26"/>
                <w:szCs w:val="26"/>
                <w:lang w:val="uk-UA" w:eastAsia="ru-RU"/>
              </w:rPr>
            </w:pPr>
            <w:r w:rsidRPr="00D1528B">
              <w:rPr>
                <w:sz w:val="26"/>
                <w:szCs w:val="26"/>
                <w:lang w:val="uk-UA" w:eastAsia="ru-RU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E55DF" w:rsidRDefault="00AE55DF" w:rsidP="00AE55DF">
            <w:pPr>
              <w:ind w:left="128"/>
              <w:jc w:val="both"/>
              <w:rPr>
                <w:sz w:val="26"/>
                <w:szCs w:val="26"/>
                <w:lang w:val="uk-UA"/>
              </w:rPr>
            </w:pPr>
            <w:r w:rsidRPr="00D1528B">
              <w:rPr>
                <w:sz w:val="26"/>
                <w:szCs w:val="26"/>
                <w:lang w:val="uk-UA"/>
              </w:rPr>
              <w:t>Особа призначається на посаду державної служби до моменту призначення на цю посаду переможця конкурсу або до спливу 12 місяців після припинення чи скасування воєнного стану.</w:t>
            </w:r>
          </w:p>
          <w:p w:rsidR="00962416" w:rsidRPr="00D1528B" w:rsidRDefault="00962416" w:rsidP="00AE55DF">
            <w:pPr>
              <w:ind w:left="128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AE55DF" w:rsidRPr="00504EB9" w:rsidTr="00BF772B"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55DF" w:rsidRPr="00D1528B" w:rsidRDefault="00AE55DF" w:rsidP="00AE55DF">
            <w:pPr>
              <w:rPr>
                <w:sz w:val="26"/>
                <w:szCs w:val="26"/>
                <w:lang w:val="uk-UA" w:eastAsia="ru-RU"/>
              </w:rPr>
            </w:pPr>
            <w:r w:rsidRPr="00D1528B">
              <w:rPr>
                <w:sz w:val="26"/>
                <w:szCs w:val="26"/>
                <w:lang w:val="uk-UA" w:eastAsia="ru-RU"/>
              </w:rPr>
              <w:t>Прізвище, ім’я та по-батькові, номер телефону та адреса електронної пошти особи, яка надає додаткову інформацію з питань проведення підбору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55DF" w:rsidRPr="00D1528B" w:rsidRDefault="00AE55DF" w:rsidP="00AE55DF">
            <w:pPr>
              <w:ind w:left="57"/>
              <w:rPr>
                <w:sz w:val="26"/>
                <w:szCs w:val="26"/>
                <w:lang w:val="uk-UA" w:eastAsia="ru-RU"/>
              </w:rPr>
            </w:pPr>
            <w:r w:rsidRPr="00D1528B">
              <w:rPr>
                <w:sz w:val="26"/>
                <w:szCs w:val="26"/>
                <w:lang w:val="uk-UA" w:eastAsia="ru-RU"/>
              </w:rPr>
              <w:t>Прядко Олена Юріївна,</w:t>
            </w:r>
          </w:p>
          <w:p w:rsidR="00AE55DF" w:rsidRPr="00D1528B" w:rsidRDefault="00AE55DF" w:rsidP="00AE55DF">
            <w:pPr>
              <w:ind w:left="57"/>
              <w:rPr>
                <w:sz w:val="26"/>
                <w:szCs w:val="26"/>
                <w:lang w:val="uk-UA" w:eastAsia="ru-RU"/>
              </w:rPr>
            </w:pPr>
            <w:r w:rsidRPr="00D1528B">
              <w:rPr>
                <w:sz w:val="26"/>
                <w:szCs w:val="26"/>
                <w:lang w:val="uk-UA" w:eastAsia="ru-RU"/>
              </w:rPr>
              <w:t>т. (044)425 44 67</w:t>
            </w:r>
          </w:p>
          <w:p w:rsidR="00AE55DF" w:rsidRPr="00D1528B" w:rsidRDefault="00504EB9" w:rsidP="00AE55DF">
            <w:pPr>
              <w:ind w:left="57"/>
              <w:rPr>
                <w:b/>
                <w:sz w:val="26"/>
                <w:szCs w:val="26"/>
                <w:lang w:val="uk-UA" w:eastAsia="ru-RU"/>
              </w:rPr>
            </w:pPr>
            <w:hyperlink r:id="rId5" w:history="1">
              <w:r w:rsidR="001C0DF3" w:rsidRPr="00D1528B">
                <w:rPr>
                  <w:rStyle w:val="a4"/>
                  <w:sz w:val="26"/>
                  <w:szCs w:val="26"/>
                  <w:u w:val="none"/>
                  <w:lang w:val="uk-UA"/>
                </w:rPr>
                <w:t>vup_podilrda@kmda.gov.ua</w:t>
              </w:r>
            </w:hyperlink>
          </w:p>
        </w:tc>
      </w:tr>
      <w:tr w:rsidR="00AE55DF" w:rsidRPr="00D1528B" w:rsidTr="00B4062D"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E55DF" w:rsidRPr="00D1528B" w:rsidRDefault="00AE55DF" w:rsidP="00AE55DF">
            <w:pPr>
              <w:spacing w:before="100" w:beforeAutospacing="1" w:after="100" w:afterAutospacing="1"/>
              <w:jc w:val="center"/>
              <w:rPr>
                <w:b/>
                <w:sz w:val="28"/>
                <w:szCs w:val="28"/>
                <w:lang w:val="uk-UA" w:eastAsia="uk-UA"/>
              </w:rPr>
            </w:pPr>
            <w:r w:rsidRPr="00D1528B">
              <w:rPr>
                <w:b/>
                <w:sz w:val="28"/>
                <w:szCs w:val="28"/>
                <w:lang w:val="uk-UA" w:eastAsia="uk-UA"/>
              </w:rPr>
              <w:t>Кваліфікаційні вимоги</w:t>
            </w:r>
          </w:p>
        </w:tc>
      </w:tr>
      <w:tr w:rsidR="00BA646E" w:rsidRPr="00504EB9" w:rsidTr="00BF772B">
        <w:trPr>
          <w:trHeight w:val="4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A646E" w:rsidRPr="00D1528B" w:rsidRDefault="00BA646E" w:rsidP="00BA646E">
            <w:pPr>
              <w:spacing w:after="20"/>
              <w:ind w:firstLine="127"/>
              <w:rPr>
                <w:lang w:val="uk-UA"/>
              </w:rPr>
            </w:pPr>
            <w:r w:rsidRPr="00D1528B">
              <w:rPr>
                <w:lang w:val="uk-UA"/>
              </w:rPr>
              <w:t>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A646E" w:rsidRPr="00D1528B" w:rsidRDefault="00BA646E" w:rsidP="00BA646E">
            <w:pPr>
              <w:pStyle w:val="rvps14"/>
              <w:rPr>
                <w:sz w:val="26"/>
                <w:szCs w:val="26"/>
              </w:rPr>
            </w:pPr>
            <w:r w:rsidRPr="00D1528B">
              <w:rPr>
                <w:sz w:val="26"/>
                <w:szCs w:val="26"/>
              </w:rPr>
              <w:t>Освіта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A646E" w:rsidRPr="00D1528B" w:rsidRDefault="00BA646E" w:rsidP="000B5E9E">
            <w:pPr>
              <w:jc w:val="both"/>
              <w:rPr>
                <w:rFonts w:eastAsia="Calibri"/>
                <w:sz w:val="26"/>
                <w:szCs w:val="26"/>
                <w:lang w:val="uk-UA"/>
              </w:rPr>
            </w:pPr>
            <w:r w:rsidRPr="00D1528B">
              <w:rPr>
                <w:color w:val="000000" w:themeColor="text1"/>
                <w:sz w:val="26"/>
                <w:szCs w:val="26"/>
                <w:shd w:val="clear" w:color="auto" w:fill="FFFFFF"/>
                <w:lang w:val="uk-UA"/>
              </w:rPr>
              <w:t xml:space="preserve">вища, </w:t>
            </w:r>
            <w:r w:rsidRPr="00D1528B">
              <w:rPr>
                <w:sz w:val="26"/>
                <w:szCs w:val="26"/>
                <w:lang w:val="uk-UA"/>
              </w:rPr>
              <w:t xml:space="preserve">ступінь освіти </w:t>
            </w:r>
            <w:r w:rsidRPr="00D1528B">
              <w:rPr>
                <w:color w:val="000000" w:themeColor="text1"/>
                <w:sz w:val="26"/>
                <w:szCs w:val="26"/>
                <w:shd w:val="clear" w:color="auto" w:fill="FFFFFF"/>
                <w:lang w:val="uk-UA"/>
              </w:rPr>
              <w:t xml:space="preserve">не нижче </w:t>
            </w:r>
            <w:r w:rsidR="000B5E9E" w:rsidRPr="00D1528B">
              <w:rPr>
                <w:color w:val="000000" w:themeColor="text1"/>
                <w:sz w:val="26"/>
                <w:szCs w:val="26"/>
                <w:shd w:val="clear" w:color="auto" w:fill="FFFFFF"/>
                <w:lang w:val="uk-UA"/>
              </w:rPr>
              <w:t>бакалавра, молодшого бакалавра</w:t>
            </w:r>
            <w:r w:rsidRPr="00D1528B">
              <w:rPr>
                <w:color w:val="000000" w:themeColor="text1"/>
                <w:sz w:val="26"/>
                <w:szCs w:val="26"/>
                <w:shd w:val="clear" w:color="auto" w:fill="FFFFFF"/>
                <w:lang w:val="uk-UA"/>
              </w:rPr>
              <w:t xml:space="preserve"> </w:t>
            </w:r>
          </w:p>
        </w:tc>
      </w:tr>
      <w:tr w:rsidR="00BA646E" w:rsidRPr="00D1528B" w:rsidTr="00BF772B">
        <w:trPr>
          <w:trHeight w:val="5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A646E" w:rsidRPr="00D1528B" w:rsidRDefault="00BA646E" w:rsidP="00BA646E">
            <w:pPr>
              <w:spacing w:after="20"/>
              <w:ind w:firstLine="127"/>
              <w:jc w:val="center"/>
              <w:rPr>
                <w:lang w:val="uk-UA"/>
              </w:rPr>
            </w:pPr>
            <w:r w:rsidRPr="00D1528B">
              <w:rPr>
                <w:lang w:val="uk-UA"/>
              </w:rPr>
              <w:t>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A646E" w:rsidRPr="00D1528B" w:rsidRDefault="00BA646E" w:rsidP="00BA646E">
            <w:pPr>
              <w:pStyle w:val="rvps14"/>
              <w:ind w:right="268"/>
              <w:rPr>
                <w:sz w:val="26"/>
                <w:szCs w:val="26"/>
              </w:rPr>
            </w:pPr>
            <w:r w:rsidRPr="00D1528B">
              <w:rPr>
                <w:sz w:val="26"/>
                <w:szCs w:val="26"/>
              </w:rPr>
              <w:t>Досвід роботи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A646E" w:rsidRPr="00D1528B" w:rsidRDefault="00BA646E" w:rsidP="000B5E9E">
            <w:pPr>
              <w:pStyle w:val="a5"/>
              <w:spacing w:before="0" w:beforeAutospacing="0" w:after="0" w:afterAutospacing="0"/>
              <w:ind w:right="118"/>
              <w:jc w:val="both"/>
              <w:rPr>
                <w:sz w:val="26"/>
                <w:szCs w:val="26"/>
                <w:lang w:val="uk-UA"/>
              </w:rPr>
            </w:pPr>
            <w:r w:rsidRPr="00D1528B">
              <w:rPr>
                <w:sz w:val="26"/>
                <w:szCs w:val="26"/>
                <w:lang w:val="uk-UA"/>
              </w:rPr>
              <w:t xml:space="preserve">досвід роботи </w:t>
            </w:r>
            <w:r w:rsidR="00DD5B03" w:rsidRPr="00D1528B">
              <w:rPr>
                <w:sz w:val="26"/>
                <w:szCs w:val="26"/>
                <w:lang w:val="uk-UA"/>
              </w:rPr>
              <w:t xml:space="preserve">не </w:t>
            </w:r>
            <w:r w:rsidR="000B5E9E" w:rsidRPr="00D1528B">
              <w:rPr>
                <w:sz w:val="26"/>
                <w:szCs w:val="26"/>
                <w:lang w:val="uk-UA"/>
              </w:rPr>
              <w:t>потребує</w:t>
            </w:r>
          </w:p>
        </w:tc>
      </w:tr>
      <w:tr w:rsidR="00BA646E" w:rsidRPr="00D1528B" w:rsidTr="00BF772B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A646E" w:rsidRPr="00D1528B" w:rsidRDefault="00BA646E" w:rsidP="00BA646E">
            <w:pPr>
              <w:spacing w:after="20"/>
              <w:ind w:firstLine="127"/>
              <w:jc w:val="center"/>
              <w:rPr>
                <w:lang w:val="uk-UA"/>
              </w:rPr>
            </w:pPr>
            <w:r w:rsidRPr="00D1528B">
              <w:rPr>
                <w:lang w:val="uk-UA"/>
              </w:rPr>
              <w:t>3.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62416" w:rsidRDefault="00962416" w:rsidP="00962416">
            <w:pPr>
              <w:pStyle w:val="rvps14"/>
              <w:spacing w:before="0" w:beforeAutospacing="0" w:after="0" w:afterAutospacing="0"/>
              <w:rPr>
                <w:sz w:val="26"/>
                <w:szCs w:val="26"/>
              </w:rPr>
            </w:pPr>
            <w:r w:rsidRPr="00D1528B">
              <w:rPr>
                <w:sz w:val="26"/>
                <w:szCs w:val="26"/>
              </w:rPr>
              <w:t>Володіння державною мовою</w:t>
            </w:r>
          </w:p>
          <w:p w:rsidR="006259D4" w:rsidRPr="00D1528B" w:rsidRDefault="006259D4" w:rsidP="00962416">
            <w:pPr>
              <w:pStyle w:val="rvps14"/>
              <w:spacing w:before="0" w:beforeAutospacing="0" w:after="0" w:afterAutospacing="0"/>
              <w:rPr>
                <w:sz w:val="26"/>
                <w:szCs w:val="26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A646E" w:rsidRPr="00D1528B" w:rsidRDefault="00BA646E" w:rsidP="00BA646E">
            <w:pPr>
              <w:pStyle w:val="rvps14"/>
              <w:ind w:right="270"/>
              <w:jc w:val="both"/>
              <w:rPr>
                <w:sz w:val="26"/>
                <w:szCs w:val="26"/>
              </w:rPr>
            </w:pPr>
            <w:r w:rsidRPr="00D1528B">
              <w:rPr>
                <w:rStyle w:val="rvts0"/>
                <w:sz w:val="26"/>
                <w:szCs w:val="26"/>
              </w:rPr>
              <w:t>вільне володіння державною мовою</w:t>
            </w:r>
          </w:p>
        </w:tc>
      </w:tr>
      <w:tr w:rsidR="00CB1B64" w:rsidRPr="00D1528B" w:rsidTr="00B4062D">
        <w:trPr>
          <w:trHeight w:val="425"/>
        </w:trPr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1B64" w:rsidRPr="00D1528B" w:rsidRDefault="00504EB9" w:rsidP="00CB1B64">
            <w:pPr>
              <w:spacing w:before="100" w:beforeAutospacing="1" w:after="100" w:afterAutospacing="1"/>
              <w:ind w:right="270"/>
              <w:jc w:val="center"/>
              <w:rPr>
                <w:b/>
                <w:sz w:val="28"/>
                <w:szCs w:val="28"/>
                <w:lang w:val="uk-UA" w:eastAsia="uk-UA"/>
              </w:rPr>
            </w:pPr>
            <w:hyperlink r:id="rId6" w:tgtFrame="_top" w:history="1">
              <w:r w:rsidR="00CB1B64" w:rsidRPr="00D1528B">
                <w:rPr>
                  <w:b/>
                  <w:sz w:val="28"/>
                  <w:szCs w:val="28"/>
                  <w:lang w:val="uk-UA" w:eastAsia="uk-UA"/>
                </w:rPr>
                <w:t>Вимоги до компетентності</w:t>
              </w:r>
            </w:hyperlink>
          </w:p>
        </w:tc>
      </w:tr>
      <w:tr w:rsidR="00CB1B64" w:rsidRPr="00D1528B" w:rsidTr="00BF772B"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1B64" w:rsidRPr="00D1528B" w:rsidRDefault="00CB1B64" w:rsidP="00CB1B64">
            <w:pPr>
              <w:spacing w:before="100" w:beforeAutospacing="1" w:after="100" w:afterAutospacing="1"/>
              <w:jc w:val="center"/>
              <w:rPr>
                <w:b/>
                <w:sz w:val="28"/>
                <w:szCs w:val="28"/>
                <w:lang w:val="uk-UA" w:eastAsia="uk-UA"/>
              </w:rPr>
            </w:pPr>
            <w:r w:rsidRPr="00D1528B">
              <w:rPr>
                <w:b/>
                <w:sz w:val="28"/>
                <w:szCs w:val="28"/>
                <w:lang w:val="uk-UA" w:eastAsia="uk-UA"/>
              </w:rPr>
              <w:t>Вимога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1B64" w:rsidRPr="00D1528B" w:rsidRDefault="00CB1B64" w:rsidP="00CB1B64">
            <w:pPr>
              <w:jc w:val="center"/>
              <w:rPr>
                <w:b/>
                <w:sz w:val="28"/>
                <w:szCs w:val="28"/>
                <w:lang w:val="uk-UA" w:eastAsia="ru-RU"/>
              </w:rPr>
            </w:pPr>
            <w:r w:rsidRPr="00D1528B">
              <w:rPr>
                <w:b/>
                <w:sz w:val="28"/>
                <w:szCs w:val="28"/>
                <w:lang w:val="uk-UA" w:eastAsia="ru-RU"/>
              </w:rPr>
              <w:t>Компоненти вимоги</w:t>
            </w:r>
          </w:p>
        </w:tc>
      </w:tr>
      <w:tr w:rsidR="00DD5B03" w:rsidRPr="00D1528B" w:rsidTr="00BF772B">
        <w:trPr>
          <w:trHeight w:val="7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D5B03" w:rsidRPr="00D1528B" w:rsidRDefault="00DD5B03" w:rsidP="00DD5B03">
            <w:pPr>
              <w:spacing w:after="20"/>
              <w:ind w:firstLine="127"/>
              <w:rPr>
                <w:lang w:val="uk-UA"/>
              </w:rPr>
            </w:pPr>
            <w:r w:rsidRPr="00D1528B">
              <w:rPr>
                <w:lang w:val="uk-UA"/>
              </w:rPr>
              <w:t>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D5B03" w:rsidRPr="00D1528B" w:rsidRDefault="00DD5B03" w:rsidP="00DD5B03">
            <w:pPr>
              <w:ind w:left="118"/>
              <w:rPr>
                <w:sz w:val="26"/>
                <w:szCs w:val="26"/>
                <w:lang w:val="uk-UA"/>
              </w:rPr>
            </w:pPr>
            <w:r w:rsidRPr="00D1528B">
              <w:rPr>
                <w:sz w:val="26"/>
                <w:szCs w:val="26"/>
                <w:lang w:val="uk-UA"/>
              </w:rPr>
              <w:t>Досягнення результатів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D5B03" w:rsidRPr="00D1528B" w:rsidRDefault="00DD5B03" w:rsidP="00DD5B03">
            <w:pPr>
              <w:tabs>
                <w:tab w:val="left" w:pos="123"/>
              </w:tabs>
              <w:ind w:left="133" w:right="125" w:hanging="10"/>
              <w:rPr>
                <w:sz w:val="26"/>
                <w:szCs w:val="26"/>
                <w:lang w:val="uk-UA"/>
              </w:rPr>
            </w:pPr>
            <w:r w:rsidRPr="00D1528B">
              <w:rPr>
                <w:sz w:val="26"/>
                <w:szCs w:val="26"/>
                <w:lang w:val="uk-UA"/>
              </w:rPr>
              <w:t xml:space="preserve">- здатність до чіткого бачення результату діяльності; </w:t>
            </w:r>
          </w:p>
          <w:p w:rsidR="00DD5B03" w:rsidRPr="00D1528B" w:rsidRDefault="00DD5B03" w:rsidP="00DD5B03">
            <w:pPr>
              <w:tabs>
                <w:tab w:val="left" w:pos="123"/>
              </w:tabs>
              <w:ind w:left="133" w:right="125" w:hanging="10"/>
              <w:rPr>
                <w:sz w:val="26"/>
                <w:szCs w:val="26"/>
                <w:lang w:val="uk-UA"/>
              </w:rPr>
            </w:pPr>
            <w:r w:rsidRPr="00D1528B">
              <w:rPr>
                <w:sz w:val="26"/>
                <w:szCs w:val="26"/>
                <w:lang w:val="uk-UA"/>
              </w:rPr>
              <w:t>- вміння фокусувати зусилля для досягнення результату діяльності;</w:t>
            </w:r>
          </w:p>
          <w:p w:rsidR="00DD5B03" w:rsidRPr="00D1528B" w:rsidRDefault="00DD5B03" w:rsidP="00DD5B03">
            <w:pPr>
              <w:tabs>
                <w:tab w:val="left" w:pos="123"/>
              </w:tabs>
              <w:ind w:left="133" w:right="125" w:hanging="10"/>
              <w:rPr>
                <w:sz w:val="26"/>
                <w:szCs w:val="26"/>
                <w:lang w:val="uk-UA"/>
              </w:rPr>
            </w:pPr>
            <w:r w:rsidRPr="00D1528B">
              <w:rPr>
                <w:sz w:val="26"/>
                <w:szCs w:val="26"/>
                <w:lang w:val="uk-UA"/>
              </w:rPr>
              <w:t xml:space="preserve"> - вміння запобігати та ефективно долати перешкоди;</w:t>
            </w:r>
          </w:p>
          <w:p w:rsidR="00DD5B03" w:rsidRPr="00D1528B" w:rsidRDefault="00DD5B03" w:rsidP="00DD5B03">
            <w:pPr>
              <w:tabs>
                <w:tab w:val="left" w:pos="123"/>
              </w:tabs>
              <w:ind w:left="133" w:right="125" w:hanging="10"/>
              <w:rPr>
                <w:sz w:val="26"/>
                <w:szCs w:val="26"/>
                <w:lang w:val="uk-UA"/>
              </w:rPr>
            </w:pPr>
            <w:r w:rsidRPr="00D1528B">
              <w:rPr>
                <w:sz w:val="26"/>
                <w:szCs w:val="26"/>
                <w:lang w:val="uk-UA"/>
              </w:rPr>
              <w:t>- стійкість до стресу</w:t>
            </w:r>
          </w:p>
        </w:tc>
      </w:tr>
      <w:tr w:rsidR="00DD5B03" w:rsidRPr="00504EB9" w:rsidTr="00BF772B">
        <w:trPr>
          <w:trHeight w:val="7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D5B03" w:rsidRPr="00D1528B" w:rsidRDefault="00DD5B03" w:rsidP="00DD5B03">
            <w:pPr>
              <w:spacing w:after="20"/>
              <w:ind w:firstLine="127"/>
              <w:jc w:val="center"/>
              <w:rPr>
                <w:lang w:val="uk-UA"/>
              </w:rPr>
            </w:pPr>
            <w:r w:rsidRPr="00D1528B">
              <w:rPr>
                <w:lang w:val="uk-UA"/>
              </w:rPr>
              <w:t>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D5B03" w:rsidRPr="00D1528B" w:rsidRDefault="00DD5B03" w:rsidP="00DD5B03">
            <w:pPr>
              <w:ind w:left="110"/>
              <w:rPr>
                <w:sz w:val="26"/>
                <w:szCs w:val="26"/>
                <w:lang w:val="uk-UA"/>
              </w:rPr>
            </w:pPr>
            <w:r w:rsidRPr="00D1528B">
              <w:rPr>
                <w:sz w:val="26"/>
                <w:szCs w:val="26"/>
                <w:highlight w:val="white"/>
                <w:lang w:val="uk-UA"/>
              </w:rPr>
              <w:t>Відповідальність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D5B03" w:rsidRPr="00D1528B" w:rsidRDefault="00DD5B03" w:rsidP="00DD5B03">
            <w:pPr>
              <w:tabs>
                <w:tab w:val="left" w:pos="123"/>
              </w:tabs>
              <w:ind w:left="133" w:right="125" w:hanging="10"/>
              <w:jc w:val="both"/>
              <w:rPr>
                <w:sz w:val="26"/>
                <w:szCs w:val="26"/>
                <w:lang w:val="uk-UA"/>
              </w:rPr>
            </w:pPr>
            <w:r w:rsidRPr="00D1528B">
              <w:rPr>
                <w:sz w:val="26"/>
                <w:szCs w:val="26"/>
                <w:lang w:val="uk-UA"/>
              </w:rPr>
              <w:t xml:space="preserve">- усвідомлення важливості якісного виконання своїх посадових обов'язків з дотриманням строків та встановлених процедур; </w:t>
            </w:r>
          </w:p>
          <w:p w:rsidR="00DD5B03" w:rsidRPr="00D1528B" w:rsidRDefault="00DD5B03" w:rsidP="00DD5B03">
            <w:pPr>
              <w:tabs>
                <w:tab w:val="left" w:pos="123"/>
              </w:tabs>
              <w:ind w:left="133" w:right="125" w:hanging="10"/>
              <w:jc w:val="both"/>
              <w:rPr>
                <w:sz w:val="26"/>
                <w:szCs w:val="26"/>
                <w:lang w:val="uk-UA"/>
              </w:rPr>
            </w:pPr>
            <w:r w:rsidRPr="00D1528B">
              <w:rPr>
                <w:sz w:val="26"/>
                <w:szCs w:val="26"/>
                <w:lang w:val="uk-UA"/>
              </w:rPr>
              <w:t xml:space="preserve">- 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 </w:t>
            </w:r>
          </w:p>
          <w:p w:rsidR="00DD5B03" w:rsidRPr="00D1528B" w:rsidRDefault="00DD5B03" w:rsidP="00DD5B03">
            <w:pPr>
              <w:tabs>
                <w:tab w:val="left" w:pos="123"/>
              </w:tabs>
              <w:ind w:left="133" w:right="125" w:hanging="10"/>
              <w:jc w:val="both"/>
              <w:rPr>
                <w:sz w:val="26"/>
                <w:szCs w:val="26"/>
                <w:highlight w:val="white"/>
                <w:lang w:val="uk-UA"/>
              </w:rPr>
            </w:pPr>
            <w:r w:rsidRPr="00D1528B">
              <w:rPr>
                <w:sz w:val="26"/>
                <w:szCs w:val="26"/>
                <w:lang w:val="uk-UA"/>
              </w:rPr>
              <w:t>- здатність брати на себе зобов’язання, чітко їх дотримуватись і виконувати.</w:t>
            </w:r>
          </w:p>
        </w:tc>
      </w:tr>
      <w:tr w:rsidR="00DD5B03" w:rsidRPr="00504EB9" w:rsidTr="00BF772B">
        <w:trPr>
          <w:trHeight w:val="7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D5B03" w:rsidRPr="00D1528B" w:rsidRDefault="00DD5B03" w:rsidP="00DD5B03">
            <w:pPr>
              <w:spacing w:after="20"/>
              <w:ind w:firstLine="127"/>
              <w:jc w:val="center"/>
              <w:rPr>
                <w:lang w:val="uk-UA"/>
              </w:rPr>
            </w:pPr>
            <w:r w:rsidRPr="00D1528B">
              <w:rPr>
                <w:lang w:val="uk-UA"/>
              </w:rPr>
              <w:t>3.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D5B03" w:rsidRPr="00D1528B" w:rsidRDefault="00DD5B03" w:rsidP="00DD5B03">
            <w:pPr>
              <w:ind w:left="110"/>
              <w:rPr>
                <w:sz w:val="26"/>
                <w:szCs w:val="26"/>
                <w:highlight w:val="white"/>
                <w:lang w:val="uk-UA"/>
              </w:rPr>
            </w:pPr>
            <w:r w:rsidRPr="00D1528B">
              <w:rPr>
                <w:sz w:val="26"/>
                <w:szCs w:val="26"/>
                <w:highlight w:val="white"/>
                <w:lang w:val="uk-UA"/>
              </w:rPr>
              <w:t>Цифрова грамотність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D5B03" w:rsidRPr="00D1528B" w:rsidRDefault="00DD5B03" w:rsidP="00DD5B03">
            <w:pPr>
              <w:pStyle w:val="a3"/>
              <w:numPr>
                <w:ilvl w:val="0"/>
                <w:numId w:val="4"/>
              </w:numPr>
              <w:tabs>
                <w:tab w:val="left" w:pos="123"/>
              </w:tabs>
              <w:spacing w:after="0" w:line="240" w:lineRule="auto"/>
              <w:ind w:left="123" w:right="125" w:firstLine="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highlight w:val="white"/>
              </w:rPr>
            </w:pPr>
            <w:r w:rsidRPr="00D1528B">
              <w:rPr>
                <w:rFonts w:ascii="Times New Roman" w:hAnsi="Times New Roman" w:cs="Times New Roman"/>
                <w:sz w:val="26"/>
                <w:szCs w:val="26"/>
              </w:rPr>
              <w:t xml:space="preserve">вміння використовувати комп’ютерні пристрої, базове офісне та спеціалізоване програмне забезпечення для ефективного виконання своїх посадових обов'язків; </w:t>
            </w:r>
          </w:p>
          <w:p w:rsidR="00B43AB6" w:rsidRPr="00B43AB6" w:rsidRDefault="00DD5B03" w:rsidP="00E70654">
            <w:pPr>
              <w:pStyle w:val="a3"/>
              <w:numPr>
                <w:ilvl w:val="0"/>
                <w:numId w:val="4"/>
              </w:numPr>
              <w:tabs>
                <w:tab w:val="left" w:pos="123"/>
              </w:tabs>
              <w:spacing w:after="0" w:line="240" w:lineRule="auto"/>
              <w:ind w:left="123" w:right="125" w:firstLine="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highlight w:val="white"/>
              </w:rPr>
            </w:pPr>
            <w:r w:rsidRPr="00B43AB6">
              <w:rPr>
                <w:rFonts w:ascii="Times New Roman" w:hAnsi="Times New Roman" w:cs="Times New Roman"/>
                <w:sz w:val="26"/>
                <w:szCs w:val="26"/>
              </w:rPr>
              <w:t>вміння використовувати сервіси інтернету для ефективно</w:t>
            </w:r>
            <w:r w:rsidR="00B43AB6">
              <w:rPr>
                <w:rFonts w:ascii="Times New Roman" w:hAnsi="Times New Roman" w:cs="Times New Roman"/>
                <w:sz w:val="26"/>
                <w:szCs w:val="26"/>
              </w:rPr>
              <w:t>го пошуку потрібної інформації;</w:t>
            </w:r>
          </w:p>
          <w:p w:rsidR="00DD5B03" w:rsidRPr="00B43AB6" w:rsidRDefault="00DD5B03" w:rsidP="00B43AB6">
            <w:pPr>
              <w:pStyle w:val="a3"/>
              <w:numPr>
                <w:ilvl w:val="0"/>
                <w:numId w:val="4"/>
              </w:numPr>
              <w:tabs>
                <w:tab w:val="left" w:pos="123"/>
              </w:tabs>
              <w:spacing w:after="0" w:line="240" w:lineRule="auto"/>
              <w:ind w:left="123" w:right="125" w:firstLine="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highlight w:val="white"/>
              </w:rPr>
            </w:pPr>
            <w:r w:rsidRPr="00B43AB6">
              <w:rPr>
                <w:rFonts w:ascii="Times New Roman" w:hAnsi="Times New Roman" w:cs="Times New Roman"/>
                <w:sz w:val="26"/>
                <w:szCs w:val="26"/>
              </w:rPr>
              <w:t>здатність працювати з докумен</w:t>
            </w:r>
            <w:r w:rsidR="00B43AB6">
              <w:rPr>
                <w:rFonts w:ascii="Times New Roman" w:hAnsi="Times New Roman" w:cs="Times New Roman"/>
                <w:sz w:val="26"/>
                <w:szCs w:val="26"/>
              </w:rPr>
              <w:t>тами в різних цифрових форматах</w:t>
            </w:r>
            <w:r w:rsidRPr="00B43AB6">
              <w:rPr>
                <w:rFonts w:ascii="Times New Roman" w:hAnsi="Times New Roman" w:cs="Times New Roman"/>
                <w:sz w:val="26"/>
                <w:szCs w:val="26"/>
              </w:rPr>
              <w:t xml:space="preserve">; </w:t>
            </w:r>
          </w:p>
          <w:p w:rsidR="00DD5B03" w:rsidRPr="00D1528B" w:rsidRDefault="00DD5B03" w:rsidP="00DD5B03">
            <w:pPr>
              <w:pStyle w:val="a3"/>
              <w:numPr>
                <w:ilvl w:val="0"/>
                <w:numId w:val="4"/>
              </w:numPr>
              <w:tabs>
                <w:tab w:val="left" w:pos="123"/>
              </w:tabs>
              <w:spacing w:after="0" w:line="240" w:lineRule="auto"/>
              <w:ind w:left="123" w:right="125" w:firstLine="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highlight w:val="white"/>
              </w:rPr>
            </w:pPr>
            <w:r w:rsidRPr="00D1528B">
              <w:rPr>
                <w:rFonts w:ascii="Times New Roman" w:hAnsi="Times New Roman" w:cs="Times New Roman"/>
                <w:sz w:val="26"/>
                <w:szCs w:val="26"/>
              </w:rPr>
              <w:t xml:space="preserve">вміння використовувати електронні реєстри, системи електронного документообігу та інші електронні урядові системи для обміну інформацією, для електронного листування в рамках своїх посадових обов'язків; </w:t>
            </w:r>
          </w:p>
          <w:p w:rsidR="00DD5B03" w:rsidRPr="00D1528B" w:rsidRDefault="00DD5B03" w:rsidP="00DD5B03">
            <w:pPr>
              <w:pStyle w:val="a3"/>
              <w:numPr>
                <w:ilvl w:val="0"/>
                <w:numId w:val="4"/>
              </w:numPr>
              <w:tabs>
                <w:tab w:val="left" w:pos="123"/>
              </w:tabs>
              <w:spacing w:after="0" w:line="240" w:lineRule="auto"/>
              <w:ind w:left="123" w:right="125" w:firstLine="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highlight w:val="white"/>
              </w:rPr>
            </w:pPr>
            <w:r w:rsidRPr="00D1528B">
              <w:rPr>
                <w:rFonts w:ascii="Times New Roman" w:hAnsi="Times New Roman" w:cs="Times New Roman"/>
                <w:sz w:val="26"/>
                <w:szCs w:val="26"/>
              </w:rPr>
              <w:t>здатність використовувати відкриті цифрові ресурси для власного професійного розвитку.</w:t>
            </w:r>
          </w:p>
        </w:tc>
      </w:tr>
      <w:tr w:rsidR="00CB1B64" w:rsidRPr="00D1528B" w:rsidTr="00B4062D">
        <w:trPr>
          <w:trHeight w:val="310"/>
        </w:trPr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1B64" w:rsidRPr="00D1528B" w:rsidRDefault="00CB1B64" w:rsidP="00CB1B64">
            <w:pPr>
              <w:jc w:val="center"/>
              <w:rPr>
                <w:b/>
                <w:sz w:val="28"/>
                <w:szCs w:val="28"/>
                <w:lang w:val="uk-UA" w:eastAsia="ru-RU"/>
              </w:rPr>
            </w:pPr>
            <w:r w:rsidRPr="00D1528B">
              <w:rPr>
                <w:b/>
                <w:sz w:val="28"/>
                <w:szCs w:val="28"/>
                <w:lang w:val="uk-UA" w:eastAsia="ru-RU"/>
              </w:rPr>
              <w:t>Професійні знання</w:t>
            </w:r>
          </w:p>
        </w:tc>
      </w:tr>
      <w:tr w:rsidR="00CB1B64" w:rsidRPr="00D1528B" w:rsidTr="00BF772B"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1B64" w:rsidRPr="00D1528B" w:rsidRDefault="00CB1B64" w:rsidP="00CB1B64">
            <w:pPr>
              <w:spacing w:before="100" w:beforeAutospacing="1" w:after="100" w:afterAutospacing="1"/>
              <w:jc w:val="center"/>
              <w:rPr>
                <w:b/>
                <w:sz w:val="28"/>
                <w:szCs w:val="28"/>
                <w:lang w:val="uk-UA" w:eastAsia="uk-UA"/>
              </w:rPr>
            </w:pPr>
            <w:r w:rsidRPr="00D1528B">
              <w:rPr>
                <w:b/>
                <w:sz w:val="28"/>
                <w:szCs w:val="28"/>
                <w:lang w:val="uk-UA" w:eastAsia="uk-UA"/>
              </w:rPr>
              <w:t>Вимога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1B64" w:rsidRPr="00D1528B" w:rsidRDefault="00CB1B64" w:rsidP="00CB1B64">
            <w:pPr>
              <w:jc w:val="center"/>
              <w:rPr>
                <w:b/>
                <w:sz w:val="28"/>
                <w:szCs w:val="28"/>
                <w:lang w:val="uk-UA" w:eastAsia="ru-RU"/>
              </w:rPr>
            </w:pPr>
            <w:r w:rsidRPr="00D1528B">
              <w:rPr>
                <w:b/>
                <w:sz w:val="28"/>
                <w:szCs w:val="28"/>
                <w:lang w:val="uk-UA" w:eastAsia="ru-RU"/>
              </w:rPr>
              <w:t>Компоненти вимоги</w:t>
            </w:r>
          </w:p>
        </w:tc>
      </w:tr>
      <w:tr w:rsidR="00CB1B64" w:rsidRPr="00D1528B" w:rsidTr="00BF772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B1B64" w:rsidRPr="00D1528B" w:rsidRDefault="00CB1B64" w:rsidP="00CB1B64">
            <w:pPr>
              <w:spacing w:after="20"/>
              <w:ind w:firstLine="127"/>
              <w:rPr>
                <w:lang w:val="uk-UA"/>
              </w:rPr>
            </w:pPr>
            <w:r w:rsidRPr="00D1528B">
              <w:rPr>
                <w:lang w:val="uk-UA"/>
              </w:rPr>
              <w:t>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B1B64" w:rsidRPr="00D1528B" w:rsidRDefault="00CB1B64" w:rsidP="00CB1B64">
            <w:pPr>
              <w:spacing w:after="20"/>
              <w:ind w:left="120"/>
              <w:rPr>
                <w:sz w:val="26"/>
                <w:szCs w:val="26"/>
                <w:lang w:val="uk-UA"/>
              </w:rPr>
            </w:pPr>
            <w:r w:rsidRPr="00D1528B">
              <w:rPr>
                <w:sz w:val="26"/>
                <w:szCs w:val="26"/>
                <w:lang w:val="uk-UA"/>
              </w:rPr>
              <w:t>Знання законодавства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B1B64" w:rsidRPr="00D1528B" w:rsidRDefault="00CB1B64" w:rsidP="00CB1B64">
            <w:pPr>
              <w:spacing w:after="20"/>
              <w:ind w:left="135" w:right="120" w:hanging="2"/>
              <w:jc w:val="both"/>
              <w:rPr>
                <w:sz w:val="26"/>
                <w:szCs w:val="26"/>
                <w:lang w:val="uk-UA"/>
              </w:rPr>
            </w:pPr>
            <w:r w:rsidRPr="00D1528B">
              <w:rPr>
                <w:sz w:val="26"/>
                <w:szCs w:val="26"/>
                <w:lang w:val="uk-UA"/>
              </w:rPr>
              <w:t>Знання:</w:t>
            </w:r>
          </w:p>
          <w:p w:rsidR="00CB1B64" w:rsidRPr="00D1528B" w:rsidRDefault="00CB1B64" w:rsidP="00CB1B64">
            <w:pPr>
              <w:spacing w:after="20"/>
              <w:ind w:left="135" w:right="120" w:hanging="2"/>
              <w:jc w:val="both"/>
              <w:rPr>
                <w:sz w:val="26"/>
                <w:szCs w:val="26"/>
                <w:lang w:val="uk-UA"/>
              </w:rPr>
            </w:pPr>
            <w:r w:rsidRPr="00D1528B">
              <w:rPr>
                <w:sz w:val="26"/>
                <w:szCs w:val="26"/>
                <w:lang w:val="uk-UA"/>
              </w:rPr>
              <w:t>Конституції України;</w:t>
            </w:r>
          </w:p>
          <w:p w:rsidR="00CB1B64" w:rsidRPr="00D1528B" w:rsidRDefault="00CB1B64" w:rsidP="00CB1B64">
            <w:pPr>
              <w:spacing w:after="20"/>
              <w:ind w:left="135" w:right="120" w:hanging="2"/>
              <w:jc w:val="both"/>
              <w:rPr>
                <w:sz w:val="26"/>
                <w:szCs w:val="26"/>
                <w:lang w:val="uk-UA"/>
              </w:rPr>
            </w:pPr>
            <w:r w:rsidRPr="00D1528B">
              <w:rPr>
                <w:sz w:val="26"/>
                <w:szCs w:val="26"/>
                <w:lang w:val="uk-UA"/>
              </w:rPr>
              <w:t>Закону України «Про державну службу»;</w:t>
            </w:r>
          </w:p>
          <w:p w:rsidR="00CB1B64" w:rsidRPr="00D1528B" w:rsidRDefault="00CB1B64" w:rsidP="00CB1B64">
            <w:pPr>
              <w:spacing w:after="20"/>
              <w:ind w:left="135" w:right="120" w:hanging="2"/>
              <w:jc w:val="both"/>
              <w:rPr>
                <w:sz w:val="26"/>
                <w:szCs w:val="26"/>
                <w:lang w:val="uk-UA"/>
              </w:rPr>
            </w:pPr>
            <w:r w:rsidRPr="00D1528B">
              <w:rPr>
                <w:sz w:val="26"/>
                <w:szCs w:val="26"/>
                <w:lang w:val="uk-UA"/>
              </w:rPr>
              <w:t>Закону України «Про запобігання корупції»</w:t>
            </w:r>
          </w:p>
          <w:p w:rsidR="00CB1B64" w:rsidRPr="00D1528B" w:rsidRDefault="00CB1B64" w:rsidP="00CB1B64">
            <w:pPr>
              <w:spacing w:after="20"/>
              <w:ind w:left="135" w:right="120" w:hanging="2"/>
              <w:jc w:val="both"/>
              <w:rPr>
                <w:sz w:val="26"/>
                <w:szCs w:val="26"/>
                <w:lang w:val="uk-UA"/>
              </w:rPr>
            </w:pPr>
            <w:r w:rsidRPr="00D1528B">
              <w:rPr>
                <w:sz w:val="26"/>
                <w:szCs w:val="26"/>
                <w:lang w:val="uk-UA"/>
              </w:rPr>
              <w:t>та іншого законодавства</w:t>
            </w:r>
          </w:p>
        </w:tc>
      </w:tr>
      <w:tr w:rsidR="00CB1B64" w:rsidRPr="00504EB9" w:rsidTr="00BF772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1B64" w:rsidRPr="00D1528B" w:rsidRDefault="00CB1B64" w:rsidP="00CB1B64">
            <w:pPr>
              <w:spacing w:after="20"/>
              <w:ind w:firstLine="127"/>
              <w:jc w:val="center"/>
              <w:rPr>
                <w:lang w:val="uk-UA"/>
              </w:rPr>
            </w:pPr>
            <w:r w:rsidRPr="00D1528B">
              <w:rPr>
                <w:lang w:val="uk-UA"/>
              </w:rPr>
              <w:t>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1B64" w:rsidRPr="00D1528B" w:rsidRDefault="00CB1B64" w:rsidP="00CB1B64">
            <w:pPr>
              <w:spacing w:after="20"/>
              <w:ind w:left="118"/>
              <w:rPr>
                <w:sz w:val="26"/>
                <w:szCs w:val="26"/>
                <w:lang w:val="uk-UA"/>
              </w:rPr>
            </w:pPr>
            <w:r w:rsidRPr="00D1528B">
              <w:rPr>
                <w:sz w:val="26"/>
                <w:szCs w:val="26"/>
                <w:lang w:val="uk-UA"/>
              </w:rPr>
              <w:t>Знання законодавства у сфері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1B64" w:rsidRPr="00D1528B" w:rsidRDefault="00CB1B64" w:rsidP="00FE0C4C">
            <w:pPr>
              <w:tabs>
                <w:tab w:val="left" w:pos="0"/>
              </w:tabs>
              <w:ind w:right="125" w:firstLine="123"/>
              <w:jc w:val="both"/>
              <w:rPr>
                <w:sz w:val="26"/>
                <w:szCs w:val="26"/>
                <w:lang w:val="uk-UA"/>
              </w:rPr>
            </w:pPr>
            <w:r w:rsidRPr="00D1528B">
              <w:rPr>
                <w:sz w:val="26"/>
                <w:szCs w:val="26"/>
                <w:lang w:val="uk-UA"/>
              </w:rPr>
              <w:t>Знання:</w:t>
            </w:r>
          </w:p>
          <w:p w:rsidR="00FE0C4C" w:rsidRPr="00D1528B" w:rsidRDefault="00FE0C4C" w:rsidP="00FE0C4C">
            <w:pPr>
              <w:tabs>
                <w:tab w:val="left" w:pos="522"/>
              </w:tabs>
              <w:spacing w:after="20"/>
              <w:ind w:left="135" w:right="125"/>
              <w:jc w:val="both"/>
              <w:rPr>
                <w:sz w:val="26"/>
                <w:szCs w:val="26"/>
                <w:lang w:val="uk-UA"/>
              </w:rPr>
            </w:pPr>
            <w:r w:rsidRPr="00D1528B">
              <w:rPr>
                <w:sz w:val="26"/>
                <w:szCs w:val="26"/>
                <w:lang w:val="uk-UA"/>
              </w:rPr>
              <w:t>Закону України «Про звернення громадян»;</w:t>
            </w:r>
          </w:p>
          <w:p w:rsidR="00FE0C4C" w:rsidRPr="00D1528B" w:rsidRDefault="00FE0C4C" w:rsidP="00FE0C4C">
            <w:pPr>
              <w:tabs>
                <w:tab w:val="left" w:pos="522"/>
              </w:tabs>
              <w:spacing w:after="20"/>
              <w:ind w:left="135" w:right="125"/>
              <w:jc w:val="both"/>
              <w:rPr>
                <w:sz w:val="26"/>
                <w:szCs w:val="26"/>
                <w:lang w:val="uk-UA"/>
              </w:rPr>
            </w:pPr>
            <w:r w:rsidRPr="00D1528B">
              <w:rPr>
                <w:sz w:val="26"/>
                <w:szCs w:val="26"/>
                <w:lang w:val="uk-UA"/>
              </w:rPr>
              <w:t>Закону України «Про доступ до публічної інформації»;</w:t>
            </w:r>
          </w:p>
          <w:p w:rsidR="00FE0C4C" w:rsidRPr="00D1528B" w:rsidRDefault="00FE0C4C" w:rsidP="00FE0C4C">
            <w:pPr>
              <w:tabs>
                <w:tab w:val="left" w:pos="412"/>
              </w:tabs>
              <w:spacing w:after="20"/>
              <w:ind w:left="135" w:right="125"/>
              <w:jc w:val="both"/>
              <w:rPr>
                <w:sz w:val="26"/>
                <w:szCs w:val="26"/>
                <w:lang w:val="uk-UA"/>
              </w:rPr>
            </w:pPr>
            <w:r w:rsidRPr="00D1528B">
              <w:rPr>
                <w:sz w:val="26"/>
                <w:szCs w:val="26"/>
                <w:lang w:val="uk-UA"/>
              </w:rPr>
              <w:t>Закон України «Про інформацію»;</w:t>
            </w:r>
          </w:p>
          <w:p w:rsidR="00CB1B64" w:rsidRPr="00D1528B" w:rsidRDefault="00FE0C4C" w:rsidP="00FE0C4C">
            <w:pPr>
              <w:tabs>
                <w:tab w:val="left" w:pos="128"/>
              </w:tabs>
              <w:ind w:left="128" w:right="125"/>
              <w:jc w:val="both"/>
              <w:rPr>
                <w:color w:val="000000" w:themeColor="text1"/>
                <w:sz w:val="26"/>
                <w:szCs w:val="26"/>
                <w:lang w:val="uk-UA"/>
              </w:rPr>
            </w:pPr>
            <w:r w:rsidRPr="00D1528B">
              <w:rPr>
                <w:sz w:val="26"/>
                <w:szCs w:val="26"/>
                <w:lang w:val="uk-UA"/>
              </w:rPr>
              <w:t>Інструкції з діловодства за зверненнями громадян</w:t>
            </w:r>
          </w:p>
        </w:tc>
      </w:tr>
    </w:tbl>
    <w:p w:rsidR="00BE0B0A" w:rsidRPr="00B43AB6" w:rsidRDefault="00BE0B0A" w:rsidP="00BE0B0A">
      <w:pPr>
        <w:rPr>
          <w:lang w:val="ru-RU"/>
        </w:rPr>
      </w:pPr>
    </w:p>
    <w:sectPr w:rsidR="00BE0B0A" w:rsidRPr="00B43AB6" w:rsidSect="00AE55DF">
      <w:pgSz w:w="11906" w:h="16838"/>
      <w:pgMar w:top="62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B45C0"/>
    <w:multiLevelType w:val="hybridMultilevel"/>
    <w:tmpl w:val="6A36360C"/>
    <w:lvl w:ilvl="0" w:tplc="FFB6B168">
      <w:start w:val="1"/>
      <w:numFmt w:val="bullet"/>
      <w:lvlText w:val="-"/>
      <w:lvlJc w:val="left"/>
      <w:pPr>
        <w:ind w:left="4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6" w:hanging="360"/>
      </w:pPr>
      <w:rPr>
        <w:rFonts w:ascii="Wingdings" w:hAnsi="Wingdings" w:hint="default"/>
      </w:rPr>
    </w:lvl>
  </w:abstractNum>
  <w:abstractNum w:abstractNumId="1" w15:restartNumberingAfterBreak="0">
    <w:nsid w:val="166715B1"/>
    <w:multiLevelType w:val="hybridMultilevel"/>
    <w:tmpl w:val="E49AA934"/>
    <w:lvl w:ilvl="0" w:tplc="11426E5A">
      <w:start w:val="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28410D59"/>
    <w:multiLevelType w:val="hybridMultilevel"/>
    <w:tmpl w:val="2A08C9BA"/>
    <w:lvl w:ilvl="0" w:tplc="EE7225F2">
      <w:start w:val="23"/>
      <w:numFmt w:val="bullet"/>
      <w:lvlText w:val="-"/>
      <w:lvlJc w:val="left"/>
      <w:pPr>
        <w:ind w:left="48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46" w:hanging="360"/>
      </w:pPr>
      <w:rPr>
        <w:rFonts w:ascii="Wingdings" w:hAnsi="Wingdings" w:hint="default"/>
      </w:rPr>
    </w:lvl>
  </w:abstractNum>
  <w:abstractNum w:abstractNumId="3" w15:restartNumberingAfterBreak="0">
    <w:nsid w:val="627E3A34"/>
    <w:multiLevelType w:val="hybridMultilevel"/>
    <w:tmpl w:val="E2BCC5E4"/>
    <w:lvl w:ilvl="0" w:tplc="3130816A">
      <w:start w:val="1"/>
      <w:numFmt w:val="decimal"/>
      <w:lvlText w:val="%1."/>
      <w:lvlJc w:val="left"/>
      <w:pPr>
        <w:ind w:left="448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1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0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B0A"/>
    <w:rsid w:val="00055C52"/>
    <w:rsid w:val="000B5E9E"/>
    <w:rsid w:val="001C0DF3"/>
    <w:rsid w:val="001E61AB"/>
    <w:rsid w:val="0020176B"/>
    <w:rsid w:val="00320810"/>
    <w:rsid w:val="004665D5"/>
    <w:rsid w:val="00504EB9"/>
    <w:rsid w:val="00547935"/>
    <w:rsid w:val="006259D4"/>
    <w:rsid w:val="00777566"/>
    <w:rsid w:val="007A4C27"/>
    <w:rsid w:val="0081592B"/>
    <w:rsid w:val="00912BA5"/>
    <w:rsid w:val="00962416"/>
    <w:rsid w:val="00986785"/>
    <w:rsid w:val="009F382B"/>
    <w:rsid w:val="009F7A99"/>
    <w:rsid w:val="00AD7AA3"/>
    <w:rsid w:val="00AE55DF"/>
    <w:rsid w:val="00B0643A"/>
    <w:rsid w:val="00B156A1"/>
    <w:rsid w:val="00B4062D"/>
    <w:rsid w:val="00B43AB6"/>
    <w:rsid w:val="00BA646E"/>
    <w:rsid w:val="00BE0B0A"/>
    <w:rsid w:val="00BF772B"/>
    <w:rsid w:val="00CB1B64"/>
    <w:rsid w:val="00D1528B"/>
    <w:rsid w:val="00DD5B03"/>
    <w:rsid w:val="00EA1053"/>
    <w:rsid w:val="00EA2825"/>
    <w:rsid w:val="00FE0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3D5C8"/>
  <w15:chartTrackingRefBased/>
  <w15:docId w15:val="{C7A54644-0A70-4D57-AC63-6CF656082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0B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55DF"/>
    <w:pPr>
      <w:spacing w:after="160" w:line="259" w:lineRule="auto"/>
      <w:ind w:left="720"/>
      <w:contextualSpacing/>
    </w:pPr>
    <w:rPr>
      <w:rFonts w:ascii="Calibri" w:eastAsia="Calibri" w:hAnsi="Calibri" w:cs="Calibri"/>
      <w:sz w:val="22"/>
      <w:szCs w:val="22"/>
      <w:lang w:val="uk-UA" w:eastAsia="uk-UA"/>
    </w:rPr>
  </w:style>
  <w:style w:type="character" w:styleId="a4">
    <w:name w:val="Hyperlink"/>
    <w:basedOn w:val="a0"/>
    <w:uiPriority w:val="99"/>
    <w:unhideWhenUsed/>
    <w:rsid w:val="00AE55DF"/>
    <w:rPr>
      <w:color w:val="0000FF"/>
      <w:u w:val="single"/>
    </w:rPr>
  </w:style>
  <w:style w:type="paragraph" w:customStyle="1" w:styleId="rvps14">
    <w:name w:val="rvps14"/>
    <w:basedOn w:val="a"/>
    <w:rsid w:val="00CB1B64"/>
    <w:pPr>
      <w:spacing w:before="100" w:beforeAutospacing="1" w:after="100" w:afterAutospacing="1"/>
    </w:pPr>
    <w:rPr>
      <w:lang w:val="uk-UA" w:eastAsia="uk-UA"/>
    </w:rPr>
  </w:style>
  <w:style w:type="paragraph" w:styleId="a5">
    <w:name w:val="Normal (Web)"/>
    <w:basedOn w:val="a"/>
    <w:rsid w:val="00B4062D"/>
    <w:pPr>
      <w:spacing w:before="100" w:beforeAutospacing="1" w:after="100" w:afterAutospacing="1"/>
    </w:pPr>
    <w:rPr>
      <w:lang w:val="ru-RU" w:eastAsia="ru-RU"/>
    </w:rPr>
  </w:style>
  <w:style w:type="character" w:customStyle="1" w:styleId="rvts0">
    <w:name w:val="rvts0"/>
    <w:rsid w:val="00BA646E"/>
    <w:rPr>
      <w:rFonts w:ascii="Times New Roman" w:hAnsi="Times New Roman" w:cs="Times New Roman" w:hint="default"/>
    </w:rPr>
  </w:style>
  <w:style w:type="table" w:customStyle="1" w:styleId="TableNormal">
    <w:name w:val="Table Normal"/>
    <w:rsid w:val="009F7A99"/>
    <w:rPr>
      <w:rFonts w:ascii="Calibri" w:eastAsia="Calibri" w:hAnsi="Calibri" w:cs="Calibri"/>
      <w:lang w:val="uk-UA" w:eastAsia="uk-U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20176B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0176B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rvts23">
    <w:name w:val="rvts23"/>
    <w:basedOn w:val="a0"/>
    <w:rsid w:val="00EA28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earch.ligazakon.ua/l_doc2.nsf/link1/KP170815.html" TargetMode="External"/><Relationship Id="rId5" Type="http://schemas.openxmlformats.org/officeDocument/2006/relationships/hyperlink" Target="mailto:vup_podilrda@kmda.gov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2452</Words>
  <Characters>1398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Прядко Олена Юріївна</dc:creator>
  <cp:keywords/>
  <dc:description/>
  <cp:lastModifiedBy>Прядко Олена Юріївна</cp:lastModifiedBy>
  <cp:revision>29</cp:revision>
  <cp:lastPrinted>2025-06-03T10:39:00Z</cp:lastPrinted>
  <dcterms:created xsi:type="dcterms:W3CDTF">2022-09-20T15:07:00Z</dcterms:created>
  <dcterms:modified xsi:type="dcterms:W3CDTF">2026-09-25T11:56:00Z</dcterms:modified>
</cp:coreProperties>
</file>