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0A" w:rsidRPr="00BD65BD" w:rsidRDefault="00BE0B0A" w:rsidP="00BE0B0A">
      <w:pPr>
        <w:jc w:val="center"/>
        <w:rPr>
          <w:b/>
          <w:sz w:val="28"/>
          <w:szCs w:val="28"/>
          <w:lang w:val="uk-UA" w:eastAsia="ru-RU"/>
        </w:rPr>
      </w:pPr>
      <w:bookmarkStart w:id="0" w:name="_GoBack"/>
      <w:bookmarkEnd w:id="0"/>
      <w:r w:rsidRPr="00BD65BD">
        <w:rPr>
          <w:b/>
          <w:sz w:val="28"/>
          <w:szCs w:val="28"/>
          <w:lang w:val="uk-UA" w:eastAsia="ru-RU"/>
        </w:rPr>
        <w:t>КВАЛІФІКАЦІЙНІ ВИМОГИ</w:t>
      </w:r>
    </w:p>
    <w:p w:rsidR="00AE55DF" w:rsidRPr="00BD65BD" w:rsidRDefault="00AE55DF" w:rsidP="00AE55DF">
      <w:pPr>
        <w:jc w:val="center"/>
        <w:rPr>
          <w:b/>
          <w:sz w:val="28"/>
          <w:szCs w:val="28"/>
          <w:lang w:val="uk-UA" w:eastAsia="ru-RU"/>
        </w:rPr>
      </w:pPr>
      <w:bookmarkStart w:id="1" w:name="n196"/>
      <w:bookmarkEnd w:id="1"/>
      <w:r w:rsidRPr="00BD65BD">
        <w:rPr>
          <w:b/>
          <w:sz w:val="28"/>
          <w:szCs w:val="28"/>
          <w:lang w:val="uk-UA" w:eastAsia="ru-RU"/>
        </w:rPr>
        <w:t xml:space="preserve">до вакантної посади </w:t>
      </w:r>
      <w:r w:rsidR="00757EEB" w:rsidRPr="00BD65BD">
        <w:rPr>
          <w:b/>
          <w:sz w:val="28"/>
          <w:szCs w:val="28"/>
          <w:lang w:val="uk-UA" w:eastAsia="ru-RU"/>
        </w:rPr>
        <w:t xml:space="preserve">головного спеціаліста відділу </w:t>
      </w:r>
      <w:r w:rsidR="002C29B9">
        <w:rPr>
          <w:b/>
          <w:sz w:val="28"/>
          <w:szCs w:val="28"/>
          <w:lang w:val="uk-UA" w:eastAsia="ru-RU"/>
        </w:rPr>
        <w:t xml:space="preserve">роботи із зверненнями громадян </w:t>
      </w:r>
      <w:r w:rsidRPr="00BD65BD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 (категорія «В»)</w:t>
      </w:r>
      <w:r w:rsidR="006D63E4" w:rsidRPr="00BD65BD">
        <w:rPr>
          <w:b/>
          <w:sz w:val="28"/>
          <w:szCs w:val="28"/>
          <w:lang w:val="uk-UA" w:eastAsia="ru-RU"/>
        </w:rPr>
        <w:t xml:space="preserve"> </w:t>
      </w:r>
      <w:r w:rsidR="00B83996">
        <w:rPr>
          <w:b/>
          <w:sz w:val="28"/>
          <w:szCs w:val="28"/>
          <w:lang w:val="uk-UA" w:eastAsia="ru-RU"/>
        </w:rPr>
        <w:t xml:space="preserve">– </w:t>
      </w:r>
      <w:r w:rsidR="00023CA1">
        <w:rPr>
          <w:b/>
          <w:sz w:val="28"/>
          <w:szCs w:val="28"/>
          <w:lang w:val="uk-UA" w:eastAsia="ru-RU"/>
        </w:rPr>
        <w:t>1</w:t>
      </w:r>
      <w:r w:rsidR="00B83996">
        <w:rPr>
          <w:b/>
          <w:sz w:val="28"/>
          <w:szCs w:val="28"/>
          <w:lang w:val="uk-UA" w:eastAsia="ru-RU"/>
        </w:rPr>
        <w:t xml:space="preserve"> посад</w:t>
      </w:r>
      <w:r w:rsidR="00023CA1">
        <w:rPr>
          <w:b/>
          <w:sz w:val="28"/>
          <w:szCs w:val="28"/>
          <w:lang w:val="uk-UA" w:eastAsia="ru-RU"/>
        </w:rPr>
        <w:t>а</w:t>
      </w:r>
    </w:p>
    <w:p w:rsidR="00BE0B0A" w:rsidRPr="00BD65BD" w:rsidRDefault="00BE0B0A" w:rsidP="00BE0B0A">
      <w:pPr>
        <w:jc w:val="center"/>
        <w:rPr>
          <w:sz w:val="26"/>
          <w:szCs w:val="26"/>
          <w:lang w:val="uk-UA" w:eastAsia="ru-RU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7230"/>
      </w:tblGrid>
      <w:tr w:rsidR="00BE0B0A" w:rsidRPr="002C29B9" w:rsidTr="00C219CF">
        <w:trPr>
          <w:trHeight w:val="41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B0A" w:rsidRPr="002C29B9" w:rsidRDefault="00BE0B0A" w:rsidP="00952BA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2C29B9">
              <w:rPr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B4062D" w:rsidRPr="002C29B9" w:rsidTr="00C219CF">
        <w:trPr>
          <w:trHeight w:val="6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62D" w:rsidRPr="002C29B9" w:rsidRDefault="00B4062D" w:rsidP="003F2925">
            <w:pPr>
              <w:ind w:left="131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Посадові обов’язки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sz w:val="28"/>
                <w:szCs w:val="28"/>
                <w:lang w:val="uk-UA" w:eastAsia="uk-UA"/>
              </w:rPr>
              <w:t>організовує та координує роботу відділу;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sz w:val="28"/>
                <w:szCs w:val="28"/>
                <w:lang w:val="uk-UA" w:eastAsia="uk-UA"/>
              </w:rPr>
              <w:t>забезпечує єдиний правовий порядок реєстрації звернень громадян та запитів на публічну інформацію;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sz w:val="28"/>
                <w:szCs w:val="28"/>
                <w:lang w:val="uk-UA" w:eastAsia="uk-UA"/>
              </w:rPr>
              <w:t>здійснює запис громадян на особисті прийоми до керівництва районної адміністрації, забезпечує організацію особистих та виїзних прийомів громадян, проведення прямих «гарячих» телефонних ліній керівництва районної адміністрації</w:t>
            </w: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забезпечує організаційно-правові заходи щодо якісного розгляду звернень громадян;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спрямовує роботу постійно діючої комісії з питань розгляду звернень громадян;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готує довідки та звіти про організацію роботи зі зверненнями громадян;</w:t>
            </w:r>
          </w:p>
          <w:p w:rsidR="0021771A" w:rsidRPr="002C29B9" w:rsidRDefault="0021771A" w:rsidP="0021771A">
            <w:pPr>
              <w:numPr>
                <w:ilvl w:val="0"/>
                <w:numId w:val="4"/>
              </w:numPr>
              <w:tabs>
                <w:tab w:val="left" w:pos="470"/>
              </w:tabs>
              <w:spacing w:after="60" w:line="259" w:lineRule="auto"/>
              <w:ind w:right="125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організовує перевірки, дні контролю за розглядом звернень громадян у структурних підрозділах, надає методичну допомогу співробітникам підрозділів;</w:t>
            </w:r>
          </w:p>
          <w:p w:rsidR="00420516" w:rsidRPr="002C29B9" w:rsidRDefault="0021771A" w:rsidP="0021771A">
            <w:pPr>
              <w:ind w:left="123" w:right="133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забезпечує зберігання службових документів, що надходять до відділу.</w:t>
            </w:r>
            <w:r w:rsidR="00420516" w:rsidRPr="002C29B9">
              <w:rPr>
                <w:sz w:val="28"/>
                <w:szCs w:val="28"/>
                <w:lang w:val="uk-UA" w:eastAsia="ru-RU"/>
              </w:rPr>
              <w:t>.</w:t>
            </w:r>
          </w:p>
        </w:tc>
      </w:tr>
      <w:tr w:rsidR="00AE55DF" w:rsidRPr="002C29B9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2C29B9" w:rsidRDefault="00AE55DF" w:rsidP="003F2925">
            <w:pPr>
              <w:ind w:left="131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Умови оплати праці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2C29B9" w:rsidRDefault="00AE55DF" w:rsidP="00AE55DF">
            <w:pPr>
              <w:ind w:left="128" w:right="110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 xml:space="preserve">Посадовий оклад – </w:t>
            </w:r>
            <w:r w:rsidR="00C02D4F" w:rsidRPr="002C29B9">
              <w:rPr>
                <w:sz w:val="28"/>
                <w:szCs w:val="28"/>
                <w:lang w:val="uk-UA"/>
              </w:rPr>
              <w:t>1</w:t>
            </w:r>
            <w:r w:rsidR="00E77312" w:rsidRPr="002C29B9">
              <w:rPr>
                <w:sz w:val="28"/>
                <w:szCs w:val="28"/>
                <w:lang w:val="uk-UA"/>
              </w:rPr>
              <w:t>976</w:t>
            </w:r>
            <w:r w:rsidRPr="002C29B9">
              <w:rPr>
                <w:sz w:val="28"/>
                <w:szCs w:val="28"/>
                <w:lang w:val="uk-UA"/>
              </w:rPr>
              <w:t>0,00 грн.</w:t>
            </w:r>
          </w:p>
          <w:p w:rsidR="00AE55DF" w:rsidRPr="002C29B9" w:rsidRDefault="00AE55DF" w:rsidP="00AE55DF">
            <w:pPr>
              <w:ind w:left="128" w:right="110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Надбавки, доплати, премії та компенсації відповідно</w:t>
            </w:r>
            <w:r w:rsidRPr="002C29B9">
              <w:rPr>
                <w:sz w:val="28"/>
                <w:szCs w:val="28"/>
                <w:lang w:val="uk-UA"/>
              </w:rPr>
              <w:br/>
              <w:t>до статті 52 Закону України «Про державну службу» (із змінами);</w:t>
            </w:r>
          </w:p>
          <w:p w:rsidR="00AE55DF" w:rsidRPr="002C29B9" w:rsidRDefault="00AE55DF" w:rsidP="00AE55DF">
            <w:pPr>
              <w:ind w:left="128" w:right="110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надбавка до посадового окладу за ранг відповідно</w:t>
            </w:r>
            <w:r w:rsidRPr="002C29B9">
              <w:rPr>
                <w:sz w:val="28"/>
                <w:szCs w:val="28"/>
                <w:lang w:val="uk-UA"/>
              </w:rPr>
              <w:br/>
              <w:t>до постанови Кабінету Міністрів України від 18 січня 2017 року № 15 «Питання оплати праці працівників державних органів»  (із змінами).</w:t>
            </w:r>
          </w:p>
        </w:tc>
      </w:tr>
      <w:tr w:rsidR="00AE55DF" w:rsidRPr="002C29B9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2C29B9" w:rsidRDefault="00AE55DF" w:rsidP="003F2925">
            <w:pPr>
              <w:ind w:left="131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2C29B9" w:rsidRDefault="00AE55DF" w:rsidP="00AE55DF">
            <w:pPr>
              <w:ind w:left="128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</w:tc>
      </w:tr>
      <w:tr w:rsidR="00AE55DF" w:rsidRPr="002C29B9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11C" w:rsidRPr="002C29B9" w:rsidRDefault="00AE55DF" w:rsidP="00E21DC1">
            <w:pPr>
              <w:ind w:left="131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 xml:space="preserve">Прізвище, ім’я та по-батькові, номер телефону та адреса електронної пошти особи, яка надає додаткову інформацію з </w:t>
            </w:r>
            <w:r w:rsidRPr="002C29B9">
              <w:rPr>
                <w:sz w:val="28"/>
                <w:szCs w:val="28"/>
                <w:lang w:val="uk-UA" w:eastAsia="ru-RU"/>
              </w:rPr>
              <w:lastRenderedPageBreak/>
              <w:t>питань проведення підбору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2C29B9" w:rsidRDefault="0021771A" w:rsidP="00AE55DF">
            <w:pPr>
              <w:ind w:left="57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lastRenderedPageBreak/>
              <w:t>Лоза Вікторія Василівна</w:t>
            </w:r>
            <w:r w:rsidR="00AE55DF" w:rsidRPr="002C29B9">
              <w:rPr>
                <w:sz w:val="28"/>
                <w:szCs w:val="28"/>
                <w:lang w:val="uk-UA" w:eastAsia="ru-RU"/>
              </w:rPr>
              <w:t>,</w:t>
            </w:r>
          </w:p>
          <w:p w:rsidR="00AE55DF" w:rsidRPr="002C29B9" w:rsidRDefault="00AE55DF" w:rsidP="00AE55DF">
            <w:pPr>
              <w:ind w:left="57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т. (044)425 44 67</w:t>
            </w:r>
          </w:p>
          <w:p w:rsidR="00AE55DF" w:rsidRPr="002C29B9" w:rsidRDefault="00146EC5" w:rsidP="00881225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b/>
                <w:sz w:val="28"/>
                <w:szCs w:val="28"/>
                <w:lang w:val="uk-UA" w:eastAsia="ru-RU"/>
              </w:rPr>
            </w:pPr>
            <w:hyperlink r:id="rId5" w:history="1">
              <w:r w:rsidR="001C0DF3" w:rsidRPr="002C29B9">
                <w:rPr>
                  <w:sz w:val="28"/>
                  <w:szCs w:val="28"/>
                  <w:lang w:val="uk-UA" w:eastAsia="ru-RU"/>
                </w:rPr>
                <w:t>vup_podilrda@kmda.gov.ua</w:t>
              </w:r>
            </w:hyperlink>
          </w:p>
        </w:tc>
      </w:tr>
      <w:tr w:rsidR="00AE55DF" w:rsidRPr="002C29B9" w:rsidTr="00C219CF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2C29B9" w:rsidRDefault="00AE55DF" w:rsidP="00AE55D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2C29B9">
              <w:rPr>
                <w:b/>
                <w:sz w:val="28"/>
                <w:szCs w:val="28"/>
                <w:lang w:val="uk-UA" w:eastAsia="uk-UA"/>
              </w:rPr>
              <w:t>Кваліфікаційні вимоги</w:t>
            </w:r>
          </w:p>
        </w:tc>
      </w:tr>
      <w:tr w:rsidR="00BA646E" w:rsidRPr="002C29B9" w:rsidTr="00C219C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2C29B9" w:rsidRDefault="00BA646E" w:rsidP="003F2925">
            <w:pPr>
              <w:spacing w:after="20"/>
              <w:ind w:firstLine="127"/>
              <w:jc w:val="center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2C29B9" w:rsidRDefault="00BA646E" w:rsidP="002760D7">
            <w:pPr>
              <w:pStyle w:val="rvps14"/>
              <w:ind w:left="121"/>
              <w:rPr>
                <w:sz w:val="28"/>
                <w:szCs w:val="28"/>
              </w:rPr>
            </w:pPr>
            <w:r w:rsidRPr="002C29B9">
              <w:rPr>
                <w:sz w:val="28"/>
                <w:szCs w:val="28"/>
              </w:rPr>
              <w:t>Освіта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2C29B9" w:rsidRDefault="00BA646E" w:rsidP="000328AE">
            <w:pPr>
              <w:ind w:left="123" w:right="133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C29B9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вища, </w:t>
            </w:r>
            <w:r w:rsidRPr="002C29B9">
              <w:rPr>
                <w:sz w:val="28"/>
                <w:szCs w:val="28"/>
                <w:lang w:val="uk-UA"/>
              </w:rPr>
              <w:t xml:space="preserve">ступінь освіти </w:t>
            </w:r>
            <w:r w:rsidRPr="002C29B9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не нижче </w:t>
            </w:r>
            <w:r w:rsidR="000B5E9E" w:rsidRPr="002C29B9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бакалавра, молодшого бакалавра</w:t>
            </w:r>
            <w:r w:rsidR="00146BCB" w:rsidRPr="002C29B9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A646E" w:rsidRPr="002C29B9" w:rsidTr="00C219C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2C29B9" w:rsidRDefault="00BA646E" w:rsidP="003F2925">
            <w:pPr>
              <w:spacing w:after="20"/>
              <w:ind w:firstLine="127"/>
              <w:jc w:val="center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2C29B9" w:rsidRDefault="00BA646E" w:rsidP="002760D7">
            <w:pPr>
              <w:pStyle w:val="rvps14"/>
              <w:ind w:left="121" w:right="268"/>
              <w:rPr>
                <w:sz w:val="28"/>
                <w:szCs w:val="28"/>
              </w:rPr>
            </w:pPr>
            <w:r w:rsidRPr="002C29B9">
              <w:rPr>
                <w:sz w:val="28"/>
                <w:szCs w:val="28"/>
              </w:rPr>
              <w:t>Досвід роботи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2C29B9" w:rsidRDefault="00BA646E" w:rsidP="00946ADD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 xml:space="preserve">досвід роботи </w:t>
            </w:r>
            <w:r w:rsidR="00DD5B03" w:rsidRPr="002C29B9">
              <w:rPr>
                <w:sz w:val="28"/>
                <w:szCs w:val="28"/>
                <w:lang w:val="uk-UA"/>
              </w:rPr>
              <w:t xml:space="preserve">не </w:t>
            </w:r>
            <w:r w:rsidR="000B5E9E" w:rsidRPr="002C29B9">
              <w:rPr>
                <w:sz w:val="28"/>
                <w:szCs w:val="28"/>
                <w:lang w:val="uk-UA"/>
              </w:rPr>
              <w:t>потребує</w:t>
            </w:r>
          </w:p>
        </w:tc>
      </w:tr>
      <w:tr w:rsidR="00BA646E" w:rsidRPr="002C29B9" w:rsidTr="00C219C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2C29B9" w:rsidRDefault="00BA646E" w:rsidP="003F2925">
            <w:pPr>
              <w:spacing w:after="20"/>
              <w:ind w:firstLine="127"/>
              <w:jc w:val="center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2C29B9" w:rsidRDefault="00BA646E" w:rsidP="002760D7">
            <w:pPr>
              <w:pStyle w:val="rvps14"/>
              <w:ind w:left="121"/>
              <w:rPr>
                <w:sz w:val="28"/>
                <w:szCs w:val="28"/>
              </w:rPr>
            </w:pPr>
            <w:r w:rsidRPr="002C29B9">
              <w:rPr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2C29B9" w:rsidRDefault="00BA646E" w:rsidP="00946ADD">
            <w:pPr>
              <w:pStyle w:val="rvps14"/>
              <w:ind w:left="123" w:right="133"/>
              <w:jc w:val="both"/>
              <w:rPr>
                <w:sz w:val="28"/>
                <w:szCs w:val="28"/>
              </w:rPr>
            </w:pPr>
            <w:r w:rsidRPr="002C29B9">
              <w:rPr>
                <w:rStyle w:val="rvts0"/>
                <w:sz w:val="28"/>
                <w:szCs w:val="28"/>
              </w:rPr>
              <w:t>вільне володіння державною мовою</w:t>
            </w:r>
          </w:p>
        </w:tc>
      </w:tr>
      <w:tr w:rsidR="00CB1B64" w:rsidRPr="002C29B9" w:rsidTr="00C219CF">
        <w:trPr>
          <w:trHeight w:val="4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146EC5" w:rsidP="00CB1B64">
            <w:pPr>
              <w:spacing w:before="100" w:beforeAutospacing="1" w:after="100" w:afterAutospacing="1"/>
              <w:ind w:right="270"/>
              <w:jc w:val="center"/>
              <w:rPr>
                <w:b/>
                <w:sz w:val="28"/>
                <w:szCs w:val="28"/>
                <w:lang w:val="uk-UA" w:eastAsia="uk-UA"/>
              </w:rPr>
            </w:pPr>
            <w:hyperlink r:id="rId6" w:tgtFrame="_top" w:history="1">
              <w:r w:rsidR="00CB1B64" w:rsidRPr="002C29B9">
                <w:rPr>
                  <w:b/>
                  <w:sz w:val="28"/>
                  <w:szCs w:val="28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CB1B64" w:rsidRPr="002C29B9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2C29B9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2C29B9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DD5B03" w:rsidRPr="002C29B9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5B03" w:rsidRPr="002C29B9" w:rsidRDefault="00DD5B03" w:rsidP="00AF0F80">
            <w:pPr>
              <w:spacing w:after="20"/>
              <w:ind w:firstLine="127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5B03" w:rsidRPr="002C29B9" w:rsidRDefault="00047313" w:rsidP="00DD5B03">
            <w:pPr>
              <w:ind w:left="118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Якісне виконання поставлених завдань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6F19" w:rsidRPr="002C29B9" w:rsidRDefault="006F6F19" w:rsidP="006F6F19">
            <w:pPr>
              <w:tabs>
                <w:tab w:val="left" w:pos="414"/>
              </w:tabs>
              <w:ind w:left="133" w:right="125" w:firstLine="426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 xml:space="preserve">- здатність до чіткого бачення результату діяльності; </w:t>
            </w:r>
          </w:p>
          <w:p w:rsidR="006F6F19" w:rsidRPr="002C29B9" w:rsidRDefault="006F6F19" w:rsidP="006F6F19">
            <w:pPr>
              <w:tabs>
                <w:tab w:val="left" w:pos="414"/>
              </w:tabs>
              <w:ind w:left="133" w:right="125" w:firstLine="426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>- вміння фокусувати зусилля для досягнення результату діяльності;</w:t>
            </w:r>
          </w:p>
          <w:p w:rsidR="006F6F19" w:rsidRPr="002C29B9" w:rsidRDefault="006F6F19" w:rsidP="006F6F19">
            <w:pPr>
              <w:tabs>
                <w:tab w:val="left" w:pos="414"/>
              </w:tabs>
              <w:ind w:left="133" w:right="125" w:firstLine="426"/>
              <w:rPr>
                <w:sz w:val="28"/>
                <w:szCs w:val="28"/>
                <w:lang w:val="uk-UA" w:eastAsia="uk-UA"/>
              </w:rPr>
            </w:pPr>
            <w:r w:rsidRPr="002C29B9">
              <w:rPr>
                <w:rFonts w:eastAsia="Calibri"/>
                <w:sz w:val="28"/>
                <w:szCs w:val="28"/>
                <w:lang w:val="uk-UA" w:eastAsia="uk-UA"/>
              </w:rPr>
              <w:t xml:space="preserve"> - вміння запобігати та ефективно долати перешкоди</w:t>
            </w:r>
            <w:r w:rsidRPr="002C29B9">
              <w:rPr>
                <w:sz w:val="28"/>
                <w:szCs w:val="28"/>
                <w:lang w:val="uk-UA" w:eastAsia="uk-UA"/>
              </w:rPr>
              <w:t>;</w:t>
            </w:r>
          </w:p>
          <w:p w:rsidR="00DD5B03" w:rsidRPr="002C29B9" w:rsidRDefault="006F6F19" w:rsidP="006F6F19">
            <w:pPr>
              <w:shd w:val="clear" w:color="auto" w:fill="FFFFFF"/>
              <w:tabs>
                <w:tab w:val="left" w:pos="7069"/>
              </w:tabs>
              <w:autoSpaceDE w:val="0"/>
              <w:autoSpaceDN w:val="0"/>
              <w:adjustRightInd w:val="0"/>
              <w:ind w:left="123" w:right="133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uk-UA"/>
              </w:rPr>
              <w:t>- стійкість до стресу</w:t>
            </w:r>
          </w:p>
        </w:tc>
      </w:tr>
      <w:tr w:rsidR="00DD5B03" w:rsidRPr="002C29B9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5B03" w:rsidRPr="002C29B9" w:rsidRDefault="00DD5B03" w:rsidP="00AF0F80">
            <w:pPr>
              <w:spacing w:after="20"/>
              <w:ind w:firstLine="127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5B03" w:rsidRPr="002C29B9" w:rsidRDefault="00047313" w:rsidP="00DD5B03">
            <w:pPr>
              <w:ind w:left="110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Командна робота та взаємодія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0F80" w:rsidRPr="002C29B9" w:rsidRDefault="00AF0F80" w:rsidP="00032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розуміння ваги свого внеску у загальний результат (структурного підрозділу/державного органу);</w:t>
            </w:r>
          </w:p>
          <w:p w:rsidR="00AF0F80" w:rsidRPr="002C29B9" w:rsidRDefault="00AF0F80" w:rsidP="00032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71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 xml:space="preserve"> орієнтація на командний результат;</w:t>
            </w:r>
          </w:p>
          <w:p w:rsidR="00AF0F80" w:rsidRPr="002C29B9" w:rsidRDefault="00AF0F80" w:rsidP="00032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готовність працювати в команді та сприяти колегам у їх професійній діяльності задля досягнення спільних цілей;</w:t>
            </w:r>
          </w:p>
          <w:p w:rsidR="00DD5B03" w:rsidRPr="002C29B9" w:rsidRDefault="00AF0F80" w:rsidP="000328AE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відкритість в обміні інформацією</w:t>
            </w:r>
          </w:p>
        </w:tc>
      </w:tr>
      <w:tr w:rsidR="00671BF9" w:rsidRPr="002C29B9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1BF9" w:rsidRPr="002C29B9" w:rsidRDefault="00671BF9" w:rsidP="00AF0F80">
            <w:pPr>
              <w:spacing w:after="20"/>
              <w:ind w:firstLine="127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1BF9" w:rsidRPr="002C29B9" w:rsidRDefault="00AF0F80" w:rsidP="00FF320D">
            <w:pPr>
              <w:tabs>
                <w:tab w:val="left" w:pos="123"/>
              </w:tabs>
              <w:ind w:left="133" w:right="125" w:hanging="10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Відповідальність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0F80" w:rsidRPr="002C29B9" w:rsidRDefault="00AF0F80" w:rsidP="00032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AF0F80" w:rsidRPr="002C29B9" w:rsidRDefault="00AF0F80" w:rsidP="00032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71BF9" w:rsidRPr="002C29B9" w:rsidRDefault="00AF0F80" w:rsidP="000328AE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здатність брати на себе зобов’язання, чітко їх дотримуватись і виконувати</w:t>
            </w:r>
          </w:p>
        </w:tc>
      </w:tr>
      <w:tr w:rsidR="00CD1D83" w:rsidRPr="002C29B9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1D83" w:rsidRPr="002C29B9" w:rsidRDefault="00CD1D83" w:rsidP="00CD1D83">
            <w:pPr>
              <w:spacing w:after="20"/>
              <w:ind w:firstLine="127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1D83" w:rsidRPr="002C29B9" w:rsidRDefault="00CD1D83" w:rsidP="00CD1D83">
            <w:pPr>
              <w:ind w:left="110" w:hanging="12"/>
              <w:rPr>
                <w:sz w:val="28"/>
                <w:szCs w:val="28"/>
                <w:highlight w:val="white"/>
                <w:lang w:val="uk-UA"/>
              </w:rPr>
            </w:pPr>
            <w:r w:rsidRPr="002C29B9">
              <w:rPr>
                <w:sz w:val="28"/>
                <w:szCs w:val="28"/>
                <w:highlight w:val="white"/>
                <w:lang w:val="uk-UA"/>
              </w:rPr>
              <w:t>Цифрова грамотність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28AE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0328AE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- 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середовищі;</w:t>
            </w:r>
          </w:p>
          <w:p w:rsidR="000328AE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- 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  <w:bookmarkStart w:id="2" w:name="_heading=h.30j0zll" w:colFirst="0" w:colLast="0"/>
            <w:bookmarkEnd w:id="2"/>
          </w:p>
          <w:p w:rsidR="000328AE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0328AE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lastRenderedPageBreak/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CD1D83" w:rsidRPr="002C29B9" w:rsidRDefault="000328AE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- здатність використовувати відкриті цифрові ресурси для власного професійного розвитку</w:t>
            </w:r>
          </w:p>
        </w:tc>
      </w:tr>
      <w:tr w:rsidR="00CB1B64" w:rsidRPr="002C29B9" w:rsidTr="00C219CF">
        <w:trPr>
          <w:trHeight w:val="31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2C29B9">
              <w:rPr>
                <w:b/>
                <w:sz w:val="28"/>
                <w:szCs w:val="28"/>
                <w:lang w:val="uk-UA" w:eastAsia="ru-RU"/>
              </w:rPr>
              <w:lastRenderedPageBreak/>
              <w:t>Професійні знання</w:t>
            </w:r>
          </w:p>
        </w:tc>
      </w:tr>
      <w:tr w:rsidR="00CB1B64" w:rsidRPr="002C29B9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2C29B9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2C29B9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2C29B9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CB1B64" w:rsidRPr="002C29B9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1B64" w:rsidRPr="002C29B9" w:rsidRDefault="00CB1B64" w:rsidP="00CB1B64">
            <w:pPr>
              <w:spacing w:after="20"/>
              <w:ind w:firstLine="127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1B64" w:rsidRPr="002C29B9" w:rsidRDefault="00CB1B64" w:rsidP="00CB1B64">
            <w:pPr>
              <w:spacing w:after="20"/>
              <w:ind w:left="120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Знання законодавства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Знання: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Конституції України;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Закону України «Про державну службу»;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Закону України «Про запобігання корупції»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та іншого законодавства</w:t>
            </w:r>
          </w:p>
          <w:p w:rsidR="00CB1B64" w:rsidRPr="002C29B9" w:rsidRDefault="00CB1B64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CB1B64" w:rsidRPr="002C29B9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B64" w:rsidRPr="002C29B9" w:rsidRDefault="00CB1B64" w:rsidP="00CB1B64">
            <w:pPr>
              <w:spacing w:after="20"/>
              <w:ind w:firstLine="127"/>
              <w:jc w:val="center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B64" w:rsidRPr="002C29B9" w:rsidRDefault="00CB1B64" w:rsidP="00CB1B64">
            <w:pPr>
              <w:spacing w:after="20"/>
              <w:ind w:left="118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Знання законодавства у сфері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28AE" w:rsidRPr="002C29B9" w:rsidRDefault="000328AE" w:rsidP="000328AE">
            <w:pPr>
              <w:ind w:left="37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Знання Законів України:</w:t>
            </w:r>
          </w:p>
          <w:p w:rsidR="000328AE" w:rsidRPr="002C29B9" w:rsidRDefault="000328AE" w:rsidP="000328AE">
            <w:pPr>
              <w:ind w:left="37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«Про місцеві державні адміністрації»;</w:t>
            </w:r>
          </w:p>
          <w:p w:rsidR="000328AE" w:rsidRPr="002C29B9" w:rsidRDefault="000328AE" w:rsidP="000328AE">
            <w:pPr>
              <w:spacing w:line="0" w:lineRule="atLeast"/>
              <w:ind w:left="37"/>
              <w:jc w:val="both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«Про органи місцевого самоврядування в Україні»;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Закону України «Про звернення громадян»;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Закону України «Про доступ до публічної інформації»;</w:t>
            </w:r>
          </w:p>
          <w:p w:rsidR="00B21F08" w:rsidRPr="002C29B9" w:rsidRDefault="00B21F08" w:rsidP="00B21F0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Закон України «Про інформацію»;</w:t>
            </w:r>
          </w:p>
          <w:p w:rsidR="009B4A26" w:rsidRPr="002C29B9" w:rsidRDefault="00B21F08" w:rsidP="00B21F08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Інструкції з діловодства за зверненнями громадян</w:t>
            </w:r>
            <w:r w:rsidR="000328AE" w:rsidRPr="002C29B9">
              <w:rPr>
                <w:sz w:val="28"/>
                <w:szCs w:val="28"/>
                <w:lang w:val="uk-UA"/>
              </w:rPr>
              <w:t>.</w:t>
            </w:r>
          </w:p>
        </w:tc>
      </w:tr>
      <w:tr w:rsidR="00CD1D83" w:rsidRPr="002C29B9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1D83" w:rsidRPr="002C29B9" w:rsidRDefault="00CD1D83" w:rsidP="00CD1D83">
            <w:pPr>
              <w:spacing w:after="20"/>
              <w:ind w:firstLine="127"/>
              <w:jc w:val="center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1D83" w:rsidRPr="002C29B9" w:rsidRDefault="00CD1D83" w:rsidP="00CD1D83">
            <w:pPr>
              <w:spacing w:after="20"/>
              <w:ind w:left="118" w:hanging="5"/>
              <w:rPr>
                <w:sz w:val="28"/>
                <w:szCs w:val="28"/>
                <w:lang w:val="uk-UA"/>
              </w:rPr>
            </w:pPr>
            <w:r w:rsidRPr="002C29B9">
              <w:rPr>
                <w:sz w:val="28"/>
                <w:szCs w:val="28"/>
                <w:lang w:val="uk-UA"/>
              </w:rPr>
              <w:t>Знання системи захисту інформації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1D83" w:rsidRPr="002C29B9" w:rsidRDefault="00CD1D83" w:rsidP="000328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 xml:space="preserve">Складові політики інформаційної безпеки; </w:t>
            </w:r>
          </w:p>
          <w:p w:rsidR="00CD1D83" w:rsidRPr="002C29B9" w:rsidRDefault="00CD1D83" w:rsidP="000328AE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8"/>
                <w:szCs w:val="28"/>
                <w:lang w:val="uk-UA" w:eastAsia="ru-RU"/>
              </w:rPr>
            </w:pPr>
            <w:r w:rsidRPr="002C29B9">
              <w:rPr>
                <w:sz w:val="28"/>
                <w:szCs w:val="28"/>
                <w:lang w:val="uk-UA" w:eastAsia="ru-RU"/>
              </w:rPr>
              <w:t>Забезпечення функціонування комплексної системи захисту інформації</w:t>
            </w:r>
          </w:p>
        </w:tc>
      </w:tr>
    </w:tbl>
    <w:p w:rsidR="00BE0B0A" w:rsidRPr="002C29B9" w:rsidRDefault="00BE0B0A" w:rsidP="00BE0B0A">
      <w:pPr>
        <w:rPr>
          <w:sz w:val="28"/>
          <w:szCs w:val="28"/>
          <w:lang w:val="uk-UA"/>
        </w:rPr>
      </w:pPr>
    </w:p>
    <w:p w:rsidR="00BE0B0A" w:rsidRPr="002C29B9" w:rsidRDefault="00BE0B0A" w:rsidP="00BE0B0A">
      <w:pPr>
        <w:rPr>
          <w:sz w:val="28"/>
          <w:szCs w:val="28"/>
          <w:lang w:val="uk-UA"/>
        </w:rPr>
      </w:pPr>
    </w:p>
    <w:p w:rsidR="00986785" w:rsidRPr="002C29B9" w:rsidRDefault="00986785">
      <w:pPr>
        <w:rPr>
          <w:sz w:val="28"/>
          <w:szCs w:val="28"/>
          <w:lang w:val="uk-UA"/>
        </w:rPr>
      </w:pPr>
    </w:p>
    <w:sectPr w:rsidR="00986785" w:rsidRPr="002C29B9" w:rsidSect="00F401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5C0"/>
    <w:multiLevelType w:val="hybridMultilevel"/>
    <w:tmpl w:val="6A36360C"/>
    <w:lvl w:ilvl="0" w:tplc="FFB6B168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 w15:restartNumberingAfterBreak="0">
    <w:nsid w:val="166715B1"/>
    <w:multiLevelType w:val="hybridMultilevel"/>
    <w:tmpl w:val="E49AA934"/>
    <w:lvl w:ilvl="0" w:tplc="11426E5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DA85F8F"/>
    <w:multiLevelType w:val="hybridMultilevel"/>
    <w:tmpl w:val="8A68310C"/>
    <w:lvl w:ilvl="0" w:tplc="FFFFFFFF">
      <w:start w:val="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10D59"/>
    <w:multiLevelType w:val="hybridMultilevel"/>
    <w:tmpl w:val="2A08C9BA"/>
    <w:lvl w:ilvl="0" w:tplc="EE7225F2">
      <w:start w:val="23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4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7E3A34"/>
    <w:multiLevelType w:val="hybridMultilevel"/>
    <w:tmpl w:val="E2BCC5E4"/>
    <w:lvl w:ilvl="0" w:tplc="3130816A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0A"/>
    <w:rsid w:val="00023CA1"/>
    <w:rsid w:val="000328AE"/>
    <w:rsid w:val="00047313"/>
    <w:rsid w:val="000B5E9E"/>
    <w:rsid w:val="00146BCB"/>
    <w:rsid w:val="00146EC5"/>
    <w:rsid w:val="001B3F92"/>
    <w:rsid w:val="001C0DF3"/>
    <w:rsid w:val="001E61AB"/>
    <w:rsid w:val="00203295"/>
    <w:rsid w:val="0021771A"/>
    <w:rsid w:val="002528CB"/>
    <w:rsid w:val="002760D7"/>
    <w:rsid w:val="002C29B9"/>
    <w:rsid w:val="00320810"/>
    <w:rsid w:val="003B40DC"/>
    <w:rsid w:val="003C1689"/>
    <w:rsid w:val="003F2925"/>
    <w:rsid w:val="00420516"/>
    <w:rsid w:val="00445891"/>
    <w:rsid w:val="004665D5"/>
    <w:rsid w:val="004D7F05"/>
    <w:rsid w:val="00547935"/>
    <w:rsid w:val="00584221"/>
    <w:rsid w:val="00601847"/>
    <w:rsid w:val="00612598"/>
    <w:rsid w:val="0062774C"/>
    <w:rsid w:val="00671BF9"/>
    <w:rsid w:val="006D63E4"/>
    <w:rsid w:val="006F6F19"/>
    <w:rsid w:val="00757EEB"/>
    <w:rsid w:val="00777566"/>
    <w:rsid w:val="007A4C27"/>
    <w:rsid w:val="0081592B"/>
    <w:rsid w:val="00842F11"/>
    <w:rsid w:val="0087462C"/>
    <w:rsid w:val="00881225"/>
    <w:rsid w:val="008A4716"/>
    <w:rsid w:val="00912BA5"/>
    <w:rsid w:val="00946ADD"/>
    <w:rsid w:val="00986785"/>
    <w:rsid w:val="009B4A26"/>
    <w:rsid w:val="009F382B"/>
    <w:rsid w:val="009F7A99"/>
    <w:rsid w:val="00AD7AA3"/>
    <w:rsid w:val="00AE55DF"/>
    <w:rsid w:val="00AF0F80"/>
    <w:rsid w:val="00AF64B8"/>
    <w:rsid w:val="00B0643A"/>
    <w:rsid w:val="00B156A1"/>
    <w:rsid w:val="00B21F08"/>
    <w:rsid w:val="00B4062D"/>
    <w:rsid w:val="00B43C75"/>
    <w:rsid w:val="00B83996"/>
    <w:rsid w:val="00BA646E"/>
    <w:rsid w:val="00BD65BD"/>
    <w:rsid w:val="00BE0B0A"/>
    <w:rsid w:val="00BF772B"/>
    <w:rsid w:val="00C02D4F"/>
    <w:rsid w:val="00C0311C"/>
    <w:rsid w:val="00C219CF"/>
    <w:rsid w:val="00CB1B64"/>
    <w:rsid w:val="00CD1D83"/>
    <w:rsid w:val="00D2045C"/>
    <w:rsid w:val="00D277F0"/>
    <w:rsid w:val="00D814FC"/>
    <w:rsid w:val="00DC7270"/>
    <w:rsid w:val="00DD5B03"/>
    <w:rsid w:val="00E21DC1"/>
    <w:rsid w:val="00E22DF1"/>
    <w:rsid w:val="00E77312"/>
    <w:rsid w:val="00EA1053"/>
    <w:rsid w:val="00EC564F"/>
    <w:rsid w:val="00F401A8"/>
    <w:rsid w:val="00FE0C4C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54644-0A70-4D57-AC63-6CF6560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D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E55DF"/>
    <w:rPr>
      <w:color w:val="0000FF"/>
      <w:u w:val="single"/>
    </w:rPr>
  </w:style>
  <w:style w:type="paragraph" w:customStyle="1" w:styleId="rvps14">
    <w:name w:val="rvps14"/>
    <w:basedOn w:val="a"/>
    <w:rsid w:val="00CB1B64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rsid w:val="00B4062D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BA646E"/>
    <w:rPr>
      <w:rFonts w:ascii="Times New Roman" w:hAnsi="Times New Roman" w:cs="Times New Roman" w:hint="default"/>
    </w:rPr>
  </w:style>
  <w:style w:type="table" w:customStyle="1" w:styleId="TableNormal">
    <w:name w:val="Table Normal"/>
    <w:rsid w:val="009F7A99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B43C75"/>
    <w:rPr>
      <w:b/>
      <w:bCs/>
    </w:rPr>
  </w:style>
  <w:style w:type="paragraph" w:styleId="a7">
    <w:name w:val="No Spacing"/>
    <w:uiPriority w:val="1"/>
    <w:qFormat/>
    <w:rsid w:val="00D2045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E21DC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21DC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rvts9">
    <w:name w:val="rvts9"/>
    <w:rsid w:val="00C2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hyperlink" Target="mailto:vup_podilrda@km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3117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Куля Марина Іллівна</cp:lastModifiedBy>
  <cp:revision>2</cp:revision>
  <cp:lastPrinted>2023-04-18T12:14:00Z</cp:lastPrinted>
  <dcterms:created xsi:type="dcterms:W3CDTF">2026-08-26T07:41:00Z</dcterms:created>
  <dcterms:modified xsi:type="dcterms:W3CDTF">2026-08-26T07:41:00Z</dcterms:modified>
</cp:coreProperties>
</file>