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B0A" w:rsidRPr="0018690D" w:rsidRDefault="00F15615" w:rsidP="00BE0B0A">
      <w:pPr>
        <w:jc w:val="center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КВАЛІФІКАЦІЙНІ ВИМОГИ</w:t>
      </w:r>
      <w:bookmarkStart w:id="0" w:name="_GoBack"/>
      <w:bookmarkEnd w:id="0"/>
    </w:p>
    <w:p w:rsidR="001E2CC7" w:rsidRPr="0018690D" w:rsidRDefault="00AE55DF" w:rsidP="001E2CC7">
      <w:pPr>
        <w:jc w:val="center"/>
        <w:rPr>
          <w:bCs/>
          <w:sz w:val="28"/>
          <w:szCs w:val="28"/>
          <w:lang w:val="uk-UA"/>
        </w:rPr>
      </w:pPr>
      <w:bookmarkStart w:id="1" w:name="n196"/>
      <w:bookmarkEnd w:id="1"/>
      <w:r w:rsidRPr="0018690D">
        <w:rPr>
          <w:b/>
          <w:sz w:val="28"/>
          <w:szCs w:val="28"/>
          <w:lang w:val="uk-UA" w:eastAsia="ru-RU"/>
        </w:rPr>
        <w:t xml:space="preserve">до вакантної посади </w:t>
      </w:r>
      <w:r w:rsidR="0063519B" w:rsidRPr="0018690D">
        <w:rPr>
          <w:b/>
          <w:sz w:val="28"/>
          <w:szCs w:val="28"/>
          <w:lang w:val="uk-UA" w:eastAsia="ru-RU"/>
        </w:rPr>
        <w:t xml:space="preserve">головного спеціаліста </w:t>
      </w:r>
      <w:r w:rsidR="0063519B" w:rsidRPr="0018690D">
        <w:rPr>
          <w:b/>
          <w:sz w:val="28"/>
          <w:szCs w:val="28"/>
          <w:lang w:val="uk-UA"/>
        </w:rPr>
        <w:t>відділу торгівлі та споживчого ринку</w:t>
      </w:r>
      <w:r w:rsidR="00313811" w:rsidRPr="0018690D">
        <w:rPr>
          <w:b/>
          <w:sz w:val="28"/>
          <w:szCs w:val="28"/>
          <w:lang w:val="uk-UA"/>
        </w:rPr>
        <w:t xml:space="preserve"> </w:t>
      </w:r>
      <w:r w:rsidR="000D2BBA" w:rsidRPr="0018690D">
        <w:rPr>
          <w:b/>
          <w:sz w:val="28"/>
          <w:szCs w:val="28"/>
          <w:lang w:val="uk-UA"/>
        </w:rPr>
        <w:t xml:space="preserve">апарату </w:t>
      </w:r>
      <w:r w:rsidR="001E2CC7" w:rsidRPr="0018690D">
        <w:rPr>
          <w:b/>
          <w:sz w:val="28"/>
          <w:szCs w:val="28"/>
          <w:lang w:val="uk-UA" w:eastAsia="ru-RU"/>
        </w:rPr>
        <w:t>Подільської районної в місті Києві державної адміністрації (категорія «</w:t>
      </w:r>
      <w:r w:rsidR="00BE3851" w:rsidRPr="0018690D">
        <w:rPr>
          <w:b/>
          <w:sz w:val="28"/>
          <w:szCs w:val="28"/>
          <w:lang w:val="uk-UA" w:eastAsia="ru-RU"/>
        </w:rPr>
        <w:t>В</w:t>
      </w:r>
      <w:r w:rsidR="001E2CC7" w:rsidRPr="0018690D">
        <w:rPr>
          <w:b/>
          <w:sz w:val="28"/>
          <w:szCs w:val="28"/>
          <w:lang w:val="uk-UA" w:eastAsia="ru-RU"/>
        </w:rPr>
        <w:t>»)</w:t>
      </w:r>
    </w:p>
    <w:p w:rsidR="00705073" w:rsidRPr="0018690D" w:rsidRDefault="00705073" w:rsidP="00BE0B0A">
      <w:pPr>
        <w:jc w:val="center"/>
        <w:rPr>
          <w:sz w:val="26"/>
          <w:szCs w:val="26"/>
          <w:lang w:val="uk-UA" w:eastAsia="ru-RU"/>
        </w:rPr>
      </w:pPr>
    </w:p>
    <w:tbl>
      <w:tblPr>
        <w:tblW w:w="5448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552"/>
        <w:gridCol w:w="7230"/>
      </w:tblGrid>
      <w:tr w:rsidR="00BE0B0A" w:rsidRPr="0018690D" w:rsidTr="00C219CF">
        <w:trPr>
          <w:trHeight w:val="418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B0A" w:rsidRPr="0018690D" w:rsidRDefault="00BE0B0A" w:rsidP="00952BA6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18690D">
              <w:rPr>
                <w:b/>
                <w:sz w:val="28"/>
                <w:szCs w:val="28"/>
                <w:lang w:val="uk-UA" w:eastAsia="uk-UA"/>
              </w:rPr>
              <w:t>Загальні умови</w:t>
            </w:r>
          </w:p>
        </w:tc>
      </w:tr>
      <w:tr w:rsidR="0001069D" w:rsidRPr="00F15615" w:rsidTr="00C219CF">
        <w:trPr>
          <w:trHeight w:val="684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069D" w:rsidRPr="0018690D" w:rsidRDefault="0001069D" w:rsidP="0001069D">
            <w:pPr>
              <w:ind w:left="131"/>
              <w:rPr>
                <w:sz w:val="26"/>
                <w:szCs w:val="26"/>
                <w:lang w:val="uk-UA"/>
              </w:rPr>
            </w:pPr>
            <w:r w:rsidRPr="0018690D">
              <w:rPr>
                <w:sz w:val="26"/>
                <w:szCs w:val="26"/>
                <w:lang w:val="uk-UA" w:eastAsia="ru-RU"/>
              </w:rPr>
              <w:t>Посадові обов’язки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069D" w:rsidRPr="0018690D" w:rsidRDefault="0001069D" w:rsidP="0001069D">
            <w:pPr>
              <w:pStyle w:val="a7"/>
              <w:tabs>
                <w:tab w:val="left" w:pos="-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690D">
              <w:rPr>
                <w:rFonts w:ascii="Times New Roman" w:hAnsi="Times New Roman"/>
                <w:sz w:val="24"/>
                <w:szCs w:val="24"/>
              </w:rPr>
              <w:t>- координація роботи підприємств у сфері торгівлі, ресторанного господарства, побутового обслуговування населення та ринків, незалежно від форм власності;</w:t>
            </w:r>
          </w:p>
          <w:p w:rsidR="0001069D" w:rsidRPr="0018690D" w:rsidRDefault="0001069D" w:rsidP="0001069D">
            <w:pPr>
              <w:pStyle w:val="a7"/>
              <w:tabs>
                <w:tab w:val="left" w:pos="-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690D">
              <w:rPr>
                <w:rFonts w:ascii="Times New Roman" w:hAnsi="Times New Roman"/>
                <w:sz w:val="24"/>
                <w:szCs w:val="24"/>
              </w:rPr>
              <w:t>- впровадження правил торговельної діяльності, контроль за їх дотриманням, здійснення заходів щодо вдосконалення торговельного обслуговування населення;</w:t>
            </w:r>
          </w:p>
          <w:p w:rsidR="0001069D" w:rsidRPr="0018690D" w:rsidRDefault="0001069D" w:rsidP="0001069D">
            <w:pPr>
              <w:pStyle w:val="a7"/>
              <w:tabs>
                <w:tab w:val="left" w:pos="-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690D">
              <w:rPr>
                <w:rFonts w:ascii="Times New Roman" w:hAnsi="Times New Roman"/>
                <w:sz w:val="24"/>
                <w:szCs w:val="24"/>
              </w:rPr>
              <w:t>- участь у розробці проектів розпоряджень, аналітичних матеріалів, розрахунків, планових показників, комплексних заходів, пропозицій, прогнозів розвитку сфери торгівлі району;</w:t>
            </w:r>
          </w:p>
          <w:p w:rsidR="0001069D" w:rsidRPr="0018690D" w:rsidRDefault="0001069D" w:rsidP="0001069D">
            <w:pPr>
              <w:pStyle w:val="a7"/>
              <w:tabs>
                <w:tab w:val="left" w:pos="-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690D">
              <w:rPr>
                <w:rFonts w:ascii="Times New Roman" w:hAnsi="Times New Roman"/>
                <w:sz w:val="24"/>
                <w:szCs w:val="24"/>
              </w:rPr>
              <w:t>- організація збору даних та узагальнення їх у межах основних показників діяльності підприємств сфери торгівлі, ресторанного господарства, побутового обслуговування та ринків району;</w:t>
            </w:r>
          </w:p>
          <w:p w:rsidR="0001069D" w:rsidRPr="0018690D" w:rsidRDefault="0001069D" w:rsidP="0001069D">
            <w:pPr>
              <w:pStyle w:val="a7"/>
              <w:tabs>
                <w:tab w:val="left" w:pos="-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690D">
              <w:rPr>
                <w:rFonts w:ascii="Times New Roman" w:hAnsi="Times New Roman"/>
                <w:sz w:val="24"/>
                <w:szCs w:val="24"/>
              </w:rPr>
              <w:t>- підготовка узагальненої інформації з питань функціонування підприємств торгівлі, ресторанного господарства, побутового обслуговування та ринків району;</w:t>
            </w:r>
          </w:p>
          <w:p w:rsidR="0001069D" w:rsidRPr="0018690D" w:rsidRDefault="0001069D" w:rsidP="0001069D">
            <w:pPr>
              <w:pStyle w:val="a7"/>
              <w:tabs>
                <w:tab w:val="left" w:pos="-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690D">
              <w:rPr>
                <w:rFonts w:ascii="Times New Roman" w:hAnsi="Times New Roman"/>
                <w:sz w:val="24"/>
                <w:szCs w:val="24"/>
              </w:rPr>
              <w:t>- надання пропозицій щодо доцільності місця розташування діючих, повторних та запроваджених об’єктів торгівлі, ресторанного господарства, побутового обслуговування та ринків;</w:t>
            </w:r>
          </w:p>
          <w:p w:rsidR="0001069D" w:rsidRPr="0018690D" w:rsidRDefault="0001069D" w:rsidP="0001069D">
            <w:pPr>
              <w:pStyle w:val="a7"/>
              <w:tabs>
                <w:tab w:val="left" w:pos="-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690D">
              <w:rPr>
                <w:rFonts w:ascii="Times New Roman" w:hAnsi="Times New Roman"/>
                <w:sz w:val="24"/>
                <w:szCs w:val="24"/>
              </w:rPr>
              <w:t>- надання методологічної, консультативної і організаційної допомоги підприємствам торгівлі незалежно від форм власності і підпорядкування;</w:t>
            </w:r>
          </w:p>
          <w:p w:rsidR="0001069D" w:rsidRPr="0018690D" w:rsidRDefault="0001069D" w:rsidP="0001069D">
            <w:pPr>
              <w:pStyle w:val="a7"/>
              <w:tabs>
                <w:tab w:val="left" w:pos="-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690D">
              <w:rPr>
                <w:rFonts w:ascii="Times New Roman" w:hAnsi="Times New Roman"/>
                <w:sz w:val="24"/>
                <w:szCs w:val="24"/>
              </w:rPr>
              <w:t>- залучення підприємств торгівлі, ресторанного господарства, побутового обслуговування, ринків до проведення ярмарків, базарів, торговельного обслуговування інших державних, міських та районних заходів;</w:t>
            </w:r>
          </w:p>
          <w:p w:rsidR="0001069D" w:rsidRPr="0018690D" w:rsidRDefault="0001069D" w:rsidP="0001069D">
            <w:pPr>
              <w:pStyle w:val="a7"/>
              <w:tabs>
                <w:tab w:val="left" w:pos="-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690D">
              <w:rPr>
                <w:rFonts w:ascii="Times New Roman" w:hAnsi="Times New Roman"/>
                <w:sz w:val="24"/>
                <w:szCs w:val="24"/>
              </w:rPr>
              <w:t>- сприяння відновленню традиційних та освоєнню нових ринків продовольчих товарів, налагодження співробітництва з суб’єктами підприємницької діяльності;</w:t>
            </w:r>
          </w:p>
          <w:p w:rsidR="0001069D" w:rsidRPr="0018690D" w:rsidRDefault="0001069D" w:rsidP="0001069D">
            <w:pPr>
              <w:pStyle w:val="a7"/>
              <w:tabs>
                <w:tab w:val="left" w:pos="-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690D">
              <w:rPr>
                <w:rFonts w:ascii="Times New Roman" w:hAnsi="Times New Roman"/>
                <w:sz w:val="24"/>
                <w:szCs w:val="24"/>
              </w:rPr>
              <w:t>- аналіз діяльності підприємств торгівлі, ресторанного господарства, побутового обслуговування та ринків, систематизація їх показників і підготовка пропозицій щодо підвищення ефективності роботи цих підприємств.</w:t>
            </w:r>
          </w:p>
        </w:tc>
      </w:tr>
      <w:tr w:rsidR="00AE55DF" w:rsidRPr="00F15615" w:rsidTr="00C219CF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18690D" w:rsidRDefault="00AE55DF" w:rsidP="003F2925">
            <w:pPr>
              <w:ind w:left="131"/>
              <w:rPr>
                <w:sz w:val="26"/>
                <w:szCs w:val="26"/>
                <w:lang w:val="uk-UA" w:eastAsia="ru-RU"/>
              </w:rPr>
            </w:pPr>
            <w:r w:rsidRPr="0018690D">
              <w:rPr>
                <w:sz w:val="26"/>
                <w:szCs w:val="26"/>
                <w:lang w:val="uk-UA" w:eastAsia="ru-RU"/>
              </w:rPr>
              <w:t>Умови оплати праці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18690D" w:rsidRDefault="00AE55DF" w:rsidP="000476E5">
            <w:pPr>
              <w:ind w:left="123" w:right="133"/>
              <w:jc w:val="both"/>
              <w:rPr>
                <w:lang w:val="uk-UA"/>
              </w:rPr>
            </w:pPr>
            <w:r w:rsidRPr="0018690D">
              <w:rPr>
                <w:lang w:val="uk-UA"/>
              </w:rPr>
              <w:t xml:space="preserve">Посадовий оклад – </w:t>
            </w:r>
            <w:r w:rsidR="009743D9" w:rsidRPr="0018690D">
              <w:rPr>
                <w:lang w:val="uk-UA"/>
              </w:rPr>
              <w:t xml:space="preserve"> 2</w:t>
            </w:r>
            <w:r w:rsidR="0001069D" w:rsidRPr="0018690D">
              <w:rPr>
                <w:lang w:val="uk-UA"/>
              </w:rPr>
              <w:t>2 724</w:t>
            </w:r>
            <w:r w:rsidRPr="0018690D">
              <w:rPr>
                <w:lang w:val="uk-UA"/>
              </w:rPr>
              <w:t>,00 грн.</w:t>
            </w:r>
          </w:p>
          <w:p w:rsidR="004C1016" w:rsidRPr="0018690D" w:rsidRDefault="004C1016" w:rsidP="004C1016">
            <w:pPr>
              <w:ind w:left="123" w:right="133"/>
              <w:jc w:val="both"/>
              <w:rPr>
                <w:lang w:val="uk-UA"/>
              </w:rPr>
            </w:pPr>
            <w:r w:rsidRPr="0018690D">
              <w:rPr>
                <w:lang w:val="uk-UA"/>
              </w:rPr>
              <w:t>Надбавки, доплати, премії та компенсації відповідно</w:t>
            </w:r>
            <w:r w:rsidRPr="0018690D">
              <w:rPr>
                <w:lang w:val="uk-UA"/>
              </w:rPr>
              <w:br/>
              <w:t>Закону України «Про державну службу» державну службу», постанов Кабінету Міністрів України від 25.03.2016 № 229 «Про затвердження Порядку обчислення стажу державної служби», від 23.10.2023 № 1109 «</w:t>
            </w:r>
            <w:r w:rsidRPr="0018690D">
              <w:rPr>
                <w:rStyle w:val="rvts23"/>
                <w:lang w:val="uk-UA"/>
              </w:rPr>
              <w:t>Про підготовку до запровадження умов оплати праці державних службовців на основі класифікації посад</w:t>
            </w:r>
            <w:r w:rsidRPr="0018690D">
              <w:rPr>
                <w:lang w:val="uk-UA"/>
              </w:rPr>
              <w:t>», від 29.12.2023 № 1409 «Питання оплати праці державних службовців на основі класифікації посад у 2026 році» (із змінами).</w:t>
            </w:r>
          </w:p>
          <w:p w:rsidR="00AE55DF" w:rsidRPr="0018690D" w:rsidRDefault="004C1016" w:rsidP="000476E5">
            <w:pPr>
              <w:ind w:left="123" w:right="133"/>
              <w:jc w:val="both"/>
              <w:rPr>
                <w:lang w:val="uk-UA"/>
              </w:rPr>
            </w:pPr>
            <w:r w:rsidRPr="0018690D">
              <w:rPr>
                <w:lang w:val="uk-UA"/>
              </w:rPr>
              <w:t>Н</w:t>
            </w:r>
            <w:r w:rsidR="00AE55DF" w:rsidRPr="0018690D">
              <w:rPr>
                <w:lang w:val="uk-UA"/>
              </w:rPr>
              <w:t>адбавка до посадового окладу за ранг відповідно</w:t>
            </w:r>
            <w:r w:rsidR="00AE55DF" w:rsidRPr="0018690D">
              <w:rPr>
                <w:lang w:val="uk-UA"/>
              </w:rPr>
              <w:br/>
              <w:t>до постанови Кабінету Міністрів</w:t>
            </w:r>
            <w:r w:rsidR="0001069D" w:rsidRPr="0018690D">
              <w:rPr>
                <w:lang w:val="uk-UA"/>
              </w:rPr>
              <w:t xml:space="preserve"> України від 18 січня 2017 року</w:t>
            </w:r>
            <w:r w:rsidR="0001069D" w:rsidRPr="0018690D">
              <w:rPr>
                <w:lang w:val="uk-UA"/>
              </w:rPr>
              <w:br/>
            </w:r>
            <w:r w:rsidR="00AE55DF" w:rsidRPr="0018690D">
              <w:rPr>
                <w:lang w:val="uk-UA"/>
              </w:rPr>
              <w:t>№ 15 «Питання оплати праці працівників державних органів»  (із змінами).</w:t>
            </w:r>
          </w:p>
        </w:tc>
      </w:tr>
      <w:tr w:rsidR="00AE55DF" w:rsidRPr="00F15615" w:rsidTr="00C219CF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18690D" w:rsidRDefault="00AE55DF" w:rsidP="003F2925">
            <w:pPr>
              <w:ind w:left="131"/>
              <w:rPr>
                <w:sz w:val="26"/>
                <w:szCs w:val="26"/>
                <w:lang w:val="uk-UA" w:eastAsia="ru-RU"/>
              </w:rPr>
            </w:pPr>
            <w:r w:rsidRPr="0018690D">
              <w:rPr>
                <w:sz w:val="26"/>
                <w:szCs w:val="26"/>
                <w:lang w:val="uk-UA" w:eastAsia="ru-RU"/>
              </w:rPr>
              <w:lastRenderedPageBreak/>
              <w:t>Інформація про строковість чи безстроковість призначення на посаду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18690D" w:rsidRDefault="00887332" w:rsidP="000476E5">
            <w:pPr>
              <w:ind w:left="123" w:right="133"/>
              <w:jc w:val="both"/>
              <w:rPr>
                <w:lang w:val="uk-UA"/>
              </w:rPr>
            </w:pPr>
            <w:r w:rsidRPr="0018690D">
              <w:rPr>
                <w:color w:val="000000"/>
                <w:lang w:val="uk-UA"/>
              </w:rPr>
              <w:t xml:space="preserve">Особа призначається на посаду державної служби до моменту призначення на цю посаду переможця конкурсу або до спливу </w:t>
            </w:r>
            <w:r w:rsidR="000476E5" w:rsidRPr="0018690D">
              <w:rPr>
                <w:color w:val="000000"/>
                <w:lang w:val="uk-UA"/>
              </w:rPr>
              <w:t xml:space="preserve">             </w:t>
            </w:r>
            <w:r w:rsidRPr="0018690D">
              <w:rPr>
                <w:color w:val="000000"/>
                <w:lang w:val="uk-UA"/>
              </w:rPr>
              <w:t>12 місяців після припинення чи скасування воєнного стану.</w:t>
            </w:r>
          </w:p>
        </w:tc>
      </w:tr>
      <w:tr w:rsidR="00AE55DF" w:rsidRPr="0018690D" w:rsidTr="00C219CF"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18690D" w:rsidRDefault="00AE55DF" w:rsidP="00AE55DF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18690D">
              <w:rPr>
                <w:b/>
                <w:sz w:val="28"/>
                <w:szCs w:val="28"/>
                <w:lang w:val="uk-UA" w:eastAsia="uk-UA"/>
              </w:rPr>
              <w:t>Кваліфікаційні вимоги</w:t>
            </w:r>
          </w:p>
        </w:tc>
      </w:tr>
      <w:tr w:rsidR="00001BEA" w:rsidRPr="00F15615" w:rsidTr="00C219CF">
        <w:trPr>
          <w:trHeight w:val="4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1BEA" w:rsidRPr="0018690D" w:rsidRDefault="00001BEA" w:rsidP="00001BEA">
            <w:pPr>
              <w:spacing w:after="20"/>
              <w:ind w:firstLine="127"/>
              <w:jc w:val="center"/>
              <w:rPr>
                <w:lang w:val="uk-UA"/>
              </w:rPr>
            </w:pPr>
            <w:r w:rsidRPr="0018690D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1BEA" w:rsidRPr="0018690D" w:rsidRDefault="00001BEA" w:rsidP="00001BEA">
            <w:pPr>
              <w:pStyle w:val="rvps14"/>
              <w:ind w:left="121"/>
              <w:rPr>
                <w:sz w:val="26"/>
                <w:szCs w:val="26"/>
              </w:rPr>
            </w:pPr>
            <w:r w:rsidRPr="0018690D">
              <w:rPr>
                <w:sz w:val="26"/>
                <w:szCs w:val="26"/>
              </w:rPr>
              <w:t>Освіта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1BEA" w:rsidRPr="0018690D" w:rsidRDefault="00001BEA" w:rsidP="00001BEA">
            <w:pPr>
              <w:spacing w:before="100" w:beforeAutospacing="1" w:after="100" w:afterAutospacing="1"/>
              <w:rPr>
                <w:lang w:val="uk-UA" w:eastAsia="ru-RU"/>
              </w:rPr>
            </w:pPr>
            <w:r w:rsidRPr="0018690D">
              <w:rPr>
                <w:lang w:val="uk-UA"/>
              </w:rPr>
              <w:t>Вища освіта, ступеня бакалавра або молодшого бакалавра</w:t>
            </w:r>
          </w:p>
        </w:tc>
      </w:tr>
      <w:tr w:rsidR="00001BEA" w:rsidRPr="00F15615" w:rsidTr="00C219CF">
        <w:trPr>
          <w:trHeight w:val="5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1BEA" w:rsidRPr="0018690D" w:rsidRDefault="00001BEA" w:rsidP="00001BEA">
            <w:pPr>
              <w:spacing w:after="20"/>
              <w:ind w:firstLine="127"/>
              <w:jc w:val="center"/>
              <w:rPr>
                <w:lang w:val="uk-UA"/>
              </w:rPr>
            </w:pPr>
            <w:r w:rsidRPr="0018690D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1BEA" w:rsidRPr="0018690D" w:rsidRDefault="00001BEA" w:rsidP="00001BEA">
            <w:pPr>
              <w:pStyle w:val="rvps14"/>
              <w:ind w:left="121" w:right="268"/>
              <w:rPr>
                <w:sz w:val="26"/>
                <w:szCs w:val="26"/>
              </w:rPr>
            </w:pPr>
            <w:r w:rsidRPr="0018690D">
              <w:rPr>
                <w:sz w:val="26"/>
                <w:szCs w:val="26"/>
              </w:rPr>
              <w:t>Досвід роботи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1BEA" w:rsidRPr="0018690D" w:rsidRDefault="00001BEA" w:rsidP="00001BEA">
            <w:pPr>
              <w:spacing w:before="100" w:beforeAutospacing="1" w:after="100" w:afterAutospacing="1"/>
              <w:rPr>
                <w:lang w:val="uk-UA" w:eastAsia="ru-RU"/>
              </w:rPr>
            </w:pPr>
            <w:r w:rsidRPr="0018690D">
              <w:rPr>
                <w:lang w:val="uk-UA" w:eastAsia="ru-RU"/>
              </w:rPr>
              <w:t>Без вимог до досвіду роботи</w:t>
            </w:r>
          </w:p>
        </w:tc>
      </w:tr>
      <w:tr w:rsidR="00BB7AC4" w:rsidRPr="0018690D" w:rsidTr="00C219CF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B7AC4" w:rsidRPr="0018690D" w:rsidRDefault="00BB7AC4" w:rsidP="00BB7AC4">
            <w:pPr>
              <w:spacing w:after="20"/>
              <w:ind w:firstLine="127"/>
              <w:jc w:val="center"/>
              <w:rPr>
                <w:lang w:val="uk-UA"/>
              </w:rPr>
            </w:pPr>
            <w:r w:rsidRPr="0018690D">
              <w:rPr>
                <w:lang w:val="uk-UA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7AC4" w:rsidRPr="0018690D" w:rsidRDefault="00BB7AC4" w:rsidP="00BB7AC4">
            <w:pPr>
              <w:pStyle w:val="rvps14"/>
              <w:ind w:left="121"/>
              <w:rPr>
                <w:sz w:val="26"/>
                <w:szCs w:val="26"/>
              </w:rPr>
            </w:pPr>
            <w:r w:rsidRPr="0018690D">
              <w:rPr>
                <w:sz w:val="26"/>
                <w:szCs w:val="26"/>
              </w:rPr>
              <w:t>Володіння державною мовою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B7AC4" w:rsidRPr="0018690D" w:rsidRDefault="00BB7AC4" w:rsidP="00ED2786">
            <w:pPr>
              <w:spacing w:before="100" w:beforeAutospacing="1" w:after="100" w:afterAutospacing="1"/>
              <w:ind w:firstLine="123"/>
              <w:rPr>
                <w:lang w:val="uk-UA" w:eastAsia="ru-RU"/>
              </w:rPr>
            </w:pPr>
            <w:r w:rsidRPr="0018690D">
              <w:rPr>
                <w:lang w:val="uk-UA" w:eastAsia="ru-RU"/>
              </w:rPr>
              <w:t>Вільне володіння державною мовою</w:t>
            </w:r>
          </w:p>
        </w:tc>
      </w:tr>
      <w:tr w:rsidR="00BA695D" w:rsidRPr="0018690D" w:rsidTr="00C219CF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95D" w:rsidRPr="0018690D" w:rsidRDefault="00BA695D" w:rsidP="00BB7AC4">
            <w:pPr>
              <w:spacing w:after="20"/>
              <w:ind w:firstLine="127"/>
              <w:jc w:val="center"/>
              <w:rPr>
                <w:lang w:val="uk-UA"/>
              </w:rPr>
            </w:pPr>
            <w:r w:rsidRPr="0018690D">
              <w:rPr>
                <w:lang w:val="uk-UA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95D" w:rsidRPr="0018690D" w:rsidRDefault="00BA695D" w:rsidP="00BA695D">
            <w:pPr>
              <w:pStyle w:val="rvps14"/>
              <w:ind w:left="121"/>
              <w:rPr>
                <w:sz w:val="26"/>
                <w:szCs w:val="26"/>
              </w:rPr>
            </w:pPr>
            <w:r w:rsidRPr="0018690D">
              <w:rPr>
                <w:sz w:val="26"/>
                <w:szCs w:val="26"/>
              </w:rPr>
              <w:t>Володіння іноземною мовою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95D" w:rsidRPr="0018690D" w:rsidRDefault="00BA695D" w:rsidP="00ED2786">
            <w:pPr>
              <w:spacing w:before="100" w:beforeAutospacing="1" w:after="100" w:afterAutospacing="1"/>
              <w:ind w:firstLine="123"/>
              <w:rPr>
                <w:lang w:val="uk-UA" w:eastAsia="ru-RU"/>
              </w:rPr>
            </w:pPr>
            <w:r w:rsidRPr="0018690D">
              <w:rPr>
                <w:lang w:val="uk-UA" w:eastAsia="ru-RU"/>
              </w:rPr>
              <w:t>Не потребує</w:t>
            </w:r>
          </w:p>
        </w:tc>
      </w:tr>
      <w:tr w:rsidR="00CB1B64" w:rsidRPr="0018690D" w:rsidTr="00C219CF">
        <w:trPr>
          <w:trHeight w:val="425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18690D" w:rsidRDefault="00F15615" w:rsidP="00CB1B64">
            <w:pPr>
              <w:spacing w:before="100" w:beforeAutospacing="1" w:after="100" w:afterAutospacing="1"/>
              <w:ind w:right="270"/>
              <w:jc w:val="center"/>
              <w:rPr>
                <w:b/>
                <w:sz w:val="28"/>
                <w:szCs w:val="28"/>
                <w:lang w:val="uk-UA" w:eastAsia="uk-UA"/>
              </w:rPr>
            </w:pPr>
            <w:hyperlink r:id="rId5" w:tgtFrame="_top" w:history="1">
              <w:r w:rsidR="00CB1B64" w:rsidRPr="0018690D">
                <w:rPr>
                  <w:b/>
                  <w:sz w:val="28"/>
                  <w:szCs w:val="28"/>
                  <w:lang w:val="uk-UA" w:eastAsia="uk-UA"/>
                </w:rPr>
                <w:t>Вимоги до компетентності</w:t>
              </w:r>
            </w:hyperlink>
          </w:p>
        </w:tc>
      </w:tr>
      <w:tr w:rsidR="00CB1B64" w:rsidRPr="0018690D" w:rsidTr="00C219CF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18690D" w:rsidRDefault="00CB1B64" w:rsidP="00CB1B64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18690D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18690D" w:rsidRDefault="00CB1B64" w:rsidP="00CB1B64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18690D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A00932" w:rsidRPr="00F15615" w:rsidTr="006351CB">
        <w:trPr>
          <w:trHeight w:val="10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00932" w:rsidRPr="0018690D" w:rsidRDefault="00A00932" w:rsidP="00A00932">
            <w:pPr>
              <w:spacing w:after="20"/>
              <w:ind w:firstLine="127"/>
              <w:rPr>
                <w:lang w:val="uk-UA"/>
              </w:rPr>
            </w:pPr>
            <w:r w:rsidRPr="0018690D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0932" w:rsidRPr="0018690D" w:rsidRDefault="00A00932" w:rsidP="00A00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right="106"/>
              <w:rPr>
                <w:color w:val="000000"/>
                <w:sz w:val="26"/>
                <w:szCs w:val="26"/>
                <w:lang w:val="uk-UA"/>
              </w:rPr>
            </w:pPr>
            <w:r w:rsidRPr="0018690D">
              <w:rPr>
                <w:color w:val="000000"/>
                <w:sz w:val="26"/>
                <w:szCs w:val="26"/>
                <w:lang w:val="uk-UA"/>
              </w:rPr>
              <w:t>Якісне виконання поставлених завдань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0932" w:rsidRPr="0018690D" w:rsidRDefault="00A00932" w:rsidP="00A00932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4"/>
              </w:tabs>
              <w:ind w:left="178" w:right="272" w:firstLine="1"/>
              <w:jc w:val="both"/>
              <w:rPr>
                <w:color w:val="000000"/>
                <w:lang w:val="uk-UA"/>
              </w:rPr>
            </w:pPr>
            <w:r w:rsidRPr="0018690D">
              <w:rPr>
                <w:color w:val="000000"/>
                <w:lang w:val="uk-UA"/>
              </w:rPr>
              <w:t>чітке і точне формулювання мети, цілей і завдань службової діяльності;</w:t>
            </w:r>
          </w:p>
          <w:p w:rsidR="00A00932" w:rsidRPr="0018690D" w:rsidRDefault="00A00932" w:rsidP="00A00932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8"/>
              </w:tabs>
              <w:ind w:left="178" w:right="272" w:firstLine="1"/>
              <w:jc w:val="both"/>
              <w:rPr>
                <w:color w:val="000000"/>
                <w:lang w:val="uk-UA"/>
              </w:rPr>
            </w:pPr>
            <w:r w:rsidRPr="0018690D">
              <w:rPr>
                <w:color w:val="000000"/>
                <w:lang w:val="uk-UA"/>
              </w:rPr>
              <w:t>комплексний підхід до виконання завдань, виявлення ризиків;</w:t>
            </w:r>
          </w:p>
          <w:p w:rsidR="00A00932" w:rsidRPr="0018690D" w:rsidRDefault="00A00932" w:rsidP="00A00932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ind w:left="178" w:right="272" w:firstLine="1"/>
              <w:jc w:val="both"/>
              <w:rPr>
                <w:color w:val="000000"/>
                <w:lang w:val="uk-UA"/>
              </w:rPr>
            </w:pPr>
            <w:r w:rsidRPr="0018690D">
              <w:rPr>
                <w:color w:val="000000"/>
                <w:lang w:val="uk-UA"/>
              </w:rPr>
              <w:t>розуміння змісту завдання і його кінцевих результатів, самостійне визначення можливих шляхів досягнення</w:t>
            </w:r>
          </w:p>
        </w:tc>
      </w:tr>
      <w:tr w:rsidR="00A00932" w:rsidRPr="00F15615" w:rsidTr="00DD4B9B">
        <w:trPr>
          <w:trHeight w:val="12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0932" w:rsidRPr="0018690D" w:rsidRDefault="00A00932" w:rsidP="00A00932">
            <w:pPr>
              <w:spacing w:after="20"/>
              <w:ind w:firstLine="127"/>
              <w:rPr>
                <w:lang w:val="uk-UA"/>
              </w:rPr>
            </w:pPr>
            <w:r w:rsidRPr="0018690D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0932" w:rsidRPr="0018690D" w:rsidRDefault="00A00932" w:rsidP="00A00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right="106"/>
              <w:rPr>
                <w:color w:val="000000"/>
                <w:lang w:val="uk-UA"/>
              </w:rPr>
            </w:pPr>
            <w:r w:rsidRPr="0018690D">
              <w:rPr>
                <w:color w:val="000000"/>
                <w:lang w:val="uk-UA"/>
              </w:rPr>
              <w:t>Прийняття ефективних рішень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0932" w:rsidRPr="0018690D" w:rsidRDefault="00A00932" w:rsidP="00A00932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ind w:left="178" w:right="272" w:firstLine="1"/>
              <w:jc w:val="both"/>
              <w:rPr>
                <w:color w:val="000000"/>
                <w:lang w:val="uk-UA"/>
              </w:rPr>
            </w:pPr>
            <w:r w:rsidRPr="0018690D">
              <w:rPr>
                <w:color w:val="000000"/>
                <w:lang w:val="uk-UA"/>
              </w:rPr>
              <w:t xml:space="preserve"> здатність приймати вчасні та виважені рішення;</w:t>
            </w:r>
          </w:p>
          <w:p w:rsidR="00A00932" w:rsidRPr="0018690D" w:rsidRDefault="00A00932" w:rsidP="00A00932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1"/>
              </w:tabs>
              <w:ind w:left="178" w:right="272" w:firstLine="1"/>
              <w:jc w:val="both"/>
              <w:rPr>
                <w:color w:val="000000"/>
                <w:lang w:val="uk-UA"/>
              </w:rPr>
            </w:pPr>
            <w:r w:rsidRPr="0018690D">
              <w:rPr>
                <w:color w:val="000000"/>
                <w:lang w:val="uk-UA"/>
              </w:rPr>
              <w:t xml:space="preserve"> аналіз альтернатив;</w:t>
            </w:r>
          </w:p>
          <w:p w:rsidR="00A00932" w:rsidRPr="0018690D" w:rsidRDefault="00A00932" w:rsidP="00A00932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1"/>
              </w:tabs>
              <w:ind w:left="178" w:right="272" w:firstLine="1"/>
              <w:jc w:val="both"/>
              <w:rPr>
                <w:color w:val="000000"/>
                <w:lang w:val="uk-UA"/>
              </w:rPr>
            </w:pPr>
            <w:r w:rsidRPr="0018690D">
              <w:rPr>
                <w:color w:val="000000"/>
                <w:lang w:val="uk-UA"/>
              </w:rPr>
              <w:t xml:space="preserve"> спроможність іти на виважений ризик;</w:t>
            </w:r>
          </w:p>
          <w:p w:rsidR="00A00932" w:rsidRPr="0018690D" w:rsidRDefault="00A00932" w:rsidP="00A00932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5"/>
              </w:tabs>
              <w:ind w:left="178" w:right="272" w:firstLine="1"/>
              <w:jc w:val="both"/>
              <w:rPr>
                <w:color w:val="000000"/>
                <w:lang w:val="uk-UA"/>
              </w:rPr>
            </w:pPr>
            <w:r w:rsidRPr="0018690D">
              <w:rPr>
                <w:color w:val="000000"/>
                <w:lang w:val="uk-UA"/>
              </w:rPr>
              <w:t xml:space="preserve"> автономність та ініціативність щодо пропозицій і рішень</w:t>
            </w:r>
          </w:p>
        </w:tc>
      </w:tr>
      <w:tr w:rsidR="00DD4B9B" w:rsidRPr="0018690D" w:rsidTr="006262DD">
        <w:trPr>
          <w:trHeight w:val="15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4B9B" w:rsidRPr="0018690D" w:rsidRDefault="00DD4B9B" w:rsidP="00DD4B9B">
            <w:pPr>
              <w:spacing w:after="20"/>
              <w:ind w:firstLine="127"/>
              <w:rPr>
                <w:lang w:val="uk-UA"/>
              </w:rPr>
            </w:pPr>
            <w:r w:rsidRPr="0018690D">
              <w:rPr>
                <w:lang w:val="uk-UA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4B9B" w:rsidRPr="0018690D" w:rsidRDefault="00DD4B9B" w:rsidP="00DD4B9B">
            <w:pPr>
              <w:pStyle w:val="a3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5"/>
              </w:tabs>
              <w:spacing w:after="0" w:line="240" w:lineRule="auto"/>
              <w:ind w:left="123" w:right="133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18690D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Командна робота та взаємодія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4B9B" w:rsidRPr="0018690D" w:rsidRDefault="00DD4B9B" w:rsidP="00DD4B9B">
            <w:pPr>
              <w:pStyle w:val="a3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5"/>
              </w:tabs>
              <w:spacing w:after="0" w:line="240" w:lineRule="auto"/>
              <w:ind w:left="123" w:right="13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8690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розуміння ваги свого внеску у загальний результат (структурного підрозділу/державного органу);</w:t>
            </w:r>
          </w:p>
          <w:p w:rsidR="00DD4B9B" w:rsidRPr="0018690D" w:rsidRDefault="00DD4B9B" w:rsidP="00DD4B9B">
            <w:pPr>
              <w:pStyle w:val="a3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5"/>
              </w:tabs>
              <w:spacing w:after="0" w:line="240" w:lineRule="auto"/>
              <w:ind w:left="123" w:right="13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8690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орієнтація на командний результат;</w:t>
            </w:r>
          </w:p>
          <w:p w:rsidR="00DD4B9B" w:rsidRPr="0018690D" w:rsidRDefault="00DD4B9B" w:rsidP="00DD4B9B">
            <w:pPr>
              <w:pStyle w:val="a3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5"/>
              </w:tabs>
              <w:spacing w:after="0" w:line="240" w:lineRule="auto"/>
              <w:ind w:left="123" w:right="13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8690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готовність працювати в команді та сприяти колегам у їх професійній діяльності задля досягнення спільних цілей;</w:t>
            </w:r>
          </w:p>
          <w:p w:rsidR="00DD4B9B" w:rsidRPr="0018690D" w:rsidRDefault="00DD4B9B" w:rsidP="00DD4B9B">
            <w:pPr>
              <w:pStyle w:val="a3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5"/>
              </w:tabs>
              <w:spacing w:after="0" w:line="240" w:lineRule="auto"/>
              <w:ind w:left="123" w:right="13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8690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відкритість в обміні інформацією</w:t>
            </w:r>
          </w:p>
        </w:tc>
      </w:tr>
      <w:tr w:rsidR="00DD4B9B" w:rsidRPr="0018690D" w:rsidTr="00201588">
        <w:trPr>
          <w:trHeight w:val="5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4B9B" w:rsidRPr="0018690D" w:rsidRDefault="00DD4B9B" w:rsidP="00DD4B9B">
            <w:pPr>
              <w:spacing w:after="20"/>
              <w:ind w:firstLine="127"/>
              <w:rPr>
                <w:lang w:val="uk-UA"/>
              </w:rPr>
            </w:pPr>
            <w:r w:rsidRPr="0018690D">
              <w:rPr>
                <w:lang w:val="uk-UA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4B9B" w:rsidRPr="0018690D" w:rsidRDefault="00DD4B9B" w:rsidP="00DD4B9B">
            <w:pPr>
              <w:pStyle w:val="a3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5"/>
              </w:tabs>
              <w:spacing w:after="0" w:line="240" w:lineRule="auto"/>
              <w:ind w:left="123" w:right="133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proofErr w:type="spellStart"/>
            <w:r w:rsidRPr="0018690D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Стресостійкість</w:t>
            </w:r>
            <w:proofErr w:type="spellEnd"/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4B9B" w:rsidRPr="0018690D" w:rsidRDefault="00DD4B9B" w:rsidP="00DD4B9B">
            <w:pPr>
              <w:pStyle w:val="a3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5"/>
              </w:tabs>
              <w:spacing w:after="0" w:line="240" w:lineRule="auto"/>
              <w:ind w:left="123" w:right="13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8690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уміння розуміти та управляти своїми емоціями;</w:t>
            </w:r>
          </w:p>
          <w:p w:rsidR="00DD4B9B" w:rsidRPr="0018690D" w:rsidRDefault="00DD4B9B" w:rsidP="00DD4B9B">
            <w:pPr>
              <w:pStyle w:val="a3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5"/>
              </w:tabs>
              <w:spacing w:after="0" w:line="240" w:lineRule="auto"/>
              <w:ind w:left="123" w:right="13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8690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здатність до самоконтролю;</w:t>
            </w:r>
          </w:p>
          <w:p w:rsidR="00DD4B9B" w:rsidRPr="0018690D" w:rsidRDefault="00DD4B9B" w:rsidP="00DD4B9B">
            <w:pPr>
              <w:pStyle w:val="a3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5"/>
              </w:tabs>
              <w:spacing w:after="0" w:line="240" w:lineRule="auto"/>
              <w:ind w:left="123" w:right="13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8690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здатність до конструктивного ставлення до зворотного зв’язку, зокрема критики;</w:t>
            </w:r>
          </w:p>
          <w:p w:rsidR="00DD4B9B" w:rsidRPr="0018690D" w:rsidRDefault="00DD4B9B" w:rsidP="00DD4B9B">
            <w:pPr>
              <w:pStyle w:val="a3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5"/>
              </w:tabs>
              <w:spacing w:after="0" w:line="240" w:lineRule="auto"/>
              <w:ind w:left="123" w:right="13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8690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оптимізм</w:t>
            </w:r>
          </w:p>
        </w:tc>
      </w:tr>
      <w:tr w:rsidR="00DD4B9B" w:rsidRPr="00F15615" w:rsidTr="002467B2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4B9B" w:rsidRPr="0018690D" w:rsidRDefault="00DD4B9B" w:rsidP="00DD4B9B">
            <w:pPr>
              <w:spacing w:after="20"/>
              <w:ind w:firstLine="127"/>
              <w:rPr>
                <w:lang w:val="uk-UA"/>
              </w:rPr>
            </w:pPr>
            <w:r w:rsidRPr="0018690D">
              <w:rPr>
                <w:lang w:val="uk-UA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4B9B" w:rsidRPr="0018690D" w:rsidRDefault="00DD4B9B" w:rsidP="00DD4B9B">
            <w:pPr>
              <w:pStyle w:val="a3"/>
              <w:widowControl w:val="0"/>
              <w:tabs>
                <w:tab w:val="left" w:pos="265"/>
              </w:tabs>
              <w:spacing w:after="0" w:line="240" w:lineRule="auto"/>
              <w:ind w:left="123" w:right="3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18690D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Відповідальність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4B9B" w:rsidRPr="0018690D" w:rsidRDefault="00DD4B9B" w:rsidP="00DD4B9B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265"/>
              </w:tabs>
              <w:spacing w:after="0" w:line="240" w:lineRule="auto"/>
              <w:ind w:left="123" w:right="13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8690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усвідомлення важливості якісного виконання своїх посадових обов'язків з дотриманням строків та встановлених процедур;</w:t>
            </w:r>
          </w:p>
          <w:p w:rsidR="00DD4B9B" w:rsidRPr="0018690D" w:rsidRDefault="00DD4B9B" w:rsidP="00DD4B9B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265"/>
              </w:tabs>
              <w:spacing w:after="0" w:line="240" w:lineRule="auto"/>
              <w:ind w:left="123" w:right="13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8690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DD4B9B" w:rsidRPr="0018690D" w:rsidRDefault="00DD4B9B" w:rsidP="00DD4B9B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265"/>
              </w:tabs>
              <w:spacing w:after="0" w:line="240" w:lineRule="auto"/>
              <w:ind w:left="123" w:right="13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8690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здатність брати на себе зобов’язання, чітко їх дотримуватись і виконувати</w:t>
            </w:r>
          </w:p>
        </w:tc>
      </w:tr>
      <w:tr w:rsidR="00DD4B9B" w:rsidRPr="0018690D" w:rsidTr="00C219CF">
        <w:trPr>
          <w:trHeight w:val="310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4B9B" w:rsidRPr="0018690D" w:rsidRDefault="00DD4B9B" w:rsidP="00DD4B9B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18690D">
              <w:rPr>
                <w:b/>
                <w:sz w:val="28"/>
                <w:szCs w:val="28"/>
                <w:lang w:val="uk-UA" w:eastAsia="ru-RU"/>
              </w:rPr>
              <w:t>Професійні знання</w:t>
            </w:r>
          </w:p>
        </w:tc>
      </w:tr>
      <w:tr w:rsidR="00DD4B9B" w:rsidRPr="0018690D" w:rsidTr="00C219CF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4B9B" w:rsidRPr="0018690D" w:rsidRDefault="00DD4B9B" w:rsidP="00DD4B9B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18690D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4B9B" w:rsidRPr="0018690D" w:rsidRDefault="00DD4B9B" w:rsidP="00DD4B9B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18690D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DD4B9B" w:rsidRPr="0018690D" w:rsidTr="00C219C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4B9B" w:rsidRPr="0018690D" w:rsidRDefault="00DD4B9B" w:rsidP="00DD4B9B">
            <w:pPr>
              <w:spacing w:after="20"/>
              <w:ind w:firstLine="127"/>
              <w:rPr>
                <w:lang w:val="uk-UA"/>
              </w:rPr>
            </w:pPr>
            <w:r w:rsidRPr="0018690D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4B9B" w:rsidRPr="0018690D" w:rsidRDefault="00DD4B9B" w:rsidP="00DD4B9B">
            <w:pPr>
              <w:spacing w:after="20"/>
              <w:ind w:left="120"/>
              <w:rPr>
                <w:sz w:val="26"/>
                <w:szCs w:val="26"/>
                <w:lang w:val="uk-UA"/>
              </w:rPr>
            </w:pPr>
            <w:r w:rsidRPr="0018690D">
              <w:rPr>
                <w:sz w:val="26"/>
                <w:szCs w:val="26"/>
                <w:lang w:val="uk-UA"/>
              </w:rPr>
              <w:t>Знання законодавства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4B9B" w:rsidRPr="0018690D" w:rsidRDefault="00DD4B9B" w:rsidP="00DD4B9B">
            <w:pPr>
              <w:ind w:firstLine="123"/>
              <w:rPr>
                <w:lang w:val="uk-UA"/>
              </w:rPr>
            </w:pPr>
            <w:r w:rsidRPr="0018690D">
              <w:rPr>
                <w:lang w:val="uk-UA"/>
              </w:rPr>
              <w:t>Конституція України;</w:t>
            </w:r>
          </w:p>
          <w:p w:rsidR="00DD4B9B" w:rsidRPr="0018690D" w:rsidRDefault="00DD4B9B" w:rsidP="00DD4B9B">
            <w:pPr>
              <w:ind w:firstLine="123"/>
              <w:rPr>
                <w:lang w:val="uk-UA"/>
              </w:rPr>
            </w:pPr>
            <w:r w:rsidRPr="0018690D">
              <w:rPr>
                <w:lang w:val="uk-UA"/>
              </w:rPr>
              <w:t>Закони України:</w:t>
            </w:r>
          </w:p>
          <w:p w:rsidR="00DD4B9B" w:rsidRPr="0018690D" w:rsidRDefault="00DD4B9B" w:rsidP="00DD4B9B">
            <w:pPr>
              <w:ind w:firstLine="123"/>
              <w:rPr>
                <w:lang w:val="uk-UA"/>
              </w:rPr>
            </w:pPr>
            <w:r w:rsidRPr="0018690D">
              <w:rPr>
                <w:lang w:val="uk-UA"/>
              </w:rPr>
              <w:t>«Про державну службу»;</w:t>
            </w:r>
          </w:p>
          <w:p w:rsidR="00DD4B9B" w:rsidRPr="0018690D" w:rsidRDefault="00DD4B9B" w:rsidP="00DD4B9B">
            <w:pPr>
              <w:shd w:val="clear" w:color="auto" w:fill="FFFFFF"/>
              <w:autoSpaceDE w:val="0"/>
              <w:autoSpaceDN w:val="0"/>
              <w:adjustRightInd w:val="0"/>
              <w:ind w:right="133" w:firstLine="123"/>
              <w:jc w:val="both"/>
              <w:rPr>
                <w:lang w:val="uk-UA" w:eastAsia="ru-RU"/>
              </w:rPr>
            </w:pPr>
            <w:r w:rsidRPr="0018690D">
              <w:rPr>
                <w:lang w:val="uk-UA"/>
              </w:rPr>
              <w:t>«Про запобігання корупції»</w:t>
            </w:r>
          </w:p>
        </w:tc>
      </w:tr>
      <w:tr w:rsidR="00DD4B9B" w:rsidRPr="00F15615" w:rsidTr="00C219C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4B9B" w:rsidRPr="0018690D" w:rsidRDefault="00DD4B9B" w:rsidP="00DD4B9B">
            <w:pPr>
              <w:spacing w:after="20"/>
              <w:ind w:firstLine="127"/>
              <w:jc w:val="center"/>
              <w:rPr>
                <w:lang w:val="uk-UA"/>
              </w:rPr>
            </w:pPr>
            <w:r w:rsidRPr="0018690D">
              <w:rPr>
                <w:lang w:val="uk-UA"/>
              </w:rPr>
              <w:lastRenderedPageBreak/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4B9B" w:rsidRPr="0018690D" w:rsidRDefault="00DD4B9B" w:rsidP="00DD4B9B">
            <w:pPr>
              <w:spacing w:after="20"/>
              <w:ind w:left="118"/>
              <w:rPr>
                <w:sz w:val="26"/>
                <w:szCs w:val="26"/>
                <w:lang w:val="uk-UA"/>
              </w:rPr>
            </w:pPr>
            <w:r w:rsidRPr="0018690D">
              <w:rPr>
                <w:sz w:val="26"/>
                <w:szCs w:val="26"/>
                <w:lang w:val="uk-UA"/>
              </w:rPr>
              <w:t>Знання законодавства у сфері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4B9B" w:rsidRPr="0018690D" w:rsidRDefault="00DD4B9B" w:rsidP="00DD4B9B">
            <w:pPr>
              <w:ind w:left="123"/>
              <w:rPr>
                <w:lang w:val="uk-UA" w:eastAsia="ru-RU"/>
              </w:rPr>
            </w:pPr>
            <w:r w:rsidRPr="0018690D">
              <w:rPr>
                <w:lang w:val="uk-UA" w:eastAsia="ru-RU"/>
              </w:rPr>
              <w:t>Закони України:</w:t>
            </w:r>
          </w:p>
          <w:p w:rsidR="00DD4B9B" w:rsidRPr="0018690D" w:rsidRDefault="00DD4B9B" w:rsidP="00DD4B9B">
            <w:pPr>
              <w:spacing w:line="0" w:lineRule="atLeast"/>
              <w:ind w:left="123"/>
              <w:rPr>
                <w:lang w:val="uk-UA"/>
              </w:rPr>
            </w:pPr>
            <w:r w:rsidRPr="0018690D">
              <w:rPr>
                <w:lang w:val="uk-UA"/>
              </w:rPr>
              <w:t>«Про місцеві державні адміністрації»;</w:t>
            </w:r>
          </w:p>
          <w:p w:rsidR="00DD4B9B" w:rsidRPr="0018690D" w:rsidRDefault="00DD4B9B" w:rsidP="00DD4B9B">
            <w:pPr>
              <w:spacing w:line="0" w:lineRule="atLeast"/>
              <w:ind w:left="123"/>
              <w:rPr>
                <w:lang w:val="uk-UA"/>
              </w:rPr>
            </w:pPr>
            <w:r w:rsidRPr="0018690D">
              <w:rPr>
                <w:lang w:val="uk-UA"/>
              </w:rPr>
              <w:t>«Про місцеве самоврядування в Україні»;</w:t>
            </w:r>
          </w:p>
          <w:p w:rsidR="00DD4B9B" w:rsidRPr="0018690D" w:rsidRDefault="00DD4B9B" w:rsidP="00DD4B9B">
            <w:pPr>
              <w:tabs>
                <w:tab w:val="left" w:pos="1568"/>
              </w:tabs>
              <w:ind w:left="130" w:right="120" w:hanging="11"/>
              <w:jc w:val="both"/>
              <w:rPr>
                <w:lang w:val="uk-UA"/>
              </w:rPr>
            </w:pPr>
            <w:r w:rsidRPr="0018690D">
              <w:rPr>
                <w:lang w:val="uk-UA"/>
              </w:rPr>
              <w:t>«Про оплату праці»;</w:t>
            </w:r>
          </w:p>
          <w:p w:rsidR="00DD4B9B" w:rsidRPr="0018690D" w:rsidRDefault="00DD4B9B" w:rsidP="00DD4B9B">
            <w:pPr>
              <w:tabs>
                <w:tab w:val="left" w:pos="1568"/>
              </w:tabs>
              <w:ind w:left="130" w:right="120" w:hanging="11"/>
              <w:jc w:val="both"/>
              <w:rPr>
                <w:lang w:val="uk-UA"/>
              </w:rPr>
            </w:pPr>
            <w:r w:rsidRPr="0018690D">
              <w:rPr>
                <w:lang w:val="uk-UA"/>
              </w:rPr>
              <w:t>«Про захист персональних даних»;</w:t>
            </w:r>
          </w:p>
          <w:p w:rsidR="00DD4B9B" w:rsidRPr="0018690D" w:rsidRDefault="00DD4B9B" w:rsidP="00DD4B9B">
            <w:pPr>
              <w:tabs>
                <w:tab w:val="left" w:pos="1568"/>
              </w:tabs>
              <w:ind w:left="130" w:right="120" w:hanging="11"/>
              <w:jc w:val="both"/>
              <w:rPr>
                <w:lang w:val="uk-UA"/>
              </w:rPr>
            </w:pPr>
            <w:r w:rsidRPr="0018690D">
              <w:rPr>
                <w:lang w:val="uk-UA"/>
              </w:rPr>
              <w:t>«Про доступ до публічної інформації»;</w:t>
            </w:r>
          </w:p>
          <w:p w:rsidR="00DD4B9B" w:rsidRPr="0018690D" w:rsidRDefault="00DD4B9B" w:rsidP="00DD4B9B">
            <w:pPr>
              <w:tabs>
                <w:tab w:val="left" w:pos="1568"/>
              </w:tabs>
              <w:ind w:left="130" w:right="120" w:hanging="11"/>
              <w:jc w:val="both"/>
              <w:rPr>
                <w:lang w:val="uk-UA"/>
              </w:rPr>
            </w:pPr>
            <w:r w:rsidRPr="0018690D">
              <w:rPr>
                <w:lang w:val="uk-UA"/>
              </w:rPr>
              <w:t>«Про зайнятість населення»;</w:t>
            </w:r>
          </w:p>
          <w:p w:rsidR="00DD4B9B" w:rsidRPr="0018690D" w:rsidRDefault="00DD4B9B" w:rsidP="00DD4B9B">
            <w:pPr>
              <w:tabs>
                <w:tab w:val="left" w:pos="1568"/>
              </w:tabs>
              <w:ind w:left="130" w:right="120" w:hanging="11"/>
              <w:jc w:val="both"/>
              <w:rPr>
                <w:lang w:val="uk-UA"/>
              </w:rPr>
            </w:pPr>
            <w:r w:rsidRPr="0018690D">
              <w:rPr>
                <w:lang w:val="uk-UA"/>
              </w:rPr>
              <w:t>«Про інформацію».</w:t>
            </w:r>
          </w:p>
          <w:p w:rsidR="00DD4B9B" w:rsidRPr="0018690D" w:rsidRDefault="00DD4B9B" w:rsidP="00DD4B9B">
            <w:pPr>
              <w:tabs>
                <w:tab w:val="left" w:pos="1568"/>
              </w:tabs>
              <w:ind w:left="130" w:right="120" w:hanging="11"/>
              <w:jc w:val="both"/>
              <w:rPr>
                <w:color w:val="000000" w:themeColor="text1"/>
                <w:lang w:val="uk-UA"/>
              </w:rPr>
            </w:pPr>
            <w:r w:rsidRPr="0018690D">
              <w:rPr>
                <w:color w:val="000000" w:themeColor="text1"/>
                <w:lang w:val="uk-UA"/>
              </w:rPr>
              <w:t>Кодекс законів про працю України.</w:t>
            </w:r>
          </w:p>
          <w:p w:rsidR="00DD4B9B" w:rsidRPr="0018690D" w:rsidRDefault="00DD4B9B" w:rsidP="00DD4B9B">
            <w:pPr>
              <w:tabs>
                <w:tab w:val="left" w:pos="1568"/>
              </w:tabs>
              <w:ind w:left="130" w:right="120" w:hanging="11"/>
              <w:jc w:val="both"/>
              <w:rPr>
                <w:lang w:val="uk-UA"/>
              </w:rPr>
            </w:pPr>
            <w:r w:rsidRPr="0018690D">
              <w:rPr>
                <w:lang w:val="uk-UA"/>
              </w:rPr>
              <w:t>Нормативно – правові акти, що стосуються державної служби та діяльності районних державних адміністрацій.</w:t>
            </w:r>
          </w:p>
        </w:tc>
      </w:tr>
    </w:tbl>
    <w:p w:rsidR="00BE0B0A" w:rsidRPr="0018690D" w:rsidRDefault="00BE0B0A" w:rsidP="00BE0B0A">
      <w:pPr>
        <w:rPr>
          <w:lang w:val="uk-UA"/>
        </w:rPr>
      </w:pPr>
    </w:p>
    <w:p w:rsidR="00BE0B0A" w:rsidRPr="0018690D" w:rsidRDefault="00BE0B0A" w:rsidP="00BE0B0A">
      <w:pPr>
        <w:rPr>
          <w:lang w:val="uk-UA"/>
        </w:rPr>
      </w:pPr>
    </w:p>
    <w:sectPr w:rsidR="00BE0B0A" w:rsidRPr="0018690D" w:rsidSect="00F6109B"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A249F"/>
    <w:multiLevelType w:val="hybridMultilevel"/>
    <w:tmpl w:val="33F4A5F6"/>
    <w:lvl w:ilvl="0" w:tplc="DCAC650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B5B45C0"/>
    <w:multiLevelType w:val="hybridMultilevel"/>
    <w:tmpl w:val="6A36360C"/>
    <w:lvl w:ilvl="0" w:tplc="FFB6B168">
      <w:start w:val="1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2" w15:restartNumberingAfterBreak="0">
    <w:nsid w:val="166715B1"/>
    <w:multiLevelType w:val="hybridMultilevel"/>
    <w:tmpl w:val="E49AA934"/>
    <w:lvl w:ilvl="0" w:tplc="11426E5A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DA85F8F"/>
    <w:multiLevelType w:val="hybridMultilevel"/>
    <w:tmpl w:val="8A68310C"/>
    <w:lvl w:ilvl="0" w:tplc="FFFFFFFF">
      <w:start w:val="2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410D59"/>
    <w:multiLevelType w:val="hybridMultilevel"/>
    <w:tmpl w:val="2A08C9BA"/>
    <w:lvl w:ilvl="0" w:tplc="EE7225F2">
      <w:start w:val="23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5" w15:restartNumberingAfterBreak="0">
    <w:nsid w:val="2C73764E"/>
    <w:multiLevelType w:val="multilevel"/>
    <w:tmpl w:val="A3821CAA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C1C1F54"/>
    <w:multiLevelType w:val="hybridMultilevel"/>
    <w:tmpl w:val="71346460"/>
    <w:lvl w:ilvl="0" w:tplc="0B6C8F3C">
      <w:start w:val="4"/>
      <w:numFmt w:val="bullet"/>
      <w:lvlText w:val="-"/>
      <w:lvlJc w:val="left"/>
      <w:pPr>
        <w:ind w:left="483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20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2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4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6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8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0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2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43" w:hanging="360"/>
      </w:pPr>
      <w:rPr>
        <w:rFonts w:ascii="Wingdings" w:hAnsi="Wingdings" w:hint="default"/>
      </w:rPr>
    </w:lvl>
  </w:abstractNum>
  <w:abstractNum w:abstractNumId="7" w15:restartNumberingAfterBreak="0">
    <w:nsid w:val="627E3A34"/>
    <w:multiLevelType w:val="hybridMultilevel"/>
    <w:tmpl w:val="E2BCC5E4"/>
    <w:lvl w:ilvl="0" w:tplc="3130816A">
      <w:start w:val="1"/>
      <w:numFmt w:val="decimal"/>
      <w:lvlText w:val="%1."/>
      <w:lvlJc w:val="left"/>
      <w:pPr>
        <w:ind w:left="44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abstractNum w:abstractNumId="8" w15:restartNumberingAfterBreak="0">
    <w:nsid w:val="7BDA1B24"/>
    <w:multiLevelType w:val="hybridMultilevel"/>
    <w:tmpl w:val="3D36BEF8"/>
    <w:lvl w:ilvl="0" w:tplc="7FF087B2">
      <w:start w:val="1"/>
      <w:numFmt w:val="decimal"/>
      <w:lvlText w:val="%1."/>
      <w:lvlJc w:val="left"/>
      <w:pPr>
        <w:ind w:left="48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03" w:hanging="360"/>
      </w:pPr>
    </w:lvl>
    <w:lvl w:ilvl="2" w:tplc="0422001B" w:tentative="1">
      <w:start w:val="1"/>
      <w:numFmt w:val="lowerRoman"/>
      <w:lvlText w:val="%3."/>
      <w:lvlJc w:val="right"/>
      <w:pPr>
        <w:ind w:left="1923" w:hanging="180"/>
      </w:pPr>
    </w:lvl>
    <w:lvl w:ilvl="3" w:tplc="0422000F" w:tentative="1">
      <w:start w:val="1"/>
      <w:numFmt w:val="decimal"/>
      <w:lvlText w:val="%4."/>
      <w:lvlJc w:val="left"/>
      <w:pPr>
        <w:ind w:left="2643" w:hanging="360"/>
      </w:pPr>
    </w:lvl>
    <w:lvl w:ilvl="4" w:tplc="04220019" w:tentative="1">
      <w:start w:val="1"/>
      <w:numFmt w:val="lowerLetter"/>
      <w:lvlText w:val="%5."/>
      <w:lvlJc w:val="left"/>
      <w:pPr>
        <w:ind w:left="3363" w:hanging="360"/>
      </w:pPr>
    </w:lvl>
    <w:lvl w:ilvl="5" w:tplc="0422001B" w:tentative="1">
      <w:start w:val="1"/>
      <w:numFmt w:val="lowerRoman"/>
      <w:lvlText w:val="%6."/>
      <w:lvlJc w:val="right"/>
      <w:pPr>
        <w:ind w:left="4083" w:hanging="180"/>
      </w:pPr>
    </w:lvl>
    <w:lvl w:ilvl="6" w:tplc="0422000F" w:tentative="1">
      <w:start w:val="1"/>
      <w:numFmt w:val="decimal"/>
      <w:lvlText w:val="%7."/>
      <w:lvlJc w:val="left"/>
      <w:pPr>
        <w:ind w:left="4803" w:hanging="360"/>
      </w:pPr>
    </w:lvl>
    <w:lvl w:ilvl="7" w:tplc="04220019" w:tentative="1">
      <w:start w:val="1"/>
      <w:numFmt w:val="lowerLetter"/>
      <w:lvlText w:val="%8."/>
      <w:lvlJc w:val="left"/>
      <w:pPr>
        <w:ind w:left="5523" w:hanging="360"/>
      </w:pPr>
    </w:lvl>
    <w:lvl w:ilvl="8" w:tplc="0422001B" w:tentative="1">
      <w:start w:val="1"/>
      <w:numFmt w:val="lowerRoman"/>
      <w:lvlText w:val="%9."/>
      <w:lvlJc w:val="right"/>
      <w:pPr>
        <w:ind w:left="6243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4"/>
  </w:num>
  <w:num w:numId="5">
    <w:abstractNumId w:val="5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B0A"/>
    <w:rsid w:val="00001BEA"/>
    <w:rsid w:val="0001069D"/>
    <w:rsid w:val="000319A2"/>
    <w:rsid w:val="000328AE"/>
    <w:rsid w:val="00047313"/>
    <w:rsid w:val="000476E5"/>
    <w:rsid w:val="000B5E9E"/>
    <w:rsid w:val="000D2BBA"/>
    <w:rsid w:val="00146BCB"/>
    <w:rsid w:val="0018690D"/>
    <w:rsid w:val="001B3F92"/>
    <w:rsid w:val="001C0DF3"/>
    <w:rsid w:val="001E2CC7"/>
    <w:rsid w:val="001E61AB"/>
    <w:rsid w:val="001F7E74"/>
    <w:rsid w:val="00201588"/>
    <w:rsid w:val="00203295"/>
    <w:rsid w:val="002467B2"/>
    <w:rsid w:val="002528CB"/>
    <w:rsid w:val="002760D7"/>
    <w:rsid w:val="002912DC"/>
    <w:rsid w:val="002D35D4"/>
    <w:rsid w:val="002D74A0"/>
    <w:rsid w:val="00313811"/>
    <w:rsid w:val="00320810"/>
    <w:rsid w:val="00325C84"/>
    <w:rsid w:val="003B40DC"/>
    <w:rsid w:val="003C1689"/>
    <w:rsid w:val="003F2925"/>
    <w:rsid w:val="00420516"/>
    <w:rsid w:val="00445891"/>
    <w:rsid w:val="004665D5"/>
    <w:rsid w:val="00497C6C"/>
    <w:rsid w:val="004B62CF"/>
    <w:rsid w:val="004C1016"/>
    <w:rsid w:val="004D7F05"/>
    <w:rsid w:val="0051312E"/>
    <w:rsid w:val="00514113"/>
    <w:rsid w:val="0052405B"/>
    <w:rsid w:val="00547935"/>
    <w:rsid w:val="00584221"/>
    <w:rsid w:val="00601847"/>
    <w:rsid w:val="00612598"/>
    <w:rsid w:val="006262DD"/>
    <w:rsid w:val="0062774C"/>
    <w:rsid w:val="0063519B"/>
    <w:rsid w:val="006351CB"/>
    <w:rsid w:val="00671BF9"/>
    <w:rsid w:val="0068581D"/>
    <w:rsid w:val="006A24FE"/>
    <w:rsid w:val="006C0390"/>
    <w:rsid w:val="006C2BAE"/>
    <w:rsid w:val="006D63E4"/>
    <w:rsid w:val="00705073"/>
    <w:rsid w:val="00757EEB"/>
    <w:rsid w:val="00777566"/>
    <w:rsid w:val="007A4C27"/>
    <w:rsid w:val="007D1261"/>
    <w:rsid w:val="0081592B"/>
    <w:rsid w:val="00842F11"/>
    <w:rsid w:val="0085359F"/>
    <w:rsid w:val="00872A5A"/>
    <w:rsid w:val="0087462C"/>
    <w:rsid w:val="00881225"/>
    <w:rsid w:val="00887332"/>
    <w:rsid w:val="008A4716"/>
    <w:rsid w:val="00912BA5"/>
    <w:rsid w:val="00946ADD"/>
    <w:rsid w:val="009743D9"/>
    <w:rsid w:val="00986785"/>
    <w:rsid w:val="009A6EC2"/>
    <w:rsid w:val="009B4A26"/>
    <w:rsid w:val="009F382B"/>
    <w:rsid w:val="009F7A99"/>
    <w:rsid w:val="00A00932"/>
    <w:rsid w:val="00AD7AA3"/>
    <w:rsid w:val="00AE4ECA"/>
    <w:rsid w:val="00AE55DF"/>
    <w:rsid w:val="00AF0F80"/>
    <w:rsid w:val="00AF64B8"/>
    <w:rsid w:val="00B0643A"/>
    <w:rsid w:val="00B156A1"/>
    <w:rsid w:val="00B4062D"/>
    <w:rsid w:val="00B43C75"/>
    <w:rsid w:val="00B83996"/>
    <w:rsid w:val="00BA646E"/>
    <w:rsid w:val="00BA695D"/>
    <w:rsid w:val="00BB7AC4"/>
    <w:rsid w:val="00BD65BD"/>
    <w:rsid w:val="00BE0B0A"/>
    <w:rsid w:val="00BE3851"/>
    <w:rsid w:val="00BE4F22"/>
    <w:rsid w:val="00BF772B"/>
    <w:rsid w:val="00C0311C"/>
    <w:rsid w:val="00C219CF"/>
    <w:rsid w:val="00CB1B64"/>
    <w:rsid w:val="00CD1D83"/>
    <w:rsid w:val="00CE1DB2"/>
    <w:rsid w:val="00D12578"/>
    <w:rsid w:val="00D2045C"/>
    <w:rsid w:val="00D277F0"/>
    <w:rsid w:val="00D814FC"/>
    <w:rsid w:val="00DB053F"/>
    <w:rsid w:val="00DC7270"/>
    <w:rsid w:val="00DD4B9B"/>
    <w:rsid w:val="00DD5B03"/>
    <w:rsid w:val="00E21DC1"/>
    <w:rsid w:val="00E22DF1"/>
    <w:rsid w:val="00E777AE"/>
    <w:rsid w:val="00EA0043"/>
    <w:rsid w:val="00EA1053"/>
    <w:rsid w:val="00EC564F"/>
    <w:rsid w:val="00ED2786"/>
    <w:rsid w:val="00F15615"/>
    <w:rsid w:val="00F368EA"/>
    <w:rsid w:val="00F401A8"/>
    <w:rsid w:val="00F6109B"/>
    <w:rsid w:val="00F8070D"/>
    <w:rsid w:val="00FC6843"/>
    <w:rsid w:val="00FE0C4C"/>
    <w:rsid w:val="00FF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5A716"/>
  <w15:chartTrackingRefBased/>
  <w15:docId w15:val="{C7A54644-0A70-4D57-AC63-6CF656082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5DF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val="uk-UA" w:eastAsia="uk-UA"/>
    </w:rPr>
  </w:style>
  <w:style w:type="character" w:styleId="a4">
    <w:name w:val="Hyperlink"/>
    <w:basedOn w:val="a0"/>
    <w:unhideWhenUsed/>
    <w:rsid w:val="00AE55DF"/>
    <w:rPr>
      <w:color w:val="0000FF"/>
      <w:u w:val="single"/>
    </w:rPr>
  </w:style>
  <w:style w:type="paragraph" w:customStyle="1" w:styleId="rvps14">
    <w:name w:val="rvps14"/>
    <w:basedOn w:val="a"/>
    <w:rsid w:val="00CB1B64"/>
    <w:pPr>
      <w:spacing w:before="100" w:beforeAutospacing="1" w:after="100" w:afterAutospacing="1"/>
    </w:pPr>
    <w:rPr>
      <w:lang w:val="uk-UA" w:eastAsia="uk-UA"/>
    </w:rPr>
  </w:style>
  <w:style w:type="paragraph" w:styleId="a5">
    <w:name w:val="Normal (Web)"/>
    <w:basedOn w:val="a"/>
    <w:rsid w:val="00B4062D"/>
    <w:pPr>
      <w:spacing w:before="100" w:beforeAutospacing="1" w:after="100" w:afterAutospacing="1"/>
    </w:pPr>
    <w:rPr>
      <w:lang w:val="ru-RU" w:eastAsia="ru-RU"/>
    </w:rPr>
  </w:style>
  <w:style w:type="character" w:customStyle="1" w:styleId="rvts0">
    <w:name w:val="rvts0"/>
    <w:rsid w:val="00BA646E"/>
    <w:rPr>
      <w:rFonts w:ascii="Times New Roman" w:hAnsi="Times New Roman" w:cs="Times New Roman" w:hint="default"/>
    </w:rPr>
  </w:style>
  <w:style w:type="table" w:customStyle="1" w:styleId="TableNormal">
    <w:name w:val="Table Normal"/>
    <w:rsid w:val="009F7A99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Strong"/>
    <w:basedOn w:val="a0"/>
    <w:uiPriority w:val="22"/>
    <w:qFormat/>
    <w:rsid w:val="00B43C75"/>
    <w:rPr>
      <w:b/>
      <w:bCs/>
    </w:rPr>
  </w:style>
  <w:style w:type="paragraph" w:styleId="a7">
    <w:name w:val="No Spacing"/>
    <w:uiPriority w:val="1"/>
    <w:qFormat/>
    <w:rsid w:val="00D2045C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E21DC1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E21DC1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rvts9">
    <w:name w:val="rvts9"/>
    <w:rsid w:val="00C219CF"/>
  </w:style>
  <w:style w:type="paragraph" w:styleId="aa">
    <w:name w:val="Body Text"/>
    <w:basedOn w:val="a"/>
    <w:link w:val="ab"/>
    <w:rsid w:val="00BE4F22"/>
    <w:pPr>
      <w:jc w:val="both"/>
    </w:pPr>
    <w:rPr>
      <w:sz w:val="28"/>
      <w:szCs w:val="20"/>
      <w:lang w:val="uk-UA" w:eastAsia="ru-RU"/>
    </w:rPr>
  </w:style>
  <w:style w:type="character" w:customStyle="1" w:styleId="ab">
    <w:name w:val="Основний текст Знак"/>
    <w:basedOn w:val="a0"/>
    <w:link w:val="aa"/>
    <w:rsid w:val="00BE4F22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ac">
    <w:name w:val="[Немає стилю абзацу]"/>
    <w:uiPriority w:val="99"/>
    <w:rsid w:val="001F7E7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uk-UA"/>
    </w:rPr>
  </w:style>
  <w:style w:type="paragraph" w:customStyle="1" w:styleId="Ch6">
    <w:name w:val="Простой подзаголовок (Ch_6 Міністерства)"/>
    <w:basedOn w:val="a"/>
    <w:uiPriority w:val="99"/>
    <w:rsid w:val="001F7E74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113" w:after="57" w:line="257" w:lineRule="auto"/>
      <w:ind w:left="283"/>
      <w:textAlignment w:val="center"/>
    </w:pPr>
    <w:rPr>
      <w:rFonts w:ascii="Pragmatica-Bold" w:hAnsi="Pragmatica-Bold" w:cs="Pragmatica-Bold"/>
      <w:b/>
      <w:bCs/>
      <w:color w:val="000000"/>
      <w:w w:val="90"/>
      <w:sz w:val="18"/>
      <w:szCs w:val="18"/>
      <w:lang w:val="uk-UA" w:eastAsia="uk-UA"/>
    </w:rPr>
  </w:style>
  <w:style w:type="paragraph" w:customStyle="1" w:styleId="rvps12">
    <w:name w:val="rvps12"/>
    <w:basedOn w:val="a"/>
    <w:rsid w:val="004C1016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4C1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earch.ligazakon.ua/l_doc2.nsf/link1/KP170815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3284</Words>
  <Characters>1873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Прядко Олена Юріївна</dc:creator>
  <cp:keywords/>
  <dc:description/>
  <cp:lastModifiedBy>Прядко Олена Юріївна</cp:lastModifiedBy>
  <cp:revision>3</cp:revision>
  <cp:lastPrinted>2023-09-04T10:40:00Z</cp:lastPrinted>
  <dcterms:created xsi:type="dcterms:W3CDTF">2026-03-05T11:27:00Z</dcterms:created>
  <dcterms:modified xsi:type="dcterms:W3CDTF">2026-03-05T11:28:00Z</dcterms:modified>
</cp:coreProperties>
</file>