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BE0B0A" w:rsidRPr="00D1528B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D1528B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D1528B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1" w:name="n196"/>
      <w:bookmarkEnd w:id="1"/>
      <w:r w:rsidRPr="00D1528B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D6524">
        <w:rPr>
          <w:b/>
          <w:sz w:val="28"/>
          <w:szCs w:val="28"/>
          <w:lang w:val="uk-UA" w:eastAsia="ru-RU"/>
        </w:rPr>
        <w:t>начальника</w:t>
      </w:r>
      <w:r w:rsidRPr="00D1528B">
        <w:rPr>
          <w:b/>
          <w:sz w:val="28"/>
          <w:szCs w:val="28"/>
          <w:lang w:val="uk-UA" w:eastAsia="ru-RU"/>
        </w:rPr>
        <w:t xml:space="preserve"> </w:t>
      </w:r>
      <w:r w:rsidRPr="00D1528B">
        <w:rPr>
          <w:b/>
          <w:bCs/>
          <w:sz w:val="28"/>
          <w:szCs w:val="28"/>
          <w:lang w:val="uk-UA"/>
        </w:rPr>
        <w:t xml:space="preserve">відділу </w:t>
      </w:r>
      <w:r w:rsidR="009F7A99" w:rsidRPr="00D1528B">
        <w:rPr>
          <w:b/>
          <w:bCs/>
          <w:sz w:val="28"/>
          <w:szCs w:val="28"/>
          <w:lang w:val="uk-UA"/>
        </w:rPr>
        <w:t xml:space="preserve">роботи із зверненнями громадян </w:t>
      </w:r>
      <w:r w:rsidR="000D6524">
        <w:rPr>
          <w:b/>
          <w:bCs/>
          <w:sz w:val="28"/>
          <w:szCs w:val="28"/>
          <w:lang w:val="uk-UA"/>
        </w:rPr>
        <w:t xml:space="preserve">апарату </w:t>
      </w:r>
      <w:r w:rsidRPr="00D1528B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0D6524">
        <w:rPr>
          <w:b/>
          <w:sz w:val="28"/>
          <w:szCs w:val="28"/>
          <w:lang w:val="uk-UA" w:eastAsia="ru-RU"/>
        </w:rPr>
        <w:t>Б</w:t>
      </w:r>
      <w:r w:rsidRPr="00D1528B">
        <w:rPr>
          <w:b/>
          <w:sz w:val="28"/>
          <w:szCs w:val="28"/>
          <w:lang w:val="uk-UA" w:eastAsia="ru-RU"/>
        </w:rPr>
        <w:t>»)</w:t>
      </w:r>
    </w:p>
    <w:p w:rsidR="00BE0B0A" w:rsidRPr="00D1528B" w:rsidRDefault="00BE0B0A" w:rsidP="00BE0B0A">
      <w:pPr>
        <w:jc w:val="center"/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229"/>
      </w:tblGrid>
      <w:tr w:rsidR="00BE0B0A" w:rsidRPr="00D1528B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D1528B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CB6903" w:rsidTr="00BF772B">
        <w:trPr>
          <w:trHeight w:val="6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D1528B" w:rsidRDefault="00B4062D" w:rsidP="00B4062D">
            <w:pPr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Організовує та координує роботу відділу;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Забезпечує єдиний правовий порядок реєстрації звернень громадян та запитів на публічну інформацію;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eastAsia="Times New Roman" w:hAnsi="Times New Roman" w:cs="Times New Roman"/>
                <w:sz w:val="25"/>
                <w:szCs w:val="25"/>
              </w:rPr>
              <w:t>Здійснює запис громадян на особисті прийоми до керівництва районної адміністрації, забезпечує організацію особистих та виїзних прийомів громадян, проведення прямих «гарячих» телефонних ліній керівництва районної адміністрації</w:t>
            </w: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Забезпечує організаційно-правові заходи щодо якісного розгляду звернень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Спрямовує роботу постійно діючої комісії з питань розгляду звернень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Готує довідки та звіти про організацію роботи зі зверненнями громадян;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Організовує перевірки, дні контролю за розглядом звернень громадян у структурних підрозділах, надає методичну допомогу співробітникам підрозділів;</w:t>
            </w:r>
          </w:p>
          <w:p w:rsidR="000D6524" w:rsidRPr="00F569C7" w:rsidRDefault="000D6524" w:rsidP="000C62F5">
            <w:pPr>
              <w:pStyle w:val="a3"/>
              <w:numPr>
                <w:ilvl w:val="0"/>
                <w:numId w:val="5"/>
              </w:numPr>
              <w:tabs>
                <w:tab w:val="left" w:pos="128"/>
              </w:tabs>
              <w:spacing w:after="60" w:line="240" w:lineRule="auto"/>
              <w:ind w:left="128" w:right="125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69C7">
              <w:rPr>
                <w:rFonts w:ascii="Times New Roman" w:hAnsi="Times New Roman" w:cs="Times New Roman"/>
                <w:sz w:val="25"/>
                <w:szCs w:val="25"/>
              </w:rPr>
              <w:t>Забезпечує попередній розгляд та контроль за опрацюванням звернень громадян, що надійшли від КБУ «Контактний центр міста Києва»;</w:t>
            </w:r>
          </w:p>
          <w:p w:rsidR="00962416" w:rsidRPr="000C62F5" w:rsidRDefault="000C62F5" w:rsidP="000C62F5">
            <w:pPr>
              <w:tabs>
                <w:tab w:val="left" w:pos="128"/>
                <w:tab w:val="left" w:pos="470"/>
              </w:tabs>
              <w:spacing w:after="60"/>
              <w:ind w:right="125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uk-UA"/>
              </w:rPr>
              <w:t xml:space="preserve"> </w:t>
            </w:r>
            <w:r w:rsidR="000D6524" w:rsidRPr="000C62F5">
              <w:rPr>
                <w:sz w:val="25"/>
                <w:szCs w:val="25"/>
                <w:lang w:val="ru-RU"/>
              </w:rPr>
              <w:t>Забезпечує зберігання службових документів, що надходять до відділу.</w:t>
            </w: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16" w:rsidRPr="00F569C7" w:rsidRDefault="00962416" w:rsidP="000C62F5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посадовий оклад – 1</w:t>
            </w:r>
            <w:r w:rsidR="00F569C7" w:rsidRPr="00F569C7">
              <w:rPr>
                <w:sz w:val="25"/>
                <w:szCs w:val="25"/>
                <w:lang w:val="uk-UA" w:eastAsia="ru-RU"/>
              </w:rPr>
              <w:t>7</w:t>
            </w:r>
            <w:r w:rsidRPr="00F569C7">
              <w:rPr>
                <w:sz w:val="25"/>
                <w:szCs w:val="25"/>
                <w:lang w:val="uk-UA" w:eastAsia="ru-RU"/>
              </w:rPr>
              <w:t xml:space="preserve"> </w:t>
            </w:r>
            <w:r w:rsidR="00F569C7" w:rsidRPr="00F569C7">
              <w:rPr>
                <w:sz w:val="25"/>
                <w:szCs w:val="25"/>
                <w:lang w:val="uk-UA" w:eastAsia="ru-RU"/>
              </w:rPr>
              <w:t>043</w:t>
            </w:r>
            <w:r w:rsidRPr="00F569C7">
              <w:rPr>
                <w:sz w:val="25"/>
                <w:szCs w:val="25"/>
                <w:lang w:val="uk-UA" w:eastAsia="ru-RU"/>
              </w:rPr>
              <w:t xml:space="preserve"> грн. </w:t>
            </w:r>
          </w:p>
          <w:p w:rsidR="00962416" w:rsidRPr="00F569C7" w:rsidRDefault="00962416" w:rsidP="000C62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569C7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F569C7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962416" w:rsidRPr="00F569C7" w:rsidRDefault="00962416" w:rsidP="000C62F5">
            <w:pPr>
              <w:ind w:left="123" w:right="110"/>
              <w:jc w:val="both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F569C7" w:rsidRDefault="00AE55DF" w:rsidP="00AE55DF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F569C7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  <w:p w:rsidR="00962416" w:rsidRPr="00F569C7" w:rsidRDefault="00962416" w:rsidP="00AE55DF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CB6903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D1528B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D1528B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F569C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F569C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F569C7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F569C7" w:rsidRDefault="00CB6903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F569C7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D1528B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D1528B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lastRenderedPageBreak/>
              <w:t>Кваліфікаційні вимоги</w:t>
            </w:r>
          </w:p>
        </w:tc>
      </w:tr>
      <w:tr w:rsidR="00BA646E" w:rsidRPr="00CB6903" w:rsidTr="00BF772B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Освіта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F569C7" w:rsidRDefault="00F569C7" w:rsidP="00F569C7">
            <w:pPr>
              <w:spacing w:before="100" w:beforeAutospacing="1" w:after="100" w:afterAutospacing="1"/>
              <w:ind w:left="123" w:right="133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</w:tc>
      </w:tr>
      <w:tr w:rsidR="00BA646E" w:rsidRPr="00CB6903" w:rsidTr="00BF772B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D1528B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Default="00F569C7" w:rsidP="00F569C7">
            <w:pPr>
              <w:pStyle w:val="a5"/>
              <w:spacing w:before="0" w:beforeAutospacing="0" w:after="0" w:afterAutospacing="0"/>
              <w:ind w:left="123" w:right="118"/>
              <w:jc w:val="both"/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  <w:p w:rsidR="009307A9" w:rsidRPr="00D1528B" w:rsidRDefault="009307A9" w:rsidP="00CB6903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bookmarkStart w:id="2" w:name="_GoBack"/>
            <w:bookmarkEnd w:id="2"/>
          </w:p>
        </w:tc>
      </w:tr>
      <w:tr w:rsidR="00BA646E" w:rsidRPr="00D1528B" w:rsidTr="00BF772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2416" w:rsidRDefault="00962416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  <w:r w:rsidRPr="00D1528B">
              <w:rPr>
                <w:sz w:val="26"/>
                <w:szCs w:val="26"/>
              </w:rPr>
              <w:t>Володіння державною мовою</w:t>
            </w:r>
          </w:p>
          <w:p w:rsidR="006259D4" w:rsidRPr="00D1528B" w:rsidRDefault="006259D4" w:rsidP="00962416">
            <w:pPr>
              <w:pStyle w:val="rvps14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D1528B" w:rsidRDefault="003D3090" w:rsidP="003D3090">
            <w:pPr>
              <w:pStyle w:val="rvps14"/>
              <w:ind w:right="270" w:firstLine="123"/>
              <w:jc w:val="both"/>
              <w:rPr>
                <w:sz w:val="26"/>
                <w:szCs w:val="26"/>
              </w:rPr>
            </w:pPr>
            <w:r>
              <w:rPr>
                <w:rStyle w:val="rvts0"/>
                <w:sz w:val="26"/>
                <w:szCs w:val="26"/>
              </w:rPr>
              <w:t>В</w:t>
            </w:r>
            <w:r w:rsidR="00BA646E" w:rsidRPr="00D1528B">
              <w:rPr>
                <w:rStyle w:val="rvts0"/>
                <w:sz w:val="26"/>
                <w:szCs w:val="26"/>
              </w:rPr>
              <w:t>ільне володіння державною мовою</w:t>
            </w:r>
          </w:p>
        </w:tc>
      </w:tr>
      <w:tr w:rsidR="00CB1B64" w:rsidRPr="00D1528B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6903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D1528B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D1528B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DD5B03" w:rsidRPr="00D1528B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5B03" w:rsidRPr="00D1528B" w:rsidRDefault="00DD5B03" w:rsidP="00DD5B03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DD5B03">
            <w:pPr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здатність до чіткого бачення результату діяльності; 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вміння фокусувати зусилля для досягнення результату діяльності;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 - вміння запобігати та ефективно долати перешкоди;</w:t>
            </w:r>
          </w:p>
          <w:p w:rsidR="00DD5B03" w:rsidRPr="00D1528B" w:rsidRDefault="00DD5B03" w:rsidP="00F569C7">
            <w:pPr>
              <w:tabs>
                <w:tab w:val="left" w:pos="0"/>
              </w:tabs>
              <w:ind w:left="133" w:right="125" w:hanging="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стійкість до стресу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F900F4" w:rsidRDefault="006A44CC" w:rsidP="006A44CC">
            <w:pPr>
              <w:rPr>
                <w:sz w:val="26"/>
                <w:szCs w:val="26"/>
                <w:lang w:val="uk-UA"/>
              </w:rPr>
            </w:pPr>
            <w:r w:rsidRPr="00F900F4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F900F4" w:rsidRDefault="006A44CC" w:rsidP="00F56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left="123"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 xml:space="preserve">- </w:t>
            </w:r>
            <w:r w:rsidRPr="00F900F4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6A44CC" w:rsidRPr="00F900F4" w:rsidRDefault="006A44CC" w:rsidP="00F569C7">
            <w:pPr>
              <w:ind w:left="123"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6A44CC" w:rsidRPr="00F900F4" w:rsidRDefault="006A44CC" w:rsidP="00F569C7">
            <w:pPr>
              <w:ind w:left="123" w:right="30"/>
              <w:jc w:val="both"/>
              <w:rPr>
                <w:sz w:val="25"/>
                <w:szCs w:val="25"/>
                <w:lang w:val="uk-UA"/>
              </w:rPr>
            </w:pPr>
            <w:r w:rsidRPr="00F900F4">
              <w:rPr>
                <w:sz w:val="25"/>
                <w:szCs w:val="25"/>
                <w:lang w:val="uk-UA"/>
              </w:rPr>
              <w:t>- вміння делегувати повноваження та управляти результатами діяльності;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 </w:t>
            </w:r>
          </w:p>
          <w:p w:rsidR="006A44CC" w:rsidRPr="00D1528B" w:rsidRDefault="006A44CC" w:rsidP="00F569C7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- здатність брати на себе зобов’язання, чітко їх дотримуватись і виконувати.</w:t>
            </w: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F900F4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9C7" w:rsidRPr="00F900F4" w:rsidRDefault="00F569C7" w:rsidP="00F569C7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F569C7" w:rsidRPr="00F900F4" w:rsidRDefault="00F569C7" w:rsidP="00F569C7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900F4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6A44CC" w:rsidRDefault="00F569C7" w:rsidP="00F569C7">
            <w:pPr>
              <w:ind w:left="37"/>
              <w:rPr>
                <w:sz w:val="25"/>
                <w:szCs w:val="25"/>
                <w:lang w:val="uk-UA"/>
              </w:rPr>
            </w:pPr>
            <w:r w:rsidRPr="006A44CC">
              <w:rPr>
                <w:sz w:val="25"/>
                <w:szCs w:val="25"/>
                <w:lang w:val="uk-UA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  <w:p w:rsidR="009307A9" w:rsidRPr="00F569C7" w:rsidRDefault="009307A9" w:rsidP="00F569C7">
            <w:pPr>
              <w:ind w:left="37"/>
              <w:rPr>
                <w:lang w:val="uk-UA"/>
              </w:rPr>
            </w:pPr>
          </w:p>
        </w:tc>
      </w:tr>
      <w:tr w:rsidR="006A44CC" w:rsidRPr="00CB6903" w:rsidTr="00BF772B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8E2DEF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D1528B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9C7" w:rsidRPr="00D1528B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1528B">
              <w:rPr>
                <w:rFonts w:ascii="Times New Roman" w:hAnsi="Times New Roman" w:cs="Times New Roman"/>
                <w:sz w:val="26"/>
                <w:szCs w:val="26"/>
              </w:rPr>
              <w:t xml:space="preserve"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 </w:t>
            </w:r>
          </w:p>
          <w:p w:rsidR="00F569C7" w:rsidRPr="00B43AB6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сервіси інтернету для ефективно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пошуку потрібної інформації;</w:t>
            </w:r>
          </w:p>
          <w:p w:rsidR="00F569C7" w:rsidRPr="00B43AB6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>здатність працювати з докумен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тами в різних цифрових форматах</w:t>
            </w:r>
            <w:r w:rsidRPr="00B43AB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569C7" w:rsidRPr="00F569C7" w:rsidRDefault="00F569C7" w:rsidP="00C660CB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lang w:val="ru-RU"/>
              </w:rPr>
            </w:pPr>
            <w:r w:rsidRPr="00F569C7">
              <w:rPr>
                <w:rFonts w:ascii="Times New Roman" w:hAnsi="Times New Roman" w:cs="Times New Roman"/>
                <w:sz w:val="26"/>
                <w:szCs w:val="26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ках своїх посадових обов'язків;</w:t>
            </w:r>
          </w:p>
          <w:p w:rsidR="006A44CC" w:rsidRPr="009307A9" w:rsidRDefault="00F569C7" w:rsidP="00F569C7">
            <w:pPr>
              <w:pStyle w:val="a3"/>
              <w:numPr>
                <w:ilvl w:val="0"/>
                <w:numId w:val="4"/>
              </w:numPr>
              <w:tabs>
                <w:tab w:val="left" w:pos="123"/>
              </w:tabs>
              <w:spacing w:after="0" w:line="240" w:lineRule="auto"/>
              <w:ind w:left="123" w:right="125" w:hanging="123"/>
              <w:jc w:val="both"/>
              <w:rPr>
                <w:lang w:val="ru-RU"/>
              </w:rPr>
            </w:pP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здатність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використовувати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відкриті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цифрові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ресурси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власного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професійного</w:t>
            </w:r>
            <w:proofErr w:type="spellEnd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569C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:rsidR="009307A9" w:rsidRPr="00F569C7" w:rsidRDefault="009307A9" w:rsidP="009307A9">
            <w:pPr>
              <w:pStyle w:val="a3"/>
              <w:tabs>
                <w:tab w:val="left" w:pos="123"/>
              </w:tabs>
              <w:spacing w:after="0" w:line="240" w:lineRule="auto"/>
              <w:ind w:left="123" w:right="125"/>
              <w:jc w:val="both"/>
              <w:rPr>
                <w:lang w:val="ru-RU"/>
              </w:rPr>
            </w:pPr>
          </w:p>
        </w:tc>
      </w:tr>
      <w:tr w:rsidR="006A44CC" w:rsidRPr="00D1528B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6A44CC" w:rsidRPr="00D1528B" w:rsidTr="00BF772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D1528B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44CC" w:rsidRPr="00D1528B" w:rsidRDefault="006A44CC" w:rsidP="006A44C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D1528B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6A44CC" w:rsidRPr="00D1528B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firstLine="127"/>
              <w:rPr>
                <w:lang w:val="uk-UA"/>
              </w:rPr>
            </w:pPr>
            <w:r w:rsidRPr="00D1528B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6A44CC" w:rsidRPr="00D1528B" w:rsidRDefault="006A44CC" w:rsidP="006A44CC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6A44CC" w:rsidRPr="00CB6903" w:rsidTr="00BF77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spacing w:after="20"/>
              <w:ind w:firstLine="127"/>
              <w:jc w:val="center"/>
              <w:rPr>
                <w:lang w:val="uk-UA"/>
              </w:rPr>
            </w:pPr>
            <w:r w:rsidRPr="00D1528B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44CC" w:rsidRPr="00D1528B" w:rsidRDefault="006A44CC" w:rsidP="006A44CC">
            <w:pPr>
              <w:tabs>
                <w:tab w:val="left" w:pos="0"/>
              </w:tabs>
              <w:ind w:right="125" w:firstLine="123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Знання:</w:t>
            </w:r>
          </w:p>
          <w:p w:rsidR="006A44CC" w:rsidRPr="00D1528B" w:rsidRDefault="006A44CC" w:rsidP="006A44C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6A44CC" w:rsidRPr="00D1528B" w:rsidRDefault="006A44CC" w:rsidP="006A44CC">
            <w:pPr>
              <w:tabs>
                <w:tab w:val="left" w:pos="52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6A44CC" w:rsidRPr="00D1528B" w:rsidRDefault="006A44CC" w:rsidP="006A44CC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Закон України «Про інформацію»;</w:t>
            </w:r>
          </w:p>
          <w:p w:rsidR="006A44CC" w:rsidRPr="00D1528B" w:rsidRDefault="006A44CC" w:rsidP="006A44CC">
            <w:pPr>
              <w:tabs>
                <w:tab w:val="left" w:pos="128"/>
              </w:tabs>
              <w:ind w:left="128" w:right="125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D1528B">
              <w:rPr>
                <w:sz w:val="26"/>
                <w:szCs w:val="26"/>
                <w:lang w:val="uk-UA"/>
              </w:rPr>
              <w:t>Інструкції з діловодства за зверненнями громадян</w:t>
            </w:r>
          </w:p>
        </w:tc>
      </w:tr>
    </w:tbl>
    <w:p w:rsidR="00BE0B0A" w:rsidRDefault="00BE0B0A" w:rsidP="00BE0B0A">
      <w:pPr>
        <w:rPr>
          <w:lang w:val="ru-RU"/>
        </w:rPr>
      </w:pPr>
    </w:p>
    <w:sectPr w:rsidR="00BE0B0A" w:rsidSect="00AE55DF">
      <w:pgSz w:w="11906" w:h="16838"/>
      <w:pgMar w:top="62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55C52"/>
    <w:rsid w:val="000B5E9E"/>
    <w:rsid w:val="000C62F5"/>
    <w:rsid w:val="000D6524"/>
    <w:rsid w:val="001C0DF3"/>
    <w:rsid w:val="001E61AB"/>
    <w:rsid w:val="0020176B"/>
    <w:rsid w:val="00213986"/>
    <w:rsid w:val="00320810"/>
    <w:rsid w:val="003D3090"/>
    <w:rsid w:val="004665D5"/>
    <w:rsid w:val="00547935"/>
    <w:rsid w:val="006259D4"/>
    <w:rsid w:val="006A44CC"/>
    <w:rsid w:val="00777566"/>
    <w:rsid w:val="007A4C27"/>
    <w:rsid w:val="0081592B"/>
    <w:rsid w:val="008E2DEF"/>
    <w:rsid w:val="00912BA5"/>
    <w:rsid w:val="009307A9"/>
    <w:rsid w:val="00962416"/>
    <w:rsid w:val="00986785"/>
    <w:rsid w:val="009F382B"/>
    <w:rsid w:val="009F7A99"/>
    <w:rsid w:val="00AD7AA3"/>
    <w:rsid w:val="00AE55DF"/>
    <w:rsid w:val="00B0643A"/>
    <w:rsid w:val="00B156A1"/>
    <w:rsid w:val="00B4062D"/>
    <w:rsid w:val="00B43AB6"/>
    <w:rsid w:val="00BA646E"/>
    <w:rsid w:val="00BE0B0A"/>
    <w:rsid w:val="00BF772B"/>
    <w:rsid w:val="00CB1B64"/>
    <w:rsid w:val="00CB6903"/>
    <w:rsid w:val="00D1528B"/>
    <w:rsid w:val="00DD5B03"/>
    <w:rsid w:val="00EA1053"/>
    <w:rsid w:val="00F569C7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D3B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76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176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2">
    <w:name w:val="rvps2"/>
    <w:basedOn w:val="a"/>
    <w:rsid w:val="000D652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36</cp:revision>
  <cp:lastPrinted>2025-06-03T10:39:00Z</cp:lastPrinted>
  <dcterms:created xsi:type="dcterms:W3CDTF">2022-09-20T15:07:00Z</dcterms:created>
  <dcterms:modified xsi:type="dcterms:W3CDTF">2025-06-20T05:57:00Z</dcterms:modified>
</cp:coreProperties>
</file>