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4729D0">
        <w:rPr>
          <w:b/>
          <w:sz w:val="28"/>
          <w:szCs w:val="28"/>
          <w:lang w:val="uk-UA" w:eastAsia="ru-RU"/>
        </w:rPr>
        <w:t>з питань реєстрації місця проживання/перебування особи</w:t>
      </w:r>
      <w:r w:rsidR="00025EE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0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549"/>
      </w:tblGrid>
      <w:tr w:rsidR="00A2304A" w:rsidRPr="00325A03" w:rsidTr="00B657D5">
        <w:tc>
          <w:tcPr>
            <w:tcW w:w="10094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6D4279" w:rsidRPr="004729D0" w:rsidTr="00B657D5">
        <w:tc>
          <w:tcPr>
            <w:tcW w:w="3545" w:type="dxa"/>
            <w:gridSpan w:val="2"/>
          </w:tcPr>
          <w:p w:rsidR="006D4279" w:rsidRPr="00325A03" w:rsidRDefault="006D4279" w:rsidP="006D4279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549" w:type="dxa"/>
          </w:tcPr>
          <w:p w:rsidR="008B4353" w:rsidRPr="008B4353" w:rsidRDefault="008B4353" w:rsidP="008B4353">
            <w:pPr>
              <w:jc w:val="both"/>
              <w:rPr>
                <w:sz w:val="25"/>
                <w:szCs w:val="25"/>
                <w:lang w:val="uk-UA"/>
              </w:rPr>
            </w:pPr>
            <w:r>
              <w:rPr>
                <w:snapToGrid w:val="0"/>
                <w:sz w:val="26"/>
                <w:szCs w:val="26"/>
                <w:lang w:val="uk-UA" w:eastAsia="ru-RU"/>
              </w:rPr>
              <w:t>1</w:t>
            </w:r>
            <w:r w:rsidRPr="008B4353">
              <w:rPr>
                <w:snapToGrid w:val="0"/>
                <w:sz w:val="25"/>
                <w:szCs w:val="25"/>
                <w:lang w:val="uk-UA" w:eastAsia="ru-RU"/>
              </w:rPr>
              <w:t>.</w:t>
            </w:r>
            <w:r w:rsidRPr="008B4353">
              <w:rPr>
                <w:snapToGrid w:val="0"/>
                <w:color w:val="FFFFFF" w:themeColor="background1"/>
                <w:sz w:val="25"/>
                <w:szCs w:val="25"/>
                <w:lang w:val="uk-UA" w:eastAsia="ru-RU"/>
              </w:rPr>
              <w:t>0</w:t>
            </w:r>
            <w:r w:rsidRPr="008B4353">
              <w:rPr>
                <w:sz w:val="25"/>
                <w:szCs w:val="25"/>
                <w:lang w:val="uk-UA"/>
              </w:rPr>
              <w:t>Розгляд документів з питань реєстрації/зняття з реєстрації місця проживання/перебування фізичних осіб від управління (Центру) надання адміністративних послуг;</w:t>
            </w:r>
          </w:p>
          <w:p w:rsidR="008B4353" w:rsidRPr="008B4353" w:rsidRDefault="008B4353" w:rsidP="008B4353">
            <w:pPr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2. О</w:t>
            </w:r>
            <w:r w:rsidRPr="008B4353">
              <w:rPr>
                <w:sz w:val="25"/>
                <w:szCs w:val="25"/>
                <w:lang w:val="uk-UA"/>
              </w:rPr>
              <w:t>працювання документів з питань реєстрації/зняття з реєстрації місця проживання/перебування фізичних осіб;</w:t>
            </w:r>
          </w:p>
          <w:p w:rsidR="008B4353" w:rsidRPr="008B4353" w:rsidRDefault="008B4353" w:rsidP="008B4353">
            <w:pPr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3. Ф</w:t>
            </w:r>
            <w:r w:rsidRPr="008B4353">
              <w:rPr>
                <w:sz w:val="25"/>
                <w:szCs w:val="25"/>
                <w:lang w:val="uk-UA"/>
              </w:rPr>
              <w:t xml:space="preserve">ормування і ведення інформаційної системи «Реєстр територіальної громади міста Києва» в межах Подільського району міста Києва: </w:t>
            </w:r>
          </w:p>
          <w:p w:rsidR="008B4353" w:rsidRPr="008B4353" w:rsidRDefault="008B4353" w:rsidP="008B435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90"/>
              </w:tabs>
              <w:ind w:left="-38" w:firstLine="283"/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внесення даних про реєстрацію/зняття з реєстрації місця проживання/перебування фізичних осіб;</w:t>
            </w:r>
          </w:p>
          <w:p w:rsidR="008B4353" w:rsidRPr="008B4353" w:rsidRDefault="008B4353" w:rsidP="008B435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90"/>
              </w:tabs>
              <w:ind w:left="-38" w:firstLine="283"/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внесення даних про скасування реєстрації/зняття з реєстрації місця проживання/перебування фізичної особи;</w:t>
            </w:r>
          </w:p>
          <w:p w:rsidR="008B4353" w:rsidRPr="008B4353" w:rsidRDefault="008B4353" w:rsidP="008B4353">
            <w:pPr>
              <w:pStyle w:val="a6"/>
              <w:numPr>
                <w:ilvl w:val="0"/>
                <w:numId w:val="8"/>
              </w:numPr>
              <w:tabs>
                <w:tab w:val="left" w:pos="390"/>
              </w:tabs>
              <w:ind w:left="-38" w:firstLine="283"/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 xml:space="preserve">здійснення обробки електронних запитів та </w:t>
            </w:r>
            <w:proofErr w:type="spellStart"/>
            <w:r w:rsidRPr="008B4353">
              <w:rPr>
                <w:sz w:val="25"/>
                <w:szCs w:val="25"/>
                <w:lang w:val="uk-UA"/>
              </w:rPr>
              <w:t>валідації</w:t>
            </w:r>
            <w:proofErr w:type="spellEnd"/>
            <w:r w:rsidRPr="008B4353">
              <w:rPr>
                <w:sz w:val="25"/>
                <w:szCs w:val="25"/>
                <w:lang w:val="uk-UA"/>
              </w:rPr>
              <w:t xml:space="preserve"> даних;</w:t>
            </w:r>
          </w:p>
          <w:p w:rsidR="008B4353" w:rsidRPr="008B4353" w:rsidRDefault="008B4353" w:rsidP="008B4353">
            <w:pPr>
              <w:ind w:left="-38"/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4. Р</w:t>
            </w:r>
            <w:r w:rsidRPr="008B4353">
              <w:rPr>
                <w:sz w:val="25"/>
                <w:szCs w:val="25"/>
                <w:lang w:val="uk-UA"/>
              </w:rPr>
              <w:t>озгляд звернень фізичних осіб  та забезпечення видачі витягів з реєстру територіальної громади щодо реєстрації/зняття з реєстрації місця проживання/перебування фізичних осіб;</w:t>
            </w:r>
          </w:p>
          <w:p w:rsidR="008B4353" w:rsidRPr="008B4353" w:rsidRDefault="008B4353" w:rsidP="008B4353">
            <w:pPr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5. З</w:t>
            </w:r>
            <w:r w:rsidRPr="008B4353">
              <w:rPr>
                <w:sz w:val="25"/>
                <w:szCs w:val="25"/>
                <w:lang w:val="uk-UA"/>
              </w:rPr>
              <w:t>абезпечення своєчасного та якісного наданням звітності, розгляд заяв, а також надання консультацій громадянам;</w:t>
            </w:r>
          </w:p>
          <w:p w:rsidR="008B4353" w:rsidRPr="008B4353" w:rsidRDefault="008B4353" w:rsidP="008B4353">
            <w:pPr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6. В</w:t>
            </w:r>
            <w:r w:rsidRPr="008B4353">
              <w:rPr>
                <w:sz w:val="25"/>
                <w:szCs w:val="25"/>
                <w:lang w:val="uk-UA"/>
              </w:rPr>
              <w:t>едення діловодства у відділі в межах компетенції;</w:t>
            </w:r>
          </w:p>
          <w:p w:rsidR="006D4279" w:rsidRPr="0050737D" w:rsidRDefault="008B4353" w:rsidP="0050737D">
            <w:pPr>
              <w:jc w:val="both"/>
              <w:rPr>
                <w:sz w:val="25"/>
                <w:szCs w:val="25"/>
                <w:lang w:val="uk-UA"/>
              </w:rPr>
            </w:pPr>
            <w:r w:rsidRPr="008B4353">
              <w:rPr>
                <w:sz w:val="25"/>
                <w:szCs w:val="25"/>
                <w:lang w:val="uk-UA"/>
              </w:rPr>
              <w:t>7. Р</w:t>
            </w:r>
            <w:r w:rsidRPr="008B4353">
              <w:rPr>
                <w:sz w:val="25"/>
                <w:szCs w:val="25"/>
                <w:lang w:val="uk-UA"/>
              </w:rPr>
              <w:t>озгляд в межах компетенції листів, скарг та заяв громадян, а також запитів органів державної влади, підприємств, установ, організацій та закладів щодо до доступу до персональних даних особи.</w:t>
            </w:r>
          </w:p>
        </w:tc>
      </w:tr>
      <w:tr w:rsidR="007A2B98" w:rsidRPr="004729D0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549" w:type="dxa"/>
          </w:tcPr>
          <w:p w:rsidR="007A2B98" w:rsidRPr="002626F9" w:rsidRDefault="007A2B98" w:rsidP="007A2B98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 w:rsidR="00974E04">
              <w:rPr>
                <w:sz w:val="25"/>
                <w:szCs w:val="25"/>
                <w:lang w:val="uk-UA" w:eastAsia="ru-RU"/>
              </w:rPr>
              <w:t>1</w:t>
            </w:r>
            <w:r w:rsidR="0050737D">
              <w:rPr>
                <w:sz w:val="25"/>
                <w:szCs w:val="25"/>
                <w:lang w:val="uk-UA" w:eastAsia="ru-RU"/>
              </w:rPr>
              <w:t>7</w:t>
            </w:r>
            <w:r w:rsidR="00974E04">
              <w:rPr>
                <w:sz w:val="25"/>
                <w:szCs w:val="25"/>
                <w:lang w:val="uk-UA" w:eastAsia="ru-RU"/>
              </w:rPr>
              <w:t xml:space="preserve"> </w:t>
            </w:r>
            <w:r w:rsidR="0050737D">
              <w:rPr>
                <w:sz w:val="25"/>
                <w:szCs w:val="25"/>
                <w:lang w:val="uk-UA" w:eastAsia="ru-RU"/>
              </w:rPr>
              <w:t>043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ED247B" w:rsidRDefault="00ED247B" w:rsidP="00ED247B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</w:t>
            </w:r>
            <w:r w:rsidR="00B657D5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№ 1409 «Питання оплати праці державних службовців на основі класифікації посад у 2024 році»</w:t>
            </w:r>
          </w:p>
          <w:p w:rsidR="007A2B98" w:rsidRPr="002626F9" w:rsidRDefault="00ED247B" w:rsidP="00ED247B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4729D0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549" w:type="dxa"/>
          </w:tcPr>
          <w:p w:rsidR="007A2B98" w:rsidRPr="002626F9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4729D0" w:rsidTr="00B657D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549" w:type="dxa"/>
          </w:tcPr>
          <w:p w:rsidR="007A2B98" w:rsidRPr="002626F9" w:rsidRDefault="00AF3212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  <w:r w:rsidR="007A2B98" w:rsidRPr="002626F9">
              <w:rPr>
                <w:sz w:val="25"/>
                <w:szCs w:val="25"/>
                <w:lang w:val="uk-UA" w:eastAsia="ru-RU"/>
              </w:rPr>
              <w:t>,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50784B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FE1A74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FE1A74" w:rsidRDefault="007A2B98" w:rsidP="007A2B98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7A2B98" w:rsidRPr="004729D0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549" w:type="dxa"/>
          </w:tcPr>
          <w:p w:rsidR="007A2B98" w:rsidRPr="00C0029D" w:rsidRDefault="007A2B98" w:rsidP="00884C71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="00C3478D"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="00C3478D"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0C5111" w:rsidRPr="00C0029D" w:rsidRDefault="000C5111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7A2B98" w:rsidRPr="00003A96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549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B657D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549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B657D5">
        <w:tc>
          <w:tcPr>
            <w:tcW w:w="10094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B657D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FE1A74" w:rsidRPr="004729D0" w:rsidTr="00B657D5">
        <w:trPr>
          <w:trHeight w:val="555"/>
        </w:trPr>
        <w:tc>
          <w:tcPr>
            <w:tcW w:w="710" w:type="dxa"/>
          </w:tcPr>
          <w:p w:rsidR="00FE1A74" w:rsidRPr="00325A03" w:rsidRDefault="00FE1A74" w:rsidP="00FE1A74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FE1A74" w:rsidRPr="00FE1A74" w:rsidRDefault="00FE1A74" w:rsidP="00FE1A74">
            <w:pPr>
              <w:pStyle w:val="rvps14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FE1A74">
              <w:rPr>
                <w:sz w:val="25"/>
                <w:szCs w:val="25"/>
              </w:rPr>
              <w:t>Досягнення результатів</w:t>
            </w:r>
          </w:p>
        </w:tc>
        <w:tc>
          <w:tcPr>
            <w:tcW w:w="6549" w:type="dxa"/>
          </w:tcPr>
          <w:p w:rsidR="00FE1A74" w:rsidRPr="00FE1A74" w:rsidRDefault="00FE1A74" w:rsidP="00FE1A74">
            <w:pPr>
              <w:pStyle w:val="rvps14"/>
              <w:spacing w:before="0" w:beforeAutospacing="0" w:after="0" w:afterAutospacing="0"/>
              <w:ind w:left="5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Pr="00FE1A74">
              <w:rPr>
                <w:color w:val="FFFFFF" w:themeColor="background1"/>
                <w:sz w:val="25"/>
                <w:szCs w:val="25"/>
              </w:rPr>
              <w:t>0</w:t>
            </w:r>
            <w:r w:rsidRPr="00FE1A74">
              <w:rPr>
                <w:sz w:val="25"/>
                <w:szCs w:val="25"/>
              </w:rPr>
              <w:t>здатність до чіткого бачення результату діяльності;</w:t>
            </w:r>
            <w:r w:rsidRPr="00FE1A74">
              <w:rPr>
                <w:sz w:val="25"/>
                <w:szCs w:val="25"/>
              </w:rPr>
              <w:br/>
              <w:t>вміння фокусувати зусилля для досягнення результату діяльності;</w:t>
            </w:r>
            <w:r w:rsidRPr="00FE1A74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>-</w:t>
            </w:r>
            <w:r w:rsidRPr="00FE1A74">
              <w:rPr>
                <w:color w:val="FFFFFF" w:themeColor="background1"/>
                <w:sz w:val="25"/>
                <w:szCs w:val="25"/>
              </w:rPr>
              <w:t>0</w:t>
            </w:r>
            <w:r w:rsidRPr="00FE1A74">
              <w:rPr>
                <w:sz w:val="25"/>
                <w:szCs w:val="25"/>
              </w:rPr>
              <w:t>вміння запобігати та ефективно долати перешкоди</w:t>
            </w:r>
          </w:p>
        </w:tc>
      </w:tr>
      <w:tr w:rsidR="007178C7" w:rsidRPr="004729D0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178C7" w:rsidRPr="008975BE" w:rsidRDefault="007178C7" w:rsidP="00717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178C7" w:rsidRPr="004729D0" w:rsidTr="00B657D5">
        <w:tc>
          <w:tcPr>
            <w:tcW w:w="710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549" w:type="dxa"/>
          </w:tcPr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7178C7" w:rsidRPr="00C745B7" w:rsidRDefault="007178C7" w:rsidP="007178C7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7178C7" w:rsidRDefault="007178C7" w:rsidP="007178C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  <w:p w:rsidR="00FE1A74" w:rsidRPr="00FE1A74" w:rsidRDefault="00FE1A74" w:rsidP="007178C7">
            <w:pPr>
              <w:tabs>
                <w:tab w:val="left" w:pos="37"/>
              </w:tabs>
              <w:ind w:left="37" w:right="30"/>
              <w:jc w:val="both"/>
              <w:rPr>
                <w:sz w:val="26"/>
                <w:szCs w:val="26"/>
                <w:highlight w:val="white"/>
                <w:lang w:val="uk-UA"/>
              </w:rPr>
            </w:pPr>
          </w:p>
        </w:tc>
      </w:tr>
      <w:tr w:rsidR="007178C7" w:rsidRPr="00325A03" w:rsidTr="00B657D5">
        <w:tc>
          <w:tcPr>
            <w:tcW w:w="10094" w:type="dxa"/>
            <w:gridSpan w:val="3"/>
          </w:tcPr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178C7" w:rsidRPr="00325A03" w:rsidRDefault="007178C7" w:rsidP="007178C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7178C7" w:rsidRPr="00325A03" w:rsidRDefault="007178C7" w:rsidP="007178C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178C7" w:rsidRPr="00325A03" w:rsidTr="00B657D5">
        <w:tc>
          <w:tcPr>
            <w:tcW w:w="3545" w:type="dxa"/>
            <w:gridSpan w:val="2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549" w:type="dxa"/>
          </w:tcPr>
          <w:p w:rsidR="007178C7" w:rsidRPr="00325A03" w:rsidRDefault="007178C7" w:rsidP="007178C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7178C7" w:rsidRPr="00325A03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549" w:type="dxa"/>
          </w:tcPr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178C7" w:rsidRPr="008975BE" w:rsidRDefault="007178C7" w:rsidP="007178C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7178C7" w:rsidRPr="004729D0" w:rsidTr="00B657D5">
        <w:tc>
          <w:tcPr>
            <w:tcW w:w="710" w:type="dxa"/>
          </w:tcPr>
          <w:p w:rsidR="007178C7" w:rsidRPr="00325A03" w:rsidRDefault="007178C7" w:rsidP="007178C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7178C7" w:rsidRPr="00325A03" w:rsidRDefault="007178C7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49" w:type="dxa"/>
          </w:tcPr>
          <w:p w:rsidR="007178C7" w:rsidRPr="004C6D1B" w:rsidRDefault="007178C7" w:rsidP="007178C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4C6D1B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4C6D1B" w:rsidRPr="004C6D1B" w:rsidRDefault="004C6D1B" w:rsidP="004C6D1B">
            <w:pPr>
              <w:jc w:val="both"/>
              <w:rPr>
                <w:bCs/>
                <w:sz w:val="25"/>
                <w:szCs w:val="25"/>
                <w:lang w:val="uk-UA"/>
              </w:rPr>
            </w:pPr>
            <w:r w:rsidRPr="004C6D1B">
              <w:rPr>
                <w:sz w:val="25"/>
                <w:szCs w:val="25"/>
                <w:lang w:val="uk-UA"/>
              </w:rPr>
              <w:t xml:space="preserve">«Про надання публічних (електронних публічних) послуг щодо декларування та реєстрації місця проживання в Україні» від </w:t>
            </w:r>
            <w:r w:rsidRPr="004C6D1B">
              <w:rPr>
                <w:bCs/>
                <w:sz w:val="25"/>
                <w:szCs w:val="25"/>
                <w:lang w:val="uk-UA"/>
              </w:rPr>
              <w:t xml:space="preserve">05.11.2021 </w:t>
            </w:r>
            <w:r w:rsidRPr="004C6D1B">
              <w:rPr>
                <w:sz w:val="25"/>
                <w:szCs w:val="25"/>
                <w:lang w:val="uk-UA"/>
              </w:rPr>
              <w:t xml:space="preserve">№ </w:t>
            </w:r>
            <w:r w:rsidRPr="004C6D1B">
              <w:rPr>
                <w:bCs/>
                <w:sz w:val="25"/>
                <w:szCs w:val="25"/>
                <w:lang w:val="uk-UA"/>
              </w:rPr>
              <w:t>1871-IX;</w:t>
            </w:r>
          </w:p>
          <w:p w:rsidR="007178C7" w:rsidRPr="004C6D1B" w:rsidRDefault="004C6D1B" w:rsidP="004C6D1B">
            <w:pPr>
              <w:jc w:val="both"/>
              <w:rPr>
                <w:sz w:val="25"/>
                <w:szCs w:val="25"/>
                <w:lang w:val="uk-UA"/>
              </w:rPr>
            </w:pPr>
            <w:r w:rsidRPr="004C6D1B">
              <w:rPr>
                <w:sz w:val="25"/>
                <w:szCs w:val="25"/>
                <w:lang w:val="uk-UA"/>
              </w:rPr>
              <w:t>«Про захист персональних даних»</w:t>
            </w:r>
            <w:r w:rsidR="007178C7" w:rsidRPr="004C6D1B">
              <w:rPr>
                <w:rStyle w:val="rvts9"/>
                <w:sz w:val="25"/>
                <w:szCs w:val="25"/>
                <w:lang w:val="uk-UA"/>
              </w:rPr>
              <w:t>.</w:t>
            </w:r>
          </w:p>
          <w:p w:rsidR="007178C7" w:rsidRPr="00025EE3" w:rsidRDefault="004C6D1B" w:rsidP="004C6D1B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4C6D1B">
              <w:rPr>
                <w:bCs/>
                <w:sz w:val="25"/>
                <w:szCs w:val="25"/>
                <w:shd w:val="clear" w:color="auto" w:fill="FFFFFF"/>
                <w:lang w:val="uk-UA"/>
              </w:rPr>
              <w:t>П</w:t>
            </w:r>
            <w:r w:rsidRPr="004C6D1B">
              <w:rPr>
                <w:bCs/>
                <w:sz w:val="25"/>
                <w:szCs w:val="25"/>
                <w:shd w:val="clear" w:color="auto" w:fill="FFFFFF"/>
                <w:lang w:val="uk-UA"/>
              </w:rPr>
              <w:t>останов</w:t>
            </w:r>
            <w:r w:rsidRPr="004C6D1B">
              <w:rPr>
                <w:bCs/>
                <w:sz w:val="25"/>
                <w:szCs w:val="25"/>
                <w:shd w:val="clear" w:color="auto" w:fill="FFFFFF"/>
                <w:lang w:val="uk-UA"/>
              </w:rPr>
              <w:t>а</w:t>
            </w:r>
            <w:r w:rsidRPr="004C6D1B">
              <w:rPr>
                <w:bCs/>
                <w:sz w:val="25"/>
                <w:szCs w:val="25"/>
                <w:shd w:val="clear" w:color="auto" w:fill="FFFFFF"/>
                <w:lang w:val="uk-UA"/>
              </w:rPr>
              <w:t xml:space="preserve"> Кабінету Міністрів України від 07.02.2022 № 265 якою затверджений «</w:t>
            </w:r>
            <w:r w:rsidRPr="004C6D1B">
              <w:rPr>
                <w:rStyle w:val="rvts23"/>
                <w:bCs/>
                <w:sz w:val="25"/>
                <w:szCs w:val="25"/>
                <w:shd w:val="clear" w:color="auto" w:fill="FFFFFF"/>
                <w:lang w:val="uk-UA"/>
              </w:rPr>
              <w:t>Порядок декларування та реєстрації місця проживання (перебування)»</w:t>
            </w:r>
          </w:p>
        </w:tc>
      </w:tr>
      <w:tr w:rsidR="004C6D1B" w:rsidRPr="004729D0" w:rsidTr="00B657D5">
        <w:tc>
          <w:tcPr>
            <w:tcW w:w="710" w:type="dxa"/>
          </w:tcPr>
          <w:p w:rsidR="004C6D1B" w:rsidRPr="00325A03" w:rsidRDefault="004C6D1B" w:rsidP="007178C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4C6D1B" w:rsidRPr="0050784B" w:rsidRDefault="0050784B" w:rsidP="007178C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50784B">
              <w:rPr>
                <w:sz w:val="26"/>
                <w:szCs w:val="26"/>
                <w:shd w:val="clear" w:color="auto" w:fill="FFFFFF"/>
                <w:lang w:val="uk-UA"/>
              </w:rPr>
              <w:t>Знання у сфері реєстрації місця проживання фізичних осіб</w:t>
            </w:r>
          </w:p>
        </w:tc>
        <w:tc>
          <w:tcPr>
            <w:tcW w:w="6549" w:type="dxa"/>
          </w:tcPr>
          <w:p w:rsidR="004C6D1B" w:rsidRPr="004C6D1B" w:rsidRDefault="004C6D1B" w:rsidP="004C6D1B">
            <w:pPr>
              <w:ind w:left="37"/>
              <w:textAlignment w:val="baseline"/>
              <w:rPr>
                <w:sz w:val="25"/>
                <w:szCs w:val="25"/>
                <w:lang w:val="uk-UA"/>
              </w:rPr>
            </w:pPr>
            <w:r w:rsidRPr="004C6D1B">
              <w:rPr>
                <w:sz w:val="25"/>
                <w:szCs w:val="25"/>
                <w:shd w:val="clear" w:color="auto" w:fill="FFFFFF"/>
                <w:lang w:val="uk-UA"/>
              </w:rPr>
              <w:t>Складові механізму здійснення декларування/ реєстрації місця проживання (перебування), зміни місця проживання, зняття із задекларованого/зареєстрованого місця проживання (перебування), скасування декларування/реєстрації місця проживання (перебування), а також форми необхідних для цього документів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Pr="004C6D1B" w:rsidRDefault="00E21EF4">
      <w:pPr>
        <w:rPr>
          <w:lang w:val="ru-RU"/>
        </w:rPr>
      </w:pPr>
      <w:bookmarkStart w:id="3" w:name="_GoBack"/>
      <w:bookmarkEnd w:id="3"/>
    </w:p>
    <w:sectPr w:rsidR="00E21EF4" w:rsidRPr="004C6D1B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42724"/>
    <w:multiLevelType w:val="hybridMultilevel"/>
    <w:tmpl w:val="EABA5F44"/>
    <w:lvl w:ilvl="0" w:tplc="222C7C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2F71A6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729D0"/>
    <w:rsid w:val="004818A8"/>
    <w:rsid w:val="00491E24"/>
    <w:rsid w:val="004B44E1"/>
    <w:rsid w:val="004B673C"/>
    <w:rsid w:val="004C6D1B"/>
    <w:rsid w:val="004C7860"/>
    <w:rsid w:val="004D269D"/>
    <w:rsid w:val="0050737D"/>
    <w:rsid w:val="0050784B"/>
    <w:rsid w:val="0052408B"/>
    <w:rsid w:val="005318CE"/>
    <w:rsid w:val="0053488D"/>
    <w:rsid w:val="00541E42"/>
    <w:rsid w:val="005576D7"/>
    <w:rsid w:val="005665DC"/>
    <w:rsid w:val="005759E8"/>
    <w:rsid w:val="005B3104"/>
    <w:rsid w:val="005E6BDA"/>
    <w:rsid w:val="005F3BC8"/>
    <w:rsid w:val="005F3D84"/>
    <w:rsid w:val="00614271"/>
    <w:rsid w:val="006149B1"/>
    <w:rsid w:val="00617BE7"/>
    <w:rsid w:val="00642562"/>
    <w:rsid w:val="0066542D"/>
    <w:rsid w:val="00671094"/>
    <w:rsid w:val="006C66AB"/>
    <w:rsid w:val="006D4279"/>
    <w:rsid w:val="006F635B"/>
    <w:rsid w:val="007178C7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B3AB1"/>
    <w:rsid w:val="008B4353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139DF"/>
    <w:rsid w:val="00A2304A"/>
    <w:rsid w:val="00A41065"/>
    <w:rsid w:val="00A65885"/>
    <w:rsid w:val="00A94BF4"/>
    <w:rsid w:val="00A95898"/>
    <w:rsid w:val="00AB772C"/>
    <w:rsid w:val="00AC265D"/>
    <w:rsid w:val="00AD75DB"/>
    <w:rsid w:val="00AF3212"/>
    <w:rsid w:val="00B06E22"/>
    <w:rsid w:val="00B35C4D"/>
    <w:rsid w:val="00B465C4"/>
    <w:rsid w:val="00B657D5"/>
    <w:rsid w:val="00B719ED"/>
    <w:rsid w:val="00BB42CC"/>
    <w:rsid w:val="00BB4E19"/>
    <w:rsid w:val="00BF15CE"/>
    <w:rsid w:val="00C0029D"/>
    <w:rsid w:val="00C32349"/>
    <w:rsid w:val="00C3478D"/>
    <w:rsid w:val="00C4082D"/>
    <w:rsid w:val="00C628AF"/>
    <w:rsid w:val="00C9393E"/>
    <w:rsid w:val="00CC46DE"/>
    <w:rsid w:val="00CD4F25"/>
    <w:rsid w:val="00CE0CAA"/>
    <w:rsid w:val="00CE6D92"/>
    <w:rsid w:val="00D12CB7"/>
    <w:rsid w:val="00D12DEF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F04BDB"/>
    <w:rsid w:val="00F77D50"/>
    <w:rsid w:val="00F801EF"/>
    <w:rsid w:val="00FA37FC"/>
    <w:rsid w:val="00FB1695"/>
    <w:rsid w:val="00FB4436"/>
    <w:rsid w:val="00FC5003"/>
    <w:rsid w:val="00FD735E"/>
    <w:rsid w:val="00FE1A74"/>
    <w:rsid w:val="00FE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7305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3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4C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F999A-1F83-4ED0-8941-719A3B9B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23</cp:revision>
  <cp:lastPrinted>2025-04-14T12:42:00Z</cp:lastPrinted>
  <dcterms:created xsi:type="dcterms:W3CDTF">2024-04-29T13:45:00Z</dcterms:created>
  <dcterms:modified xsi:type="dcterms:W3CDTF">2025-05-05T10:32:00Z</dcterms:modified>
</cp:coreProperties>
</file>