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>до вакантної посади головного спеціаліста відділу</w:t>
      </w:r>
      <w:r w:rsidR="00367E76" w:rsidRPr="00367E76">
        <w:rPr>
          <w:b/>
          <w:sz w:val="28"/>
          <w:szCs w:val="28"/>
          <w:lang w:val="uk-UA" w:eastAsia="ru-RU"/>
        </w:rPr>
        <w:t xml:space="preserve"> </w:t>
      </w:r>
      <w:proofErr w:type="spellStart"/>
      <w:r w:rsidR="00367E76" w:rsidRPr="00367E76">
        <w:rPr>
          <w:b/>
          <w:sz w:val="28"/>
          <w:szCs w:val="28"/>
          <w:lang w:val="uk-UA" w:eastAsia="ru-RU"/>
        </w:rPr>
        <w:t>оборонної</w:t>
      </w:r>
      <w:proofErr w:type="spellEnd"/>
      <w:r w:rsidR="00367E76" w:rsidRPr="00367E76">
        <w:rPr>
          <w:b/>
          <w:sz w:val="28"/>
          <w:szCs w:val="28"/>
          <w:lang w:val="uk-UA" w:eastAsia="ru-RU"/>
        </w:rPr>
        <w:t xml:space="preserve"> </w:t>
      </w:r>
      <w:proofErr w:type="spellStart"/>
      <w:r w:rsidR="00367E76" w:rsidRPr="00367E76">
        <w:rPr>
          <w:b/>
          <w:sz w:val="28"/>
          <w:szCs w:val="28"/>
          <w:lang w:val="uk-UA" w:eastAsia="ru-RU"/>
        </w:rPr>
        <w:t>роботи</w:t>
      </w:r>
      <w:proofErr w:type="spellEnd"/>
      <w:r w:rsidR="00367E76" w:rsidRPr="00367E76">
        <w:rPr>
          <w:b/>
          <w:sz w:val="28"/>
          <w:szCs w:val="28"/>
          <w:lang w:val="uk-UA" w:eastAsia="ru-RU"/>
        </w:rPr>
        <w:t>, мобілізаційної підготовки та мобілізації</w:t>
      </w:r>
      <w:r w:rsidR="00367E76">
        <w:rPr>
          <w:b/>
          <w:sz w:val="28"/>
          <w:szCs w:val="28"/>
          <w:lang w:val="uk-UA" w:eastAsia="ru-RU"/>
        </w:rPr>
        <w:t xml:space="preserve"> апарату </w:t>
      </w: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</w:p>
    <w:p w:rsidR="00C745B7" w:rsidRPr="00F15893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7708D9" w:rsidRPr="009C7EC4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7708D9" w:rsidRDefault="007708D9" w:rsidP="007708D9">
            <w:pPr>
              <w:pStyle w:val="a5"/>
              <w:numPr>
                <w:ilvl w:val="0"/>
                <w:numId w:val="6"/>
              </w:numPr>
              <w:tabs>
                <w:tab w:val="left" w:pos="123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Виконання заходів з планування мобілізаційної підготовки та мобілізації: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- виконання законів, інших нормативно-правових актів з питань мобілізаційної підготовки та мобілізації;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  <w:tab w:val="left" w:pos="601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участь у формуванні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проєкту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 xml:space="preserve"> основних показників мобілізаційного плану Подільського району;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виконання розробки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проєктів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 xml:space="preserve"> нормативно-правових актів Подільської районної в місті Києві державної адміністрації з питань мобілізаційної підготовки та мобілізації;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- виконання розробки </w:t>
            </w:r>
            <w:proofErr w:type="spellStart"/>
            <w:r w:rsidRPr="007708D9">
              <w:rPr>
                <w:sz w:val="25"/>
                <w:szCs w:val="25"/>
                <w:lang w:val="uk-UA"/>
              </w:rPr>
              <w:t>оперативно</w:t>
            </w:r>
            <w:proofErr w:type="spellEnd"/>
            <w:r w:rsidRPr="007708D9">
              <w:rPr>
                <w:sz w:val="25"/>
                <w:szCs w:val="25"/>
                <w:lang w:val="uk-UA"/>
              </w:rPr>
              <w:t>-мобілізаційних документів та здійснення методичного і організаційного забезпечення переведення Подільської районної в місті Києві державної адміністрації і економіки Подільського району на режим роботи в умовах особливого періоду.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2. Участь у заходах </w:t>
            </w:r>
            <w:r>
              <w:rPr>
                <w:sz w:val="25"/>
                <w:szCs w:val="25"/>
                <w:lang w:val="uk-UA"/>
              </w:rPr>
              <w:t>разом з Подільським районним  у</w:t>
            </w:r>
            <w:r w:rsidRPr="007708D9">
              <w:rPr>
                <w:sz w:val="25"/>
                <w:szCs w:val="25"/>
                <w:lang w:val="uk-UA"/>
              </w:rPr>
              <w:t xml:space="preserve"> м. Києві територіальним центром комплектування та соціальної підтримки функціонування системи військового обліку громадян України, організація бронювання військовозобов’язаних на період мобілізації та на воєнний час, забезпечення надання звітності з питань бронювання військовозобов’язаних.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459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3. Організація та контроль мобілізаційної підготовки та мобілізації.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9"/>
              </w:numPr>
              <w:tabs>
                <w:tab w:val="left" w:pos="34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Виконання заходів щодо мобілізаційної підготовки на території Подільського району, стану мобілізаційної готовності підприємств, установ і організацій, які залучаються виконавчим органом Київської міської ради (Київською міською державною адміністрацією) до виконання мобілізаційних завдань (замовлень), за його дорученням;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9"/>
              </w:numPr>
              <w:tabs>
                <w:tab w:val="left" w:pos="123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Подання пропозицій щодо: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7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 встановлення мобілізаційних завдань (замовлень) підприємствам, установам та організаціям, які розташовані на території району; 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7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 xml:space="preserve"> підготовка працівників Подільської районної в місті Києві державної адміністрації, підприємств, установ і організацій, які розташовані на території Району, до дій у разі оголошення мобілізації та організації управління в особливий період;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8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</w:t>
            </w:r>
            <w:r w:rsidRPr="007708D9">
              <w:rPr>
                <w:sz w:val="25"/>
                <w:szCs w:val="25"/>
                <w:lang w:val="uk-UA"/>
              </w:rPr>
              <w:t>иконання  заходів щодо визначення можливості задоволення потреб Збройних Сил України, інших військових формувань, національної економіки та забезпечення життєдіяльності населення району в особливий період.</w:t>
            </w:r>
          </w:p>
          <w:p w:rsidR="007708D9" w:rsidRPr="007708D9" w:rsidRDefault="007708D9" w:rsidP="007708D9">
            <w:pPr>
              <w:pStyle w:val="a5"/>
              <w:numPr>
                <w:ilvl w:val="0"/>
                <w:numId w:val="8"/>
              </w:numPr>
              <w:tabs>
                <w:tab w:val="left" w:pos="123"/>
                <w:tab w:val="left" w:pos="417"/>
                <w:tab w:val="left" w:pos="557"/>
              </w:tabs>
              <w:spacing w:before="0" w:beforeAutospacing="0" w:after="0" w:afterAutospacing="0"/>
              <w:ind w:left="32" w:right="142" w:firstLine="89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</w:t>
            </w:r>
            <w:r w:rsidRPr="007708D9">
              <w:rPr>
                <w:sz w:val="25"/>
                <w:szCs w:val="25"/>
                <w:lang w:val="uk-UA"/>
              </w:rPr>
              <w:t>иконання заходів з мобілізаційної підготовки підприємствами, установами та організаціями з метою сталого функціонування господарства району в умовах особливого періоду.</w:t>
            </w:r>
          </w:p>
          <w:p w:rsidR="007708D9" w:rsidRPr="007708D9" w:rsidRDefault="007708D9" w:rsidP="007708D9">
            <w:pPr>
              <w:pStyle w:val="a5"/>
              <w:tabs>
                <w:tab w:val="left" w:pos="123"/>
                <w:tab w:val="left" w:pos="557"/>
              </w:tabs>
              <w:spacing w:before="0" w:beforeAutospacing="0" w:after="0" w:afterAutospacing="0"/>
              <w:ind w:left="34" w:right="142" w:firstLine="89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t>4. Участь з підготовки щорічної доповіді про стан мобілізаційної готовності та про стан виконання дострокових і річних програм мобілізаційної підготовки.</w:t>
            </w:r>
          </w:p>
          <w:p w:rsidR="007708D9" w:rsidRPr="007708D9" w:rsidRDefault="007708D9" w:rsidP="007708D9">
            <w:pPr>
              <w:pStyle w:val="a5"/>
              <w:tabs>
                <w:tab w:val="left" w:pos="34"/>
                <w:tab w:val="left" w:pos="557"/>
              </w:tabs>
              <w:spacing w:before="0" w:beforeAutospacing="0" w:after="0" w:afterAutospacing="0"/>
              <w:ind w:left="34" w:right="142"/>
              <w:jc w:val="both"/>
              <w:rPr>
                <w:sz w:val="25"/>
                <w:szCs w:val="25"/>
                <w:lang w:val="uk-UA"/>
              </w:rPr>
            </w:pPr>
            <w:r w:rsidRPr="007708D9">
              <w:rPr>
                <w:sz w:val="25"/>
                <w:szCs w:val="25"/>
                <w:lang w:val="uk-UA"/>
              </w:rPr>
              <w:lastRenderedPageBreak/>
              <w:t>5. Забезпечення режиму секретності при розробці мобілізаційних документів.</w:t>
            </w:r>
          </w:p>
        </w:tc>
      </w:tr>
      <w:tr w:rsidR="007708D9" w:rsidRPr="00367E76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8E3260" w:rsidRDefault="007708D9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Посадовий оклад – 11 168,00 грн.</w:t>
            </w:r>
          </w:p>
          <w:p w:rsidR="007708D9" w:rsidRPr="008E3260" w:rsidRDefault="007708D9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8E3260">
              <w:rPr>
                <w:sz w:val="25"/>
                <w:szCs w:val="25"/>
                <w:lang w:val="uk-UA"/>
              </w:rPr>
              <w:br/>
              <w:t>до законів України «Про місцеві державні адміністрації», «Про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7708D9" w:rsidRDefault="007708D9" w:rsidP="007708D9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:rsidR="00CA3057" w:rsidRPr="008E3260" w:rsidRDefault="00CA3057" w:rsidP="007708D9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</w:p>
        </w:tc>
      </w:tr>
      <w:tr w:rsidR="007708D9" w:rsidRPr="00367E76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  <w:p w:rsidR="00CA3057" w:rsidRDefault="00CA3057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  <w:p w:rsidR="00CA3057" w:rsidRPr="008E3260" w:rsidRDefault="00CA3057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bookmarkStart w:id="1" w:name="_GoBack"/>
            <w:bookmarkEnd w:id="1"/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Default="007708D9" w:rsidP="007708D9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8E3260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  <w:p w:rsidR="00CA3057" w:rsidRPr="008E3260" w:rsidRDefault="00CA3057" w:rsidP="007708D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7708D9" w:rsidRPr="00367E76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  <w:p w:rsidR="007708D9" w:rsidRPr="008E3260" w:rsidRDefault="007708D9" w:rsidP="007708D9">
            <w:pPr>
              <w:ind w:left="131"/>
              <w:rPr>
                <w:sz w:val="25"/>
                <w:szCs w:val="25"/>
                <w:lang w:val="uk-UA"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7708D9" w:rsidRPr="008E3260" w:rsidRDefault="007708D9" w:rsidP="007708D9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Pr="008E3260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7708D9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Default="007708D9" w:rsidP="007708D9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</w:t>
            </w:r>
            <w:r w:rsidRPr="00F15893">
              <w:rPr>
                <w:b/>
                <w:sz w:val="28"/>
                <w:szCs w:val="28"/>
                <w:lang w:val="uk-UA" w:eastAsia="uk-UA"/>
              </w:rPr>
              <w:t>аліфікаційні вимоги</w:t>
            </w:r>
          </w:p>
          <w:p w:rsidR="007708D9" w:rsidRPr="007708D9" w:rsidRDefault="007708D9" w:rsidP="007708D9">
            <w:pPr>
              <w:rPr>
                <w:b/>
                <w:sz w:val="10"/>
                <w:szCs w:val="10"/>
                <w:lang w:val="uk-UA" w:eastAsia="uk-UA"/>
              </w:rPr>
            </w:pPr>
          </w:p>
        </w:tc>
      </w:tr>
      <w:tr w:rsidR="007708D9" w:rsidRPr="00367E76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вища, ступеню бакалавра або молодшого бакалавра</w:t>
            </w:r>
          </w:p>
        </w:tc>
      </w:tr>
      <w:tr w:rsidR="007708D9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 w:right="268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7708D9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pStyle w:val="rvps14"/>
              <w:ind w:left="121"/>
              <w:rPr>
                <w:sz w:val="25"/>
                <w:szCs w:val="25"/>
              </w:rPr>
            </w:pPr>
            <w:r w:rsidRPr="008E3260">
              <w:rPr>
                <w:sz w:val="25"/>
                <w:szCs w:val="25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8E3260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7708D9" w:rsidRPr="007708D9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7708D9" w:rsidRDefault="007708D9" w:rsidP="007708D9">
            <w:pPr>
              <w:jc w:val="center"/>
              <w:rPr>
                <w:b/>
                <w:sz w:val="10"/>
                <w:szCs w:val="10"/>
                <w:lang w:val="uk-UA" w:eastAsia="uk-UA"/>
              </w:rPr>
            </w:pPr>
          </w:p>
          <w:p w:rsidR="007708D9" w:rsidRPr="00CA3057" w:rsidRDefault="00CA3057" w:rsidP="00CA3057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  <w:r w:rsidRPr="00F15893">
              <w:rPr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8E3260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057" w:rsidRPr="008E3260" w:rsidRDefault="007708D9" w:rsidP="00CA3057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 xml:space="preserve">- вміння працювати з інформацією;   </w:t>
            </w:r>
            <w:r>
              <w:rPr>
                <w:sz w:val="25"/>
                <w:szCs w:val="25"/>
                <w:lang w:val="uk-UA" w:eastAsia="ru-RU"/>
              </w:rPr>
              <w:t xml:space="preserve">  </w:t>
            </w:r>
            <w:r w:rsidRPr="008E3260">
              <w:rPr>
                <w:sz w:val="25"/>
                <w:szCs w:val="25"/>
                <w:lang w:val="uk-UA" w:eastAsia="ru-RU"/>
              </w:rPr>
              <w:t xml:space="preserve">                                                 - вміння вирішувати комплексні завдання;                                           - орієнтація на досягнення кінцевих результатів.</w:t>
            </w:r>
          </w:p>
        </w:tc>
      </w:tr>
      <w:tr w:rsidR="007708D9" w:rsidRPr="00367E76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 w:eastAsia="ru-RU"/>
              </w:rPr>
              <w:t>- вміння працювати в команді;                                                                              - вміння ефективної координації з іншими.</w:t>
            </w:r>
          </w:p>
        </w:tc>
      </w:tr>
      <w:tr w:rsidR="007708D9" w:rsidRPr="008E3260" w:rsidTr="008E3260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before="100" w:beforeAutospacing="1" w:after="100" w:afterAutospacing="1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Особистісні компетенції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3057" w:rsidRPr="008E3260" w:rsidRDefault="007708D9" w:rsidP="00CA3057">
            <w:pPr>
              <w:spacing w:before="100" w:beforeAutospacing="1" w:after="100" w:afterAutospacing="1"/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 xml:space="preserve">- аналітичні здібності;                                                                                 - порядність;                                                                                            - системність і самостійність в роботі;    </w:t>
            </w:r>
            <w:r>
              <w:rPr>
                <w:sz w:val="25"/>
                <w:szCs w:val="25"/>
                <w:lang w:val="uk-UA"/>
              </w:rPr>
              <w:t xml:space="preserve">  </w:t>
            </w:r>
            <w:r w:rsidRPr="008E3260">
              <w:rPr>
                <w:sz w:val="25"/>
                <w:szCs w:val="25"/>
                <w:lang w:val="uk-UA"/>
              </w:rPr>
              <w:t xml:space="preserve">                                           - уважність до деталей;                                                                                 - наполегливість;                                                                                           - дисциплінованість та ініціативність;                                                       - уміння працювати в стресових ситуаціях.</w:t>
            </w:r>
          </w:p>
        </w:tc>
      </w:tr>
      <w:tr w:rsidR="007708D9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7708D9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08D9" w:rsidRPr="00F15893" w:rsidRDefault="007708D9" w:rsidP="007708D9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7708D9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F15893" w:rsidRDefault="007708D9" w:rsidP="007708D9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Закони України:</w:t>
            </w:r>
          </w:p>
          <w:p w:rsidR="007708D9" w:rsidRPr="008E3260" w:rsidRDefault="007708D9" w:rsidP="007708D9">
            <w:pPr>
              <w:ind w:firstLine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7708D9" w:rsidRPr="008E3260" w:rsidRDefault="007708D9" w:rsidP="007708D9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8E3260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7708D9" w:rsidRPr="004B7DC4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F15893" w:rsidRDefault="007708D9" w:rsidP="007708D9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Закони України: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color w:val="auto"/>
                <w:sz w:val="25"/>
                <w:szCs w:val="25"/>
                <w:shd w:val="clear" w:color="auto" w:fill="auto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захист персональних даних»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мобілізаційну підготовку та мобілізацію»;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військовий обов’язок та військову службу»;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основи національного спротиву»;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rStyle w:val="1"/>
                <w:rFonts w:eastAsiaTheme="minorHAnsi"/>
                <w:sz w:val="25"/>
                <w:szCs w:val="25"/>
              </w:rPr>
              <w:t>«Про оборону України»;</w:t>
            </w:r>
          </w:p>
          <w:p w:rsidR="007708D9" w:rsidRPr="008E3260" w:rsidRDefault="007708D9" w:rsidP="007708D9">
            <w:pPr>
              <w:ind w:left="123"/>
              <w:rPr>
                <w:rStyle w:val="1"/>
                <w:rFonts w:eastAsiaTheme="minorHAnsi"/>
                <w:sz w:val="25"/>
                <w:szCs w:val="25"/>
              </w:rPr>
            </w:pPr>
            <w:r w:rsidRPr="008E3260">
              <w:rPr>
                <w:sz w:val="25"/>
                <w:szCs w:val="25"/>
                <w:lang w:val="uk-UA"/>
              </w:rPr>
              <w:t>«Про державну таємницю»;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Постанови Кабінету Міністрів України:</w:t>
            </w:r>
          </w:p>
          <w:p w:rsidR="007708D9" w:rsidRPr="008E3260" w:rsidRDefault="007708D9" w:rsidP="007708D9">
            <w:pPr>
              <w:ind w:left="12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організації та ведення військового обліку призовників, військовозобов’язаних та резервістів»;</w:t>
            </w:r>
          </w:p>
          <w:p w:rsidR="007708D9" w:rsidRPr="008E3260" w:rsidRDefault="007708D9" w:rsidP="007708D9">
            <w:pPr>
              <w:ind w:left="123"/>
              <w:jc w:val="both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проведення призову громадян на військову службу під час мобілізації, на особливий період»;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Положення про військово-транспортний обов'язок»;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«Деякі питання реалізації положень Закону України «Про мобілізаційну підготовку та мобілізацію” щодо бронювання військовозобов'язаних на період мобілізації та на воєнний час»;</w:t>
            </w:r>
          </w:p>
          <w:p w:rsidR="007708D9" w:rsidRPr="008E3260" w:rsidRDefault="007708D9" w:rsidP="007708D9">
            <w:pPr>
              <w:ind w:left="123"/>
              <w:rPr>
                <w:sz w:val="25"/>
                <w:szCs w:val="25"/>
                <w:lang w:val="uk-UA"/>
              </w:rPr>
            </w:pPr>
            <w:r w:rsidRPr="008E3260">
              <w:rPr>
                <w:sz w:val="25"/>
                <w:szCs w:val="25"/>
                <w:lang w:val="uk-UA"/>
              </w:rPr>
              <w:t>«Про затвердження Порядку організації та ведення військового обліку призо</w:t>
            </w:r>
            <w:r>
              <w:rPr>
                <w:sz w:val="25"/>
                <w:szCs w:val="25"/>
                <w:lang w:val="uk-UA"/>
              </w:rPr>
              <w:t>вників і військовозобов’язаних».</w:t>
            </w:r>
          </w:p>
        </w:tc>
      </w:tr>
    </w:tbl>
    <w:p w:rsidR="00290CC0" w:rsidRPr="00F15893" w:rsidRDefault="00290CC0" w:rsidP="00290CC0">
      <w:pPr>
        <w:rPr>
          <w:lang w:val="uk-UA"/>
        </w:rPr>
      </w:pPr>
    </w:p>
    <w:sectPr w:rsidR="00290CC0" w:rsidRPr="00F15893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3E05EA"/>
    <w:multiLevelType w:val="hybridMultilevel"/>
    <w:tmpl w:val="66204AC0"/>
    <w:lvl w:ilvl="0" w:tplc="0422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2BF"/>
    <w:multiLevelType w:val="hybridMultilevel"/>
    <w:tmpl w:val="EE282A9A"/>
    <w:lvl w:ilvl="0" w:tplc="28F46EBE">
      <w:start w:val="1"/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6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7" w15:restartNumberingAfterBreak="0">
    <w:nsid w:val="7C9A7845"/>
    <w:multiLevelType w:val="hybridMultilevel"/>
    <w:tmpl w:val="183AB14C"/>
    <w:lvl w:ilvl="0" w:tplc="67BAB40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7FC20C95"/>
    <w:multiLevelType w:val="hybridMultilevel"/>
    <w:tmpl w:val="FB185FCE"/>
    <w:lvl w:ilvl="0" w:tplc="098E07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8" w:hanging="360"/>
      </w:pPr>
    </w:lvl>
    <w:lvl w:ilvl="2" w:tplc="0422001B" w:tentative="1">
      <w:start w:val="1"/>
      <w:numFmt w:val="lowerRoman"/>
      <w:lvlText w:val="%3."/>
      <w:lvlJc w:val="right"/>
      <w:pPr>
        <w:ind w:left="2118" w:hanging="180"/>
      </w:pPr>
    </w:lvl>
    <w:lvl w:ilvl="3" w:tplc="0422000F" w:tentative="1">
      <w:start w:val="1"/>
      <w:numFmt w:val="decimal"/>
      <w:lvlText w:val="%4."/>
      <w:lvlJc w:val="left"/>
      <w:pPr>
        <w:ind w:left="2838" w:hanging="360"/>
      </w:pPr>
    </w:lvl>
    <w:lvl w:ilvl="4" w:tplc="04220019" w:tentative="1">
      <w:start w:val="1"/>
      <w:numFmt w:val="lowerLetter"/>
      <w:lvlText w:val="%5."/>
      <w:lvlJc w:val="left"/>
      <w:pPr>
        <w:ind w:left="3558" w:hanging="360"/>
      </w:pPr>
    </w:lvl>
    <w:lvl w:ilvl="5" w:tplc="0422001B" w:tentative="1">
      <w:start w:val="1"/>
      <w:numFmt w:val="lowerRoman"/>
      <w:lvlText w:val="%6."/>
      <w:lvlJc w:val="right"/>
      <w:pPr>
        <w:ind w:left="4278" w:hanging="180"/>
      </w:pPr>
    </w:lvl>
    <w:lvl w:ilvl="6" w:tplc="0422000F" w:tentative="1">
      <w:start w:val="1"/>
      <w:numFmt w:val="decimal"/>
      <w:lvlText w:val="%7."/>
      <w:lvlJc w:val="left"/>
      <w:pPr>
        <w:ind w:left="4998" w:hanging="360"/>
      </w:pPr>
    </w:lvl>
    <w:lvl w:ilvl="7" w:tplc="04220019" w:tentative="1">
      <w:start w:val="1"/>
      <w:numFmt w:val="lowerLetter"/>
      <w:lvlText w:val="%8."/>
      <w:lvlJc w:val="left"/>
      <w:pPr>
        <w:ind w:left="5718" w:hanging="360"/>
      </w:pPr>
    </w:lvl>
    <w:lvl w:ilvl="8" w:tplc="0422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922A4"/>
    <w:rsid w:val="001B1AE7"/>
    <w:rsid w:val="001C0DF3"/>
    <w:rsid w:val="001E61AB"/>
    <w:rsid w:val="00213906"/>
    <w:rsid w:val="002360C4"/>
    <w:rsid w:val="00290CC0"/>
    <w:rsid w:val="002E3C76"/>
    <w:rsid w:val="00316C8E"/>
    <w:rsid w:val="00320810"/>
    <w:rsid w:val="00322851"/>
    <w:rsid w:val="00334055"/>
    <w:rsid w:val="00367E76"/>
    <w:rsid w:val="003B1A11"/>
    <w:rsid w:val="003B5726"/>
    <w:rsid w:val="004665D5"/>
    <w:rsid w:val="004B7DC4"/>
    <w:rsid w:val="00592E5C"/>
    <w:rsid w:val="005A68E8"/>
    <w:rsid w:val="00657330"/>
    <w:rsid w:val="00766285"/>
    <w:rsid w:val="007708D9"/>
    <w:rsid w:val="007B2BB2"/>
    <w:rsid w:val="007C7422"/>
    <w:rsid w:val="008006AC"/>
    <w:rsid w:val="008070D5"/>
    <w:rsid w:val="0081592B"/>
    <w:rsid w:val="008E3260"/>
    <w:rsid w:val="009244FB"/>
    <w:rsid w:val="00986785"/>
    <w:rsid w:val="009C7EC4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745B7"/>
    <w:rsid w:val="00CA3057"/>
    <w:rsid w:val="00CB1B64"/>
    <w:rsid w:val="00D35883"/>
    <w:rsid w:val="00D61D87"/>
    <w:rsid w:val="00D9061E"/>
    <w:rsid w:val="00DA0B72"/>
    <w:rsid w:val="00DE7066"/>
    <w:rsid w:val="00E215D9"/>
    <w:rsid w:val="00EA1053"/>
    <w:rsid w:val="00EA62EE"/>
    <w:rsid w:val="00F20A1C"/>
    <w:rsid w:val="00F649DB"/>
    <w:rsid w:val="00F650A9"/>
    <w:rsid w:val="00F76739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E726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">
    <w:name w:val="Основной текст1"/>
    <w:basedOn w:val="a0"/>
    <w:rsid w:val="004B7DC4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9">
    <w:name w:val="Другое_"/>
    <w:basedOn w:val="a0"/>
    <w:link w:val="aa"/>
    <w:rsid w:val="00F650A9"/>
  </w:style>
  <w:style w:type="paragraph" w:customStyle="1" w:styleId="aa">
    <w:name w:val="Другое"/>
    <w:basedOn w:val="a"/>
    <w:link w:val="a9"/>
    <w:rsid w:val="00F650A9"/>
    <w:pPr>
      <w:widowControl w:val="0"/>
      <w:ind w:firstLine="20"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42077-14A2-4479-95C3-4A7D31EA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4104</Words>
  <Characters>2340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58</cp:revision>
  <cp:lastPrinted>2024-08-05T11:04:00Z</cp:lastPrinted>
  <dcterms:created xsi:type="dcterms:W3CDTF">2022-09-20T15:07:00Z</dcterms:created>
  <dcterms:modified xsi:type="dcterms:W3CDTF">2024-12-26T13:30:00Z</dcterms:modified>
</cp:coreProperties>
</file>