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before="100" w:after="100" w:line="240" w:lineRule="auto"/>
        <w:jc w:val="center"/>
        <w:outlineLvl w:val="1"/>
        <w:rPr>
          <w:rFonts w:ascii="Times New Roman" w:cs="Times New Roman" w:hAnsi="Times New Roman" w:eastAsia="Times New Roman"/>
          <w:b w:val="1"/>
          <w:bCs w:val="1"/>
          <w:sz w:val="36"/>
          <w:szCs w:val="36"/>
        </w:rPr>
      </w:pPr>
      <w:r>
        <w:rPr>
          <w:rFonts w:ascii="Times New Roman" w:hAnsi="Times New Roman" w:hint="default"/>
          <w:b w:val="1"/>
          <w:bCs w:val="1"/>
          <w:sz w:val="36"/>
          <w:szCs w:val="36"/>
          <w:rtl w:val="0"/>
        </w:rPr>
        <w:t>МОТИВАЦІЙНИЙ ЛИСТ</w:t>
      </w:r>
    </w:p>
    <w:p>
      <w:pPr>
        <w:pStyle w:val="Normal.0"/>
        <w:spacing w:before="100" w:after="100" w:line="240" w:lineRule="auto"/>
        <w:jc w:val="center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Кандидата до складу Ради ветеранів України при Міністерстві у справах ветеранів України</w:t>
      </w:r>
    </w:p>
    <w:p>
      <w:pPr>
        <w:pStyle w:val="Normal.0"/>
        <w:spacing w:before="100" w:after="100" w:line="24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Кірющенко Василь Олексійович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учасник бойових дій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офіційно висуваю свою кандидатуру до складу Ради </w:t>
      </w:r>
      <w:bookmarkStart w:name="_Hlk228956110" w:id="0"/>
      <w:r>
        <w:rPr>
          <w:rFonts w:ascii="Times New Roman" w:hAnsi="Times New Roman" w:hint="default"/>
          <w:sz w:val="28"/>
          <w:szCs w:val="28"/>
          <w:rtl w:val="0"/>
        </w:rPr>
        <w:t>ветеранів війни за незалежність України</w:t>
      </w:r>
      <w:bookmarkEnd w:id="0"/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Моє рішення є виваженим кроком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що ґрунтується на бойовому досвіді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системному баченні проблем ветеранської спільноти та практичному досвіді взаємодії з державними інституціями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Normal.0"/>
        <w:spacing w:before="100" w:after="10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Професійний та бойовий досвід</w:t>
      </w:r>
    </w:p>
    <w:p>
      <w:pPr>
        <w:pStyle w:val="Normal.0"/>
        <w:spacing w:before="100" w:after="100" w:line="24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Під час проходження служби я брав участь у плануванні та реалізації спеціальних операцій у складі підрозділів спеціального призначення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Як командир екіпажу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nl-NL"/>
        </w:rPr>
        <w:t>FPV-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дронів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я безпосередньо працював із сучасними технологіями ведення війни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Окрім бойової роботи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я приділяю значну увагу підготовці особового складу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зокрема ідеологічному вихованню та формуванню ціннісної основи підрозділу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що є фундаментом стійкості воїна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Normal.0"/>
        <w:spacing w:before="100" w:after="100" w:line="240" w:lineRule="auto"/>
        <w:jc w:val="center"/>
        <w:outlineLvl w:val="2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Громадська діяльність та системні зміни</w:t>
      </w:r>
    </w:p>
    <w:p>
      <w:pPr>
        <w:pStyle w:val="Normal.0"/>
        <w:spacing w:before="100" w:after="100" w:line="24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 xml:space="preserve">В межах діяльності у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ГО «Легіон Оболонь»</w:t>
      </w:r>
      <w:r>
        <w:rPr>
          <w:rFonts w:ascii="Times New Roman" w:hAnsi="Times New Roman" w:hint="default"/>
          <w:sz w:val="28"/>
          <w:szCs w:val="28"/>
          <w:rtl w:val="0"/>
        </w:rPr>
        <w:t xml:space="preserve"> я брав активну участь у</w:t>
      </w:r>
      <w:r>
        <w:rPr>
          <w:rFonts w:ascii="Times New Roman" w:hAnsi="Times New Roman"/>
          <w:sz w:val="28"/>
          <w:szCs w:val="28"/>
          <w:rtl w:val="0"/>
        </w:rPr>
        <w:t>:</w:t>
      </w:r>
    </w:p>
    <w:p>
      <w:pPr>
        <w:pStyle w:val="Normal.0"/>
        <w:numPr>
          <w:ilvl w:val="0"/>
          <w:numId w:val="2"/>
        </w:numPr>
        <w:bidi w:val="0"/>
        <w:spacing w:before="100" w:after="100" w:line="24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Національному спротиві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:</w:t>
      </w:r>
      <w:r>
        <w:rPr>
          <w:rFonts w:ascii="Times New Roman" w:hAnsi="Times New Roman" w:hint="default"/>
          <w:sz w:val="28"/>
          <w:szCs w:val="28"/>
          <w:rtl w:val="0"/>
        </w:rPr>
        <w:t xml:space="preserve"> створенні комплексних заходів із залучення цивільного населення до оборони держави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Normal.0"/>
        <w:numPr>
          <w:ilvl w:val="0"/>
          <w:numId w:val="2"/>
        </w:numPr>
        <w:bidi w:val="0"/>
        <w:spacing w:before="100" w:after="100" w:line="24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Забезпеченні війська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:</w:t>
      </w:r>
      <w:r>
        <w:rPr>
          <w:rFonts w:ascii="Times New Roman" w:hAnsi="Times New Roman" w:hint="default"/>
          <w:sz w:val="28"/>
          <w:szCs w:val="28"/>
          <w:rtl w:val="0"/>
        </w:rPr>
        <w:t xml:space="preserve"> організації оперативного постачання технічних засобів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спорядження та медикаментів для бойових підрозділів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Normal.0"/>
        <w:numPr>
          <w:ilvl w:val="0"/>
          <w:numId w:val="2"/>
        </w:numPr>
        <w:bidi w:val="0"/>
        <w:spacing w:before="100" w:after="100" w:line="24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Патріотичному вихованні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:</w:t>
      </w:r>
      <w:r>
        <w:rPr>
          <w:rFonts w:ascii="Times New Roman" w:hAnsi="Times New Roman" w:hint="default"/>
          <w:sz w:val="28"/>
          <w:szCs w:val="28"/>
          <w:rtl w:val="0"/>
        </w:rPr>
        <w:t xml:space="preserve"> реалізації проєкту «Живі уроки історії»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спрямованого на формування у молоді поваги до захисників та розуміння реальної історії боротьби за незалежність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Normal.0"/>
        <w:spacing w:before="100" w:after="100" w:line="240" w:lineRule="auto"/>
        <w:jc w:val="center"/>
        <w:outlineLvl w:val="2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Взаємодія з органами державної влади</w:t>
      </w:r>
    </w:p>
    <w:p>
      <w:pPr>
        <w:pStyle w:val="Normal.0"/>
        <w:spacing w:before="100" w:after="100" w:line="24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 xml:space="preserve">Маю практичний досвід роботи в робочих групах при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Офісі Президента України</w:t>
      </w:r>
      <w:r>
        <w:rPr>
          <w:rFonts w:ascii="Times New Roman" w:hAnsi="Times New Roman" w:hint="default"/>
          <w:sz w:val="28"/>
          <w:szCs w:val="28"/>
          <w:rtl w:val="0"/>
        </w:rPr>
        <w:t xml:space="preserve"> та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Міністерстві у справах ветеранів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Це дало мені розуміння бюрократичних механізмів та дозволило ефективно адвокувати інтереси ветеранів на рівні прийняття державних рішень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</w:t>
      </w:r>
      <w:r>
        <w:rPr>
          <w:rFonts w:ascii="Times New Roman" w:hAnsi="Times New Roman" w:hint="default"/>
          <w:sz w:val="28"/>
          <w:szCs w:val="28"/>
          <w:rtl w:val="0"/>
        </w:rPr>
        <w:t>окрема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брав участь у розробці </w:t>
      </w:r>
      <w:r>
        <w:rPr>
          <w:rFonts w:ascii="Times New Roman" w:hAnsi="Times New Roman"/>
          <w:sz w:val="28"/>
          <w:szCs w:val="28"/>
          <w:rtl w:val="0"/>
          <w:lang w:val="ru-RU"/>
        </w:rPr>
        <w:t>7</w:t>
      </w:r>
      <w:r>
        <w:rPr>
          <w:rFonts w:ascii="Times New Roman" w:hAnsi="Times New Roman" w:hint="default"/>
          <w:sz w:val="28"/>
          <w:szCs w:val="28"/>
          <w:rtl w:val="0"/>
        </w:rPr>
        <w:t xml:space="preserve"> законодавчих ініціатив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спрямованих на покращення правового та соціального становища іноземних добровольців та членів їхніх сімей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Серед них</w:t>
      </w:r>
      <w:r>
        <w:rPr>
          <w:rFonts w:ascii="Times New Roman" w:hAnsi="Times New Roman"/>
          <w:sz w:val="28"/>
          <w:szCs w:val="28"/>
          <w:rtl w:val="0"/>
          <w:lang w:val="ru-RU"/>
        </w:rPr>
        <w:t>:</w:t>
      </w:r>
      <w:r>
        <w:rPr>
          <w:rFonts w:ascii="Times New Roman" w:hAnsi="Times New Roman" w:hint="default"/>
          <w:sz w:val="28"/>
          <w:szCs w:val="28"/>
          <w:rtl w:val="0"/>
        </w:rPr>
        <w:t xml:space="preserve"> ініціативи щодо спрощення отримання посвідки на проживання та доступу до медичної допомоги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скорочення строку отримання громадянства України для іноземних добровольців до одного року служби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а також законодавчі зміни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пов’язані з впровадженням інституту множинного громадянства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Normal.0"/>
        <w:spacing w:before="100" w:after="100" w:line="240" w:lineRule="auto"/>
        <w:outlineLvl w:val="2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Пріоритети діяльності у Раді ветеранів війни за незалежність України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:</w:t>
      </w:r>
    </w:p>
    <w:p>
      <w:pPr>
        <w:pStyle w:val="Normal.0"/>
        <w:spacing w:before="100" w:after="100" w:line="24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У разі обрання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я зосереджу зусилля на таких напрямках</w:t>
      </w:r>
      <w:r>
        <w:rPr>
          <w:rFonts w:ascii="Times New Roman" w:hAnsi="Times New Roman"/>
          <w:sz w:val="28"/>
          <w:szCs w:val="28"/>
          <w:rtl w:val="0"/>
        </w:rPr>
        <w:t>:</w:t>
      </w:r>
    </w:p>
    <w:p>
      <w:pPr>
        <w:pStyle w:val="Normal.0"/>
        <w:numPr>
          <w:ilvl w:val="0"/>
          <w:numId w:val="4"/>
        </w:numPr>
        <w:bidi w:val="0"/>
        <w:spacing w:before="100" w:after="100" w:line="24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Дебюрократизація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:</w:t>
      </w:r>
      <w:r>
        <w:rPr>
          <w:rFonts w:ascii="Times New Roman" w:hAnsi="Times New Roman" w:hint="default"/>
          <w:sz w:val="28"/>
          <w:szCs w:val="28"/>
          <w:rtl w:val="0"/>
        </w:rPr>
        <w:t xml:space="preserve"> впровадження прозорих та доступних механізмів отримання пільг і послуг ветеранами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Normal.0"/>
        <w:numPr>
          <w:ilvl w:val="0"/>
          <w:numId w:val="4"/>
        </w:numPr>
        <w:bidi w:val="0"/>
        <w:spacing w:before="100" w:after="100" w:line="24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Представництво «голосу передової»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:</w:t>
      </w:r>
      <w:r>
        <w:rPr>
          <w:rFonts w:ascii="Times New Roman" w:hAnsi="Times New Roman" w:hint="default"/>
          <w:sz w:val="28"/>
          <w:szCs w:val="28"/>
          <w:rtl w:val="0"/>
        </w:rPr>
        <w:t xml:space="preserve"> посилення впливу бойових підрозділів на формування державної ветеранської політики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Normal.0"/>
        <w:numPr>
          <w:ilvl w:val="0"/>
          <w:numId w:val="4"/>
        </w:numPr>
        <w:bidi w:val="0"/>
        <w:spacing w:before="100" w:after="100" w:line="24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Комплексна адаптація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:</w:t>
      </w:r>
      <w:r>
        <w:rPr>
          <w:rFonts w:ascii="Times New Roman" w:hAnsi="Times New Roman" w:hint="default"/>
          <w:sz w:val="28"/>
          <w:szCs w:val="28"/>
          <w:rtl w:val="0"/>
        </w:rPr>
        <w:t xml:space="preserve"> розвиток дієвих програм переходу від військової кар’єри до цивільного життя </w:t>
      </w:r>
      <w:r>
        <w:rPr>
          <w:rFonts w:ascii="Times New Roman" w:hAnsi="Times New Roman"/>
          <w:sz w:val="28"/>
          <w:szCs w:val="28"/>
          <w:rtl w:val="0"/>
        </w:rPr>
        <w:t>(</w:t>
      </w:r>
      <w:r>
        <w:rPr>
          <w:rFonts w:ascii="Times New Roman" w:hAnsi="Times New Roman" w:hint="default"/>
          <w:sz w:val="28"/>
          <w:szCs w:val="28"/>
          <w:rtl w:val="0"/>
        </w:rPr>
        <w:t>ресоціалізація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працевлаштування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підтримка ветеранського бізнесу</w:t>
      </w:r>
      <w:r>
        <w:rPr>
          <w:rFonts w:ascii="Times New Roman" w:hAnsi="Times New Roman"/>
          <w:sz w:val="28"/>
          <w:szCs w:val="28"/>
          <w:rtl w:val="0"/>
        </w:rPr>
        <w:t>).</w:t>
      </w:r>
    </w:p>
    <w:p>
      <w:pPr>
        <w:pStyle w:val="Normal.0"/>
        <w:numPr>
          <w:ilvl w:val="0"/>
          <w:numId w:val="4"/>
        </w:numPr>
        <w:bidi w:val="0"/>
        <w:spacing w:before="100" w:after="100" w:line="24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Ефективна комунікація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:</w:t>
      </w:r>
      <w:r>
        <w:rPr>
          <w:rFonts w:ascii="Times New Roman" w:hAnsi="Times New Roman" w:hint="default"/>
          <w:sz w:val="28"/>
          <w:szCs w:val="28"/>
          <w:rtl w:val="0"/>
        </w:rPr>
        <w:t xml:space="preserve"> налагодження прямого та конструктивного діалогу між ветеранською спільнотою та органами влади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numPr>
          <w:ilvl w:val="0"/>
          <w:numId w:val="4"/>
        </w:numPr>
        <w:bidi w:val="0"/>
        <w:spacing w:before="100" w:after="100" w:line="24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Р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озвиток міжнародного рекрутингу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</w:rPr>
        <w:t>підтримка ініціатив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спрямованих на підвищення ефективності та чисельності рекрутингу іноземних добровольців до Сил оборони України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а також вдосконалення механізмів їхньої правової та соціальної інтеграції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що відповідає актуальному державному курсу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зокрема позиції керівника Офісу Президента України Кирила Буданова щодо створення єдиного центру рекрутингу іноземців та осіб без громадянства до Сил оборони України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Normal.0"/>
        <w:tabs>
          <w:tab w:val="left" w:pos="720"/>
        </w:tabs>
        <w:bidi w:val="0"/>
        <w:spacing w:before="100" w:after="10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Висновок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Переконаний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що Рада ветеранів має бути не формальним дорадчим органом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а реальним центром впливу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Маю необхідні компетенції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енергію та почуття відповідальності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щоб системно відстоювати права тих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хто захищав і захищає незалежність України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Normal.0"/>
        <w:spacing w:before="100" w:after="10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before="100" w:after="100" w:line="24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З повагою</w:t>
      </w:r>
      <w:r>
        <w:rPr>
          <w:rFonts w:ascii="Times New Roman" w:hAnsi="Times New Roman"/>
          <w:sz w:val="28"/>
          <w:szCs w:val="28"/>
          <w:rtl w:val="0"/>
        </w:rPr>
        <w:t>,</w:t>
      </w:r>
    </w:p>
    <w:p>
      <w:pPr>
        <w:pStyle w:val="Normal.0"/>
        <w:spacing w:before="100" w:after="100" w:line="240" w:lineRule="auto"/>
        <w:jc w:val="both"/>
      </w:pPr>
      <w:r>
        <w:rPr>
          <w:rFonts w:ascii="Times New Roman" w:hAnsi="Times New Roman" w:hint="default"/>
          <w:sz w:val="28"/>
          <w:szCs w:val="28"/>
          <w:rtl w:val="0"/>
        </w:rPr>
        <w:t xml:space="preserve">Василь Кірющенко </w:t>
      </w:r>
    </w:p>
    <w:sectPr>
      <w:headerReference w:type="default" r:id="rId4"/>
      <w:footerReference w:type="default" r:id="rId5"/>
      <w:pgSz w:w="11900" w:h="16840" w:orient="portrait"/>
      <w:pgMar w:top="851" w:right="851" w:bottom="567" w:left="1418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1"/>
  </w:abstractNum>
  <w:abstractNum w:abstractNumId="1">
    <w:multiLevelType w:val="hybridMultilevel"/>
    <w:styleLink w:val="Импортированный стиль 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">
    <w:multiLevelType w:val="hybridMultilevel"/>
    <w:numStyleLink w:val="Импортированный стиль 2"/>
  </w:abstractNum>
  <w:abstractNum w:abstractNumId="3">
    <w:multiLevelType w:val="hybridMultilevel"/>
    <w:styleLink w:val="Импортированный стиль 2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20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20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Импортированный стиль 1">
    <w:name w:val="Импортированный стиль 1"/>
    <w:pPr>
      <w:numPr>
        <w:numId w:val="1"/>
      </w:numPr>
    </w:pPr>
  </w:style>
  <w:style w:type="numbering" w:styleId="Импортированный стиль 2">
    <w:name w:val="Импортированный стиль 2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