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96F4" w14:textId="77777777" w:rsidR="00C765B6" w:rsidRPr="00C765B6" w:rsidRDefault="00C765B6" w:rsidP="00C765B6">
      <w:pPr>
        <w:widowControl w:val="0"/>
        <w:autoSpaceDE w:val="0"/>
        <w:autoSpaceDN w:val="0"/>
        <w:spacing w:before="64" w:after="0" w:line="235" w:lineRule="auto"/>
        <w:ind w:left="651" w:right="260" w:firstLine="13"/>
        <w:jc w:val="center"/>
        <w:rPr>
          <w:rFonts w:ascii="Times New Roman" w:eastAsia="Times New Roman" w:hAnsi="Times New Roman" w:cs="Times New Roman"/>
          <w:sz w:val="28"/>
        </w:rPr>
      </w:pPr>
      <w:r w:rsidRPr="00C765B6">
        <w:rPr>
          <w:rFonts w:ascii="Times New Roman" w:eastAsia="Times New Roman" w:hAnsi="Times New Roman" w:cs="Times New Roman"/>
          <w:b/>
          <w:sz w:val="28"/>
        </w:rPr>
        <w:t>Обґрунтування технічних та якісних характеристик предмета закупівлі,</w:t>
      </w:r>
      <w:r w:rsidRPr="00C765B6">
        <w:rPr>
          <w:rFonts w:ascii="Times New Roman" w:eastAsia="Times New Roman" w:hAnsi="Times New Roman" w:cs="Times New Roman"/>
          <w:b/>
          <w:spacing w:val="1"/>
          <w:sz w:val="28"/>
        </w:rPr>
        <w:t xml:space="preserve"> </w:t>
      </w:r>
      <w:r w:rsidRPr="00C765B6">
        <w:rPr>
          <w:rFonts w:ascii="Times New Roman" w:eastAsia="Times New Roman" w:hAnsi="Times New Roman" w:cs="Times New Roman"/>
          <w:b/>
          <w:sz w:val="28"/>
        </w:rPr>
        <w:t>розміру</w:t>
      </w:r>
      <w:r w:rsidRPr="00C765B6">
        <w:rPr>
          <w:rFonts w:ascii="Times New Roman" w:eastAsia="Times New Roman" w:hAnsi="Times New Roman" w:cs="Times New Roman"/>
          <w:b/>
          <w:spacing w:val="-7"/>
          <w:sz w:val="28"/>
        </w:rPr>
        <w:t xml:space="preserve"> </w:t>
      </w:r>
      <w:r w:rsidRPr="00C765B6">
        <w:rPr>
          <w:rFonts w:ascii="Times New Roman" w:eastAsia="Times New Roman" w:hAnsi="Times New Roman" w:cs="Times New Roman"/>
          <w:b/>
          <w:sz w:val="28"/>
        </w:rPr>
        <w:t>бюджетного</w:t>
      </w:r>
      <w:r w:rsidRPr="00C765B6">
        <w:rPr>
          <w:rFonts w:ascii="Times New Roman" w:eastAsia="Times New Roman" w:hAnsi="Times New Roman" w:cs="Times New Roman"/>
          <w:b/>
          <w:spacing w:val="-6"/>
          <w:sz w:val="28"/>
        </w:rPr>
        <w:t xml:space="preserve"> </w:t>
      </w:r>
      <w:r w:rsidRPr="00C765B6">
        <w:rPr>
          <w:rFonts w:ascii="Times New Roman" w:eastAsia="Times New Roman" w:hAnsi="Times New Roman" w:cs="Times New Roman"/>
          <w:b/>
          <w:sz w:val="28"/>
        </w:rPr>
        <w:t>призначення,</w:t>
      </w:r>
      <w:r w:rsidRPr="00C765B6">
        <w:rPr>
          <w:rFonts w:ascii="Times New Roman" w:eastAsia="Times New Roman" w:hAnsi="Times New Roman" w:cs="Times New Roman"/>
          <w:b/>
          <w:spacing w:val="-4"/>
          <w:sz w:val="28"/>
        </w:rPr>
        <w:t xml:space="preserve"> </w:t>
      </w:r>
      <w:r w:rsidRPr="00C765B6">
        <w:rPr>
          <w:rFonts w:ascii="Times New Roman" w:eastAsia="Times New Roman" w:hAnsi="Times New Roman" w:cs="Times New Roman"/>
          <w:b/>
          <w:sz w:val="28"/>
        </w:rPr>
        <w:t>очікуваної</w:t>
      </w:r>
      <w:r w:rsidRPr="00C765B6">
        <w:rPr>
          <w:rFonts w:ascii="Times New Roman" w:eastAsia="Times New Roman" w:hAnsi="Times New Roman" w:cs="Times New Roman"/>
          <w:b/>
          <w:spacing w:val="-7"/>
          <w:sz w:val="28"/>
        </w:rPr>
        <w:t xml:space="preserve"> </w:t>
      </w:r>
      <w:r w:rsidRPr="00C765B6">
        <w:rPr>
          <w:rFonts w:ascii="Times New Roman" w:eastAsia="Times New Roman" w:hAnsi="Times New Roman" w:cs="Times New Roman"/>
          <w:b/>
          <w:sz w:val="28"/>
        </w:rPr>
        <w:t>вартості</w:t>
      </w:r>
      <w:r w:rsidRPr="00C765B6">
        <w:rPr>
          <w:rFonts w:ascii="Times New Roman" w:eastAsia="Times New Roman" w:hAnsi="Times New Roman" w:cs="Times New Roman"/>
          <w:b/>
          <w:spacing w:val="-6"/>
          <w:sz w:val="28"/>
        </w:rPr>
        <w:t xml:space="preserve"> </w:t>
      </w:r>
      <w:r w:rsidRPr="00C765B6">
        <w:rPr>
          <w:rFonts w:ascii="Times New Roman" w:eastAsia="Times New Roman" w:hAnsi="Times New Roman" w:cs="Times New Roman"/>
          <w:b/>
          <w:sz w:val="28"/>
        </w:rPr>
        <w:t>предмета</w:t>
      </w:r>
      <w:r w:rsidRPr="00C765B6">
        <w:rPr>
          <w:rFonts w:ascii="Times New Roman" w:eastAsia="Times New Roman" w:hAnsi="Times New Roman" w:cs="Times New Roman"/>
          <w:b/>
          <w:spacing w:val="-6"/>
          <w:sz w:val="28"/>
        </w:rPr>
        <w:t xml:space="preserve"> </w:t>
      </w:r>
      <w:r w:rsidRPr="00C765B6">
        <w:rPr>
          <w:rFonts w:ascii="Times New Roman" w:eastAsia="Times New Roman" w:hAnsi="Times New Roman" w:cs="Times New Roman"/>
          <w:b/>
          <w:sz w:val="28"/>
        </w:rPr>
        <w:t>закупівлі</w:t>
      </w:r>
      <w:r w:rsidRPr="00C765B6">
        <w:rPr>
          <w:rFonts w:ascii="Times New Roman" w:eastAsia="Times New Roman" w:hAnsi="Times New Roman" w:cs="Times New Roman"/>
          <w:b/>
          <w:spacing w:val="-67"/>
          <w:sz w:val="28"/>
        </w:rPr>
        <w:t xml:space="preserve"> </w:t>
      </w:r>
      <w:r w:rsidRPr="00C765B6">
        <w:rPr>
          <w:rFonts w:ascii="Times New Roman" w:eastAsia="Times New Roman" w:hAnsi="Times New Roman" w:cs="Times New Roman"/>
          <w:w w:val="95"/>
          <w:sz w:val="28"/>
        </w:rPr>
        <w:t>(відповідно</w:t>
      </w:r>
      <w:r w:rsidRPr="00C765B6">
        <w:rPr>
          <w:rFonts w:ascii="Times New Roman" w:eastAsia="Times New Roman" w:hAnsi="Times New Roman" w:cs="Times New Roman"/>
          <w:spacing w:val="46"/>
          <w:w w:val="95"/>
          <w:sz w:val="28"/>
        </w:rPr>
        <w:t xml:space="preserve"> </w:t>
      </w:r>
      <w:r w:rsidRPr="00C765B6">
        <w:rPr>
          <w:rFonts w:ascii="Times New Roman" w:eastAsia="Times New Roman" w:hAnsi="Times New Roman" w:cs="Times New Roman"/>
          <w:w w:val="95"/>
          <w:sz w:val="28"/>
        </w:rPr>
        <w:t>до</w:t>
      </w:r>
      <w:r w:rsidRPr="00C765B6">
        <w:rPr>
          <w:rFonts w:ascii="Times New Roman" w:eastAsia="Times New Roman" w:hAnsi="Times New Roman" w:cs="Times New Roman"/>
          <w:spacing w:val="46"/>
          <w:w w:val="95"/>
          <w:sz w:val="28"/>
        </w:rPr>
        <w:t xml:space="preserve"> </w:t>
      </w:r>
      <w:r w:rsidRPr="00C765B6">
        <w:rPr>
          <w:rFonts w:ascii="Times New Roman" w:eastAsia="Times New Roman" w:hAnsi="Times New Roman" w:cs="Times New Roman"/>
          <w:w w:val="95"/>
          <w:sz w:val="28"/>
        </w:rPr>
        <w:t>пункту</w:t>
      </w:r>
      <w:r w:rsidRPr="00C765B6">
        <w:rPr>
          <w:rFonts w:ascii="Times New Roman" w:eastAsia="Times New Roman" w:hAnsi="Times New Roman" w:cs="Times New Roman"/>
          <w:spacing w:val="40"/>
          <w:w w:val="95"/>
          <w:sz w:val="28"/>
        </w:rPr>
        <w:t xml:space="preserve"> </w:t>
      </w:r>
      <w:r w:rsidRPr="00C765B6">
        <w:rPr>
          <w:rFonts w:ascii="Times New Roman" w:eastAsia="Times New Roman" w:hAnsi="Times New Roman" w:cs="Times New Roman"/>
          <w:w w:val="95"/>
          <w:sz w:val="28"/>
        </w:rPr>
        <w:t>4</w:t>
      </w:r>
      <w:r w:rsidRPr="00C765B6">
        <w:rPr>
          <w:rFonts w:ascii="Times New Roman" w:eastAsia="Times New Roman" w:hAnsi="Times New Roman" w:cs="Times New Roman"/>
          <w:w w:val="95"/>
          <w:sz w:val="28"/>
          <w:vertAlign w:val="superscript"/>
        </w:rPr>
        <w:t>1</w:t>
      </w:r>
      <w:r w:rsidRPr="00C765B6">
        <w:rPr>
          <w:rFonts w:ascii="Times New Roman" w:eastAsia="Times New Roman" w:hAnsi="Times New Roman" w:cs="Times New Roman"/>
          <w:spacing w:val="10"/>
          <w:w w:val="95"/>
          <w:sz w:val="28"/>
        </w:rPr>
        <w:t xml:space="preserve"> </w:t>
      </w:r>
      <w:r w:rsidRPr="00C765B6">
        <w:rPr>
          <w:rFonts w:ascii="Times New Roman" w:eastAsia="Times New Roman" w:hAnsi="Times New Roman" w:cs="Times New Roman"/>
          <w:w w:val="95"/>
          <w:sz w:val="28"/>
        </w:rPr>
        <w:t>постанови</w:t>
      </w:r>
      <w:r w:rsidRPr="00C765B6">
        <w:rPr>
          <w:rFonts w:ascii="Times New Roman" w:eastAsia="Times New Roman" w:hAnsi="Times New Roman" w:cs="Times New Roman"/>
          <w:spacing w:val="46"/>
          <w:w w:val="95"/>
          <w:sz w:val="28"/>
        </w:rPr>
        <w:t xml:space="preserve"> </w:t>
      </w:r>
      <w:r w:rsidRPr="00C765B6">
        <w:rPr>
          <w:rFonts w:ascii="Times New Roman" w:eastAsia="Times New Roman" w:hAnsi="Times New Roman" w:cs="Times New Roman"/>
          <w:w w:val="95"/>
          <w:sz w:val="28"/>
        </w:rPr>
        <w:t>Кабінету</w:t>
      </w:r>
      <w:r w:rsidRPr="00C765B6">
        <w:rPr>
          <w:rFonts w:ascii="Times New Roman" w:eastAsia="Times New Roman" w:hAnsi="Times New Roman" w:cs="Times New Roman"/>
          <w:spacing w:val="40"/>
          <w:w w:val="95"/>
          <w:sz w:val="28"/>
        </w:rPr>
        <w:t xml:space="preserve"> </w:t>
      </w:r>
      <w:r w:rsidRPr="00C765B6">
        <w:rPr>
          <w:rFonts w:ascii="Times New Roman" w:eastAsia="Times New Roman" w:hAnsi="Times New Roman" w:cs="Times New Roman"/>
          <w:w w:val="95"/>
          <w:sz w:val="28"/>
        </w:rPr>
        <w:t>Міністрів</w:t>
      </w:r>
      <w:r w:rsidRPr="00C765B6">
        <w:rPr>
          <w:rFonts w:ascii="Times New Roman" w:eastAsia="Times New Roman" w:hAnsi="Times New Roman" w:cs="Times New Roman"/>
          <w:spacing w:val="43"/>
          <w:w w:val="95"/>
          <w:sz w:val="28"/>
        </w:rPr>
        <w:t xml:space="preserve"> </w:t>
      </w:r>
      <w:r w:rsidRPr="00C765B6">
        <w:rPr>
          <w:rFonts w:ascii="Times New Roman" w:eastAsia="Times New Roman" w:hAnsi="Times New Roman" w:cs="Times New Roman"/>
          <w:w w:val="95"/>
          <w:sz w:val="28"/>
        </w:rPr>
        <w:t>України</w:t>
      </w:r>
      <w:r w:rsidRPr="00C765B6">
        <w:rPr>
          <w:rFonts w:ascii="Times New Roman" w:eastAsia="Times New Roman" w:hAnsi="Times New Roman" w:cs="Times New Roman"/>
          <w:spacing w:val="55"/>
          <w:w w:val="95"/>
          <w:sz w:val="28"/>
        </w:rPr>
        <w:t xml:space="preserve"> </w:t>
      </w:r>
      <w:r w:rsidRPr="00C765B6">
        <w:rPr>
          <w:rFonts w:ascii="Times New Roman" w:eastAsia="Times New Roman" w:hAnsi="Times New Roman" w:cs="Times New Roman"/>
          <w:w w:val="95"/>
          <w:sz w:val="28"/>
        </w:rPr>
        <w:t>від</w:t>
      </w:r>
      <w:r w:rsidRPr="00C765B6">
        <w:rPr>
          <w:rFonts w:ascii="Times New Roman" w:eastAsia="Times New Roman" w:hAnsi="Times New Roman" w:cs="Times New Roman"/>
          <w:spacing w:val="49"/>
          <w:w w:val="95"/>
          <w:sz w:val="28"/>
        </w:rPr>
        <w:t xml:space="preserve"> </w:t>
      </w:r>
      <w:r w:rsidRPr="00C765B6">
        <w:rPr>
          <w:rFonts w:ascii="Times New Roman" w:eastAsia="Times New Roman" w:hAnsi="Times New Roman" w:cs="Times New Roman"/>
          <w:w w:val="95"/>
          <w:sz w:val="28"/>
        </w:rPr>
        <w:t>11.10.2016</w:t>
      </w:r>
    </w:p>
    <w:p w14:paraId="5C49D333" w14:textId="77777777" w:rsidR="00C765B6" w:rsidRDefault="00C765B6" w:rsidP="00C765B6">
      <w:pPr>
        <w:widowControl w:val="0"/>
        <w:autoSpaceDE w:val="0"/>
        <w:autoSpaceDN w:val="0"/>
        <w:spacing w:before="1" w:after="0" w:line="240" w:lineRule="auto"/>
        <w:ind w:left="1856" w:right="1453"/>
        <w:jc w:val="center"/>
        <w:rPr>
          <w:rFonts w:ascii="Times New Roman" w:eastAsia="Times New Roman" w:hAnsi="Times New Roman" w:cs="Times New Roman"/>
          <w:sz w:val="28"/>
          <w:szCs w:val="28"/>
        </w:rPr>
      </w:pPr>
      <w:r w:rsidRPr="00C765B6">
        <w:rPr>
          <w:rFonts w:ascii="Times New Roman" w:eastAsia="Times New Roman" w:hAnsi="Times New Roman" w:cs="Times New Roman"/>
          <w:sz w:val="28"/>
          <w:szCs w:val="28"/>
        </w:rPr>
        <w:t>№</w:t>
      </w:r>
      <w:r w:rsidRPr="00C765B6">
        <w:rPr>
          <w:rFonts w:ascii="Times New Roman" w:eastAsia="Times New Roman" w:hAnsi="Times New Roman" w:cs="Times New Roman"/>
          <w:spacing w:val="-4"/>
          <w:sz w:val="28"/>
          <w:szCs w:val="28"/>
        </w:rPr>
        <w:t xml:space="preserve"> </w:t>
      </w:r>
      <w:r w:rsidRPr="00C765B6">
        <w:rPr>
          <w:rFonts w:ascii="Times New Roman" w:eastAsia="Times New Roman" w:hAnsi="Times New Roman" w:cs="Times New Roman"/>
          <w:sz w:val="28"/>
          <w:szCs w:val="28"/>
        </w:rPr>
        <w:t>710</w:t>
      </w:r>
      <w:r w:rsidRPr="00C765B6">
        <w:rPr>
          <w:rFonts w:ascii="Times New Roman" w:eastAsia="Times New Roman" w:hAnsi="Times New Roman" w:cs="Times New Roman"/>
          <w:spacing w:val="-2"/>
          <w:sz w:val="28"/>
          <w:szCs w:val="28"/>
        </w:rPr>
        <w:t xml:space="preserve"> </w:t>
      </w:r>
      <w:r w:rsidRPr="00C765B6">
        <w:rPr>
          <w:rFonts w:ascii="Times New Roman" w:eastAsia="Times New Roman" w:hAnsi="Times New Roman" w:cs="Times New Roman"/>
          <w:sz w:val="28"/>
          <w:szCs w:val="28"/>
        </w:rPr>
        <w:t>«Про</w:t>
      </w:r>
      <w:r w:rsidRPr="00C765B6">
        <w:rPr>
          <w:rFonts w:ascii="Times New Roman" w:eastAsia="Times New Roman" w:hAnsi="Times New Roman" w:cs="Times New Roman"/>
          <w:spacing w:val="-1"/>
          <w:sz w:val="28"/>
          <w:szCs w:val="28"/>
        </w:rPr>
        <w:t xml:space="preserve"> </w:t>
      </w:r>
      <w:r w:rsidRPr="00C765B6">
        <w:rPr>
          <w:rFonts w:ascii="Times New Roman" w:eastAsia="Times New Roman" w:hAnsi="Times New Roman" w:cs="Times New Roman"/>
          <w:sz w:val="28"/>
          <w:szCs w:val="28"/>
        </w:rPr>
        <w:t>ефективне</w:t>
      </w:r>
      <w:r w:rsidRPr="00C765B6">
        <w:rPr>
          <w:rFonts w:ascii="Times New Roman" w:eastAsia="Times New Roman" w:hAnsi="Times New Roman" w:cs="Times New Roman"/>
          <w:spacing w:val="-1"/>
          <w:sz w:val="28"/>
          <w:szCs w:val="28"/>
        </w:rPr>
        <w:t xml:space="preserve"> </w:t>
      </w:r>
      <w:r w:rsidRPr="00C765B6">
        <w:rPr>
          <w:rFonts w:ascii="Times New Roman" w:eastAsia="Times New Roman" w:hAnsi="Times New Roman" w:cs="Times New Roman"/>
          <w:sz w:val="28"/>
          <w:szCs w:val="28"/>
        </w:rPr>
        <w:t>використання</w:t>
      </w:r>
      <w:r w:rsidRPr="00C765B6">
        <w:rPr>
          <w:rFonts w:ascii="Times New Roman" w:eastAsia="Times New Roman" w:hAnsi="Times New Roman" w:cs="Times New Roman"/>
          <w:spacing w:val="-1"/>
          <w:sz w:val="28"/>
          <w:szCs w:val="28"/>
        </w:rPr>
        <w:t xml:space="preserve"> </w:t>
      </w:r>
      <w:r w:rsidRPr="00C765B6">
        <w:rPr>
          <w:rFonts w:ascii="Times New Roman" w:eastAsia="Times New Roman" w:hAnsi="Times New Roman" w:cs="Times New Roman"/>
          <w:sz w:val="28"/>
          <w:szCs w:val="28"/>
        </w:rPr>
        <w:t>державних</w:t>
      </w:r>
      <w:r w:rsidRPr="00C765B6">
        <w:rPr>
          <w:rFonts w:ascii="Times New Roman" w:eastAsia="Times New Roman" w:hAnsi="Times New Roman" w:cs="Times New Roman"/>
          <w:spacing w:val="-6"/>
          <w:sz w:val="28"/>
          <w:szCs w:val="28"/>
        </w:rPr>
        <w:t xml:space="preserve"> </w:t>
      </w:r>
      <w:r w:rsidRPr="00C765B6">
        <w:rPr>
          <w:rFonts w:ascii="Times New Roman" w:eastAsia="Times New Roman" w:hAnsi="Times New Roman" w:cs="Times New Roman"/>
          <w:sz w:val="28"/>
          <w:szCs w:val="28"/>
        </w:rPr>
        <w:t>коштів»)</w:t>
      </w:r>
    </w:p>
    <w:p w14:paraId="17382D16" w14:textId="77777777" w:rsidR="00E00A62" w:rsidRPr="00C765B6" w:rsidRDefault="00E00A62" w:rsidP="00C765B6">
      <w:pPr>
        <w:widowControl w:val="0"/>
        <w:autoSpaceDE w:val="0"/>
        <w:autoSpaceDN w:val="0"/>
        <w:spacing w:before="1" w:after="0" w:line="240" w:lineRule="auto"/>
        <w:ind w:left="1856" w:right="1453"/>
        <w:jc w:val="center"/>
        <w:rPr>
          <w:rFonts w:ascii="Times New Roman" w:eastAsia="Times New Roman" w:hAnsi="Times New Roman" w:cs="Times New Roman"/>
          <w:sz w:val="28"/>
          <w:szCs w:val="28"/>
        </w:rPr>
      </w:pPr>
    </w:p>
    <w:tbl>
      <w:tblPr>
        <w:tblStyle w:val="TableNormal"/>
        <w:tblW w:w="1037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555"/>
        <w:gridCol w:w="7389"/>
      </w:tblGrid>
      <w:tr w:rsidR="00C765B6" w:rsidRPr="00C765B6" w14:paraId="01AA4973" w14:textId="77777777" w:rsidTr="00021C2B">
        <w:trPr>
          <w:trHeight w:val="744"/>
        </w:trPr>
        <w:tc>
          <w:tcPr>
            <w:tcW w:w="427" w:type="dxa"/>
            <w:tcBorders>
              <w:top w:val="single" w:sz="4" w:space="0" w:color="000000"/>
              <w:left w:val="single" w:sz="4" w:space="0" w:color="000000"/>
              <w:bottom w:val="single" w:sz="4" w:space="0" w:color="000000"/>
              <w:right w:val="single" w:sz="4" w:space="0" w:color="000000"/>
            </w:tcBorders>
            <w:hideMark/>
          </w:tcPr>
          <w:p w14:paraId="61266B7F" w14:textId="77777777" w:rsidR="00C765B6" w:rsidRPr="00C765B6" w:rsidRDefault="00C765B6" w:rsidP="00C765B6">
            <w:pPr>
              <w:spacing w:line="310" w:lineRule="exact"/>
              <w:ind w:left="110"/>
              <w:rPr>
                <w:rFonts w:ascii="Times New Roman" w:eastAsia="Times New Roman" w:hAnsi="Times New Roman"/>
                <w:sz w:val="24"/>
                <w:szCs w:val="24"/>
              </w:rPr>
            </w:pPr>
            <w:r w:rsidRPr="00C765B6">
              <w:rPr>
                <w:rFonts w:ascii="Times New Roman" w:eastAsia="Times New Roman" w:hAnsi="Times New Roman"/>
                <w:w w:val="99"/>
                <w:sz w:val="24"/>
                <w:szCs w:val="24"/>
              </w:rPr>
              <w:t>1</w:t>
            </w:r>
          </w:p>
        </w:tc>
        <w:tc>
          <w:tcPr>
            <w:tcW w:w="2555" w:type="dxa"/>
            <w:tcBorders>
              <w:top w:val="single" w:sz="4" w:space="0" w:color="000000"/>
              <w:left w:val="single" w:sz="4" w:space="0" w:color="000000"/>
              <w:bottom w:val="single" w:sz="4" w:space="0" w:color="000000"/>
              <w:right w:val="single" w:sz="4" w:space="0" w:color="000000"/>
            </w:tcBorders>
            <w:hideMark/>
          </w:tcPr>
          <w:p w14:paraId="19F6E46B" w14:textId="77777777" w:rsidR="00C765B6" w:rsidRPr="00604BCA" w:rsidRDefault="00C765B6" w:rsidP="00C765B6">
            <w:pPr>
              <w:spacing w:line="268" w:lineRule="auto"/>
              <w:ind w:left="110"/>
              <w:rPr>
                <w:rFonts w:ascii="Times New Roman" w:eastAsia="Times New Roman" w:hAnsi="Times New Roman"/>
                <w:b/>
                <w:sz w:val="24"/>
                <w:szCs w:val="24"/>
                <w:lang w:val="uk-UA"/>
              </w:rPr>
            </w:pPr>
            <w:r w:rsidRPr="00604BCA">
              <w:rPr>
                <w:rFonts w:ascii="Times New Roman" w:eastAsia="Times New Roman" w:hAnsi="Times New Roman"/>
                <w:b/>
                <w:spacing w:val="-1"/>
                <w:sz w:val="24"/>
                <w:szCs w:val="24"/>
                <w:lang w:val="uk-UA"/>
              </w:rPr>
              <w:t xml:space="preserve">Назва </w:t>
            </w:r>
            <w:r w:rsidRPr="00604BCA">
              <w:rPr>
                <w:rFonts w:ascii="Times New Roman" w:eastAsia="Times New Roman" w:hAnsi="Times New Roman"/>
                <w:b/>
                <w:sz w:val="24"/>
                <w:szCs w:val="24"/>
                <w:lang w:val="uk-UA"/>
              </w:rPr>
              <w:t>предмета</w:t>
            </w:r>
            <w:r w:rsidRPr="00604BCA">
              <w:rPr>
                <w:rFonts w:ascii="Times New Roman" w:eastAsia="Times New Roman" w:hAnsi="Times New Roman"/>
                <w:b/>
                <w:spacing w:val="-68"/>
                <w:sz w:val="24"/>
                <w:szCs w:val="24"/>
                <w:lang w:val="uk-UA"/>
              </w:rPr>
              <w:t xml:space="preserve"> </w:t>
            </w:r>
            <w:r w:rsidRPr="00604BCA">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hideMark/>
          </w:tcPr>
          <w:p w14:paraId="2FA5AB53" w14:textId="43AE25C3" w:rsidR="00E00A62" w:rsidRPr="00497E1F" w:rsidRDefault="00BA7EB1" w:rsidP="002A45D2">
            <w:pPr>
              <w:ind w:right="284"/>
              <w:jc w:val="both"/>
              <w:rPr>
                <w:rFonts w:ascii="Times New Roman" w:eastAsia="Times New Roman" w:hAnsi="Times New Roman"/>
                <w:b/>
                <w:bCs/>
                <w:sz w:val="24"/>
                <w:szCs w:val="24"/>
                <w:lang w:val="uk-UA"/>
              </w:rPr>
            </w:pPr>
            <w:r w:rsidRPr="00BA7EB1">
              <w:rPr>
                <w:rFonts w:ascii="Times New Roman" w:eastAsia="Times New Roman" w:hAnsi="Times New Roman"/>
                <w:b/>
                <w:bCs/>
                <w:color w:val="000000"/>
                <w:sz w:val="24"/>
                <w:szCs w:val="24"/>
                <w:lang w:val="uk-UA" w:eastAsia="uk-UA"/>
              </w:rPr>
              <w:t xml:space="preserve">ДК 021:2015 - </w:t>
            </w:r>
            <w:r w:rsidR="0051193C" w:rsidRPr="0051193C">
              <w:rPr>
                <w:rFonts w:ascii="Times New Roman" w:eastAsia="Times New Roman" w:hAnsi="Times New Roman"/>
                <w:b/>
                <w:bCs/>
                <w:color w:val="000000"/>
                <w:sz w:val="24"/>
                <w:szCs w:val="24"/>
                <w:lang w:val="uk-UA" w:eastAsia="uk-UA"/>
              </w:rPr>
              <w:t xml:space="preserve">32350000-1 Частини до аудіо- та </w:t>
            </w:r>
            <w:proofErr w:type="spellStart"/>
            <w:r w:rsidR="0051193C" w:rsidRPr="0051193C">
              <w:rPr>
                <w:rFonts w:ascii="Times New Roman" w:eastAsia="Times New Roman" w:hAnsi="Times New Roman"/>
                <w:b/>
                <w:bCs/>
                <w:color w:val="000000"/>
                <w:sz w:val="24"/>
                <w:szCs w:val="24"/>
                <w:lang w:val="uk-UA" w:eastAsia="uk-UA"/>
              </w:rPr>
              <w:t>відеообладнання</w:t>
            </w:r>
            <w:proofErr w:type="spellEnd"/>
            <w:r w:rsidR="0051193C" w:rsidRPr="0051193C">
              <w:rPr>
                <w:rFonts w:ascii="Times New Roman" w:eastAsia="Times New Roman" w:hAnsi="Times New Roman"/>
                <w:b/>
                <w:bCs/>
                <w:color w:val="000000"/>
                <w:sz w:val="24"/>
                <w:szCs w:val="24"/>
                <w:lang w:val="uk-UA" w:eastAsia="uk-UA"/>
              </w:rPr>
              <w:t xml:space="preserve"> (Плівки)</w:t>
            </w:r>
          </w:p>
        </w:tc>
      </w:tr>
      <w:tr w:rsidR="00C765B6" w:rsidRPr="00C765B6" w14:paraId="16AAB5CE" w14:textId="77777777" w:rsidTr="00A90BC2">
        <w:trPr>
          <w:trHeight w:val="352"/>
        </w:trPr>
        <w:tc>
          <w:tcPr>
            <w:tcW w:w="427" w:type="dxa"/>
            <w:tcBorders>
              <w:top w:val="single" w:sz="4" w:space="0" w:color="000000"/>
              <w:left w:val="single" w:sz="4" w:space="0" w:color="000000"/>
              <w:bottom w:val="single" w:sz="4" w:space="0" w:color="000000"/>
              <w:right w:val="single" w:sz="4" w:space="0" w:color="000000"/>
            </w:tcBorders>
            <w:hideMark/>
          </w:tcPr>
          <w:p w14:paraId="7CD08063" w14:textId="77777777" w:rsidR="00C765B6" w:rsidRPr="00C765B6" w:rsidRDefault="00C765B6" w:rsidP="00C765B6">
            <w:pPr>
              <w:spacing w:line="310" w:lineRule="exact"/>
              <w:ind w:left="110"/>
              <w:rPr>
                <w:rFonts w:ascii="Times New Roman" w:eastAsia="Times New Roman" w:hAnsi="Times New Roman"/>
                <w:sz w:val="24"/>
                <w:szCs w:val="24"/>
              </w:rPr>
            </w:pPr>
            <w:r w:rsidRPr="00C765B6">
              <w:rPr>
                <w:rFonts w:ascii="Times New Roman" w:eastAsia="Times New Roman" w:hAnsi="Times New Roman"/>
                <w:w w:val="99"/>
                <w:sz w:val="24"/>
                <w:szCs w:val="24"/>
              </w:rPr>
              <w:t>2</w:t>
            </w:r>
          </w:p>
        </w:tc>
        <w:tc>
          <w:tcPr>
            <w:tcW w:w="2555" w:type="dxa"/>
            <w:tcBorders>
              <w:top w:val="single" w:sz="4" w:space="0" w:color="000000"/>
              <w:left w:val="single" w:sz="4" w:space="0" w:color="000000"/>
              <w:bottom w:val="single" w:sz="4" w:space="0" w:color="000000"/>
              <w:right w:val="single" w:sz="4" w:space="0" w:color="000000"/>
            </w:tcBorders>
            <w:hideMark/>
          </w:tcPr>
          <w:p w14:paraId="65DA5E55" w14:textId="77777777" w:rsidR="00C765B6" w:rsidRPr="00604BCA" w:rsidRDefault="00C765B6" w:rsidP="00C765B6">
            <w:pPr>
              <w:spacing w:line="315" w:lineRule="exact"/>
              <w:ind w:left="110"/>
              <w:rPr>
                <w:rFonts w:ascii="Times New Roman" w:eastAsia="Times New Roman" w:hAnsi="Times New Roman"/>
                <w:b/>
                <w:sz w:val="24"/>
                <w:szCs w:val="24"/>
                <w:lang w:val="uk-UA"/>
              </w:rPr>
            </w:pPr>
            <w:r w:rsidRPr="00604BCA">
              <w:rPr>
                <w:rFonts w:ascii="Times New Roman" w:eastAsia="Times New Roman" w:hAnsi="Times New Roman"/>
                <w:b/>
                <w:sz w:val="24"/>
                <w:szCs w:val="24"/>
                <w:lang w:val="uk-UA"/>
              </w:rPr>
              <w:t>Вид</w:t>
            </w:r>
            <w:r w:rsidRPr="00604BCA">
              <w:rPr>
                <w:rFonts w:ascii="Times New Roman" w:eastAsia="Times New Roman" w:hAnsi="Times New Roman"/>
                <w:b/>
                <w:spacing w:val="-4"/>
                <w:sz w:val="24"/>
                <w:szCs w:val="24"/>
                <w:lang w:val="uk-UA"/>
              </w:rPr>
              <w:t xml:space="preserve"> </w:t>
            </w:r>
            <w:r w:rsidRPr="00604BCA">
              <w:rPr>
                <w:rFonts w:ascii="Times New Roman" w:eastAsia="Times New Roman" w:hAnsi="Times New Roman"/>
                <w:b/>
                <w:sz w:val="24"/>
                <w:szCs w:val="24"/>
                <w:lang w:val="uk-UA"/>
              </w:rPr>
              <w:t>процедури</w:t>
            </w:r>
          </w:p>
        </w:tc>
        <w:tc>
          <w:tcPr>
            <w:tcW w:w="7389" w:type="dxa"/>
            <w:tcBorders>
              <w:top w:val="single" w:sz="4" w:space="0" w:color="000000"/>
              <w:left w:val="single" w:sz="4" w:space="0" w:color="000000"/>
              <w:bottom w:val="single" w:sz="4" w:space="0" w:color="000000"/>
              <w:right w:val="single" w:sz="4" w:space="0" w:color="000000"/>
            </w:tcBorders>
            <w:hideMark/>
          </w:tcPr>
          <w:p w14:paraId="0561DEBD" w14:textId="77777777" w:rsidR="00C765B6" w:rsidRPr="00604BCA" w:rsidRDefault="00C765B6" w:rsidP="00A03568">
            <w:pPr>
              <w:spacing w:line="310" w:lineRule="exact"/>
              <w:rPr>
                <w:rFonts w:ascii="Times New Roman" w:eastAsia="Times New Roman" w:hAnsi="Times New Roman"/>
                <w:sz w:val="24"/>
                <w:szCs w:val="24"/>
                <w:lang w:val="uk-UA"/>
              </w:rPr>
            </w:pPr>
            <w:r w:rsidRPr="00604BCA">
              <w:rPr>
                <w:rFonts w:ascii="Times New Roman" w:eastAsia="Times New Roman" w:hAnsi="Times New Roman"/>
                <w:sz w:val="24"/>
                <w:szCs w:val="24"/>
                <w:lang w:val="uk-UA"/>
              </w:rPr>
              <w:t>Відкриті</w:t>
            </w:r>
            <w:r w:rsidRPr="00604BCA">
              <w:rPr>
                <w:rFonts w:ascii="Times New Roman" w:eastAsia="Times New Roman" w:hAnsi="Times New Roman"/>
                <w:spacing w:val="-7"/>
                <w:sz w:val="24"/>
                <w:szCs w:val="24"/>
                <w:lang w:val="uk-UA"/>
              </w:rPr>
              <w:t xml:space="preserve"> </w:t>
            </w:r>
            <w:r w:rsidRPr="00604BCA">
              <w:rPr>
                <w:rFonts w:ascii="Times New Roman" w:eastAsia="Times New Roman" w:hAnsi="Times New Roman"/>
                <w:sz w:val="24"/>
                <w:szCs w:val="24"/>
                <w:lang w:val="uk-UA"/>
              </w:rPr>
              <w:t xml:space="preserve">торги </w:t>
            </w:r>
            <w:r w:rsidR="00F770D2">
              <w:rPr>
                <w:rFonts w:ascii="Times New Roman" w:eastAsia="Times New Roman" w:hAnsi="Times New Roman"/>
                <w:sz w:val="24"/>
                <w:szCs w:val="24"/>
                <w:lang w:val="uk-UA"/>
              </w:rPr>
              <w:t>(з урахуванням О</w:t>
            </w:r>
            <w:r w:rsidR="00D04264" w:rsidRPr="00D04264">
              <w:rPr>
                <w:rFonts w:ascii="Times New Roman" w:eastAsia="Times New Roman" w:hAnsi="Times New Roman"/>
                <w:sz w:val="24"/>
                <w:szCs w:val="24"/>
                <w:lang w:val="uk-UA"/>
              </w:rPr>
              <w:t>собливостей)</w:t>
            </w:r>
          </w:p>
        </w:tc>
      </w:tr>
      <w:tr w:rsidR="00C765B6" w:rsidRPr="00C765B6" w14:paraId="01D972E0" w14:textId="77777777" w:rsidTr="00A90BC2">
        <w:trPr>
          <w:trHeight w:val="468"/>
        </w:trPr>
        <w:tc>
          <w:tcPr>
            <w:tcW w:w="427" w:type="dxa"/>
            <w:tcBorders>
              <w:top w:val="single" w:sz="4" w:space="0" w:color="000000"/>
              <w:left w:val="single" w:sz="4" w:space="0" w:color="000000"/>
              <w:bottom w:val="single" w:sz="4" w:space="0" w:color="000000"/>
              <w:right w:val="single" w:sz="4" w:space="0" w:color="000000"/>
            </w:tcBorders>
            <w:hideMark/>
          </w:tcPr>
          <w:p w14:paraId="2E0D5BB4" w14:textId="77777777" w:rsidR="00C765B6" w:rsidRPr="0021726C" w:rsidRDefault="00C765B6" w:rsidP="00C765B6">
            <w:pPr>
              <w:spacing w:line="315" w:lineRule="exact"/>
              <w:ind w:left="110"/>
              <w:rPr>
                <w:rFonts w:ascii="Times New Roman" w:eastAsia="Times New Roman" w:hAnsi="Times New Roman"/>
                <w:sz w:val="24"/>
                <w:szCs w:val="24"/>
              </w:rPr>
            </w:pPr>
            <w:r w:rsidRPr="0021726C">
              <w:rPr>
                <w:rFonts w:ascii="Times New Roman" w:eastAsia="Times New Roman" w:hAnsi="Times New Roman"/>
                <w:w w:val="99"/>
                <w:sz w:val="24"/>
                <w:szCs w:val="24"/>
              </w:rPr>
              <w:t>3</w:t>
            </w:r>
          </w:p>
        </w:tc>
        <w:tc>
          <w:tcPr>
            <w:tcW w:w="2555" w:type="dxa"/>
            <w:tcBorders>
              <w:top w:val="single" w:sz="4" w:space="0" w:color="000000"/>
              <w:left w:val="single" w:sz="4" w:space="0" w:color="000000"/>
              <w:bottom w:val="single" w:sz="4" w:space="0" w:color="000000"/>
              <w:right w:val="single" w:sz="4" w:space="0" w:color="000000"/>
            </w:tcBorders>
            <w:hideMark/>
          </w:tcPr>
          <w:p w14:paraId="5183E740" w14:textId="77777777" w:rsidR="00C765B6" w:rsidRPr="0021726C" w:rsidRDefault="00C765B6" w:rsidP="00C765B6">
            <w:pPr>
              <w:spacing w:before="2" w:line="276" w:lineRule="auto"/>
              <w:ind w:left="110"/>
              <w:rPr>
                <w:rFonts w:ascii="Times New Roman" w:eastAsia="Times New Roman" w:hAnsi="Times New Roman"/>
                <w:b/>
                <w:sz w:val="24"/>
                <w:szCs w:val="24"/>
                <w:lang w:val="uk-UA"/>
              </w:rPr>
            </w:pPr>
            <w:r w:rsidRPr="0021726C">
              <w:rPr>
                <w:rFonts w:ascii="Times New Roman" w:eastAsia="Times New Roman" w:hAnsi="Times New Roman"/>
                <w:b/>
                <w:w w:val="95"/>
                <w:sz w:val="24"/>
                <w:szCs w:val="24"/>
                <w:lang w:val="uk-UA"/>
              </w:rPr>
              <w:t>Ідентифікатор</w:t>
            </w:r>
            <w:r w:rsidRPr="0021726C">
              <w:rPr>
                <w:rFonts w:ascii="Times New Roman" w:eastAsia="Times New Roman" w:hAnsi="Times New Roman"/>
                <w:b/>
                <w:spacing w:val="1"/>
                <w:w w:val="95"/>
                <w:sz w:val="24"/>
                <w:szCs w:val="24"/>
                <w:lang w:val="uk-UA"/>
              </w:rPr>
              <w:t xml:space="preserve"> </w:t>
            </w:r>
            <w:r w:rsidRPr="0021726C">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hideMark/>
          </w:tcPr>
          <w:p w14:paraId="4C4B5A71" w14:textId="3FFD461C" w:rsidR="00E00A62" w:rsidRPr="00F770D2" w:rsidRDefault="0051193C" w:rsidP="00050233">
            <w:pPr>
              <w:rPr>
                <w:rFonts w:ascii="Times New Roman" w:eastAsia="Times New Roman" w:hAnsi="Times New Roman"/>
                <w:b/>
                <w:sz w:val="24"/>
                <w:szCs w:val="24"/>
                <w:lang w:val="uk-UA"/>
              </w:rPr>
            </w:pPr>
            <w:r w:rsidRPr="0051193C">
              <w:rPr>
                <w:rFonts w:ascii="Times New Roman" w:eastAsia="Times New Roman" w:hAnsi="Times New Roman"/>
                <w:b/>
                <w:sz w:val="24"/>
                <w:szCs w:val="24"/>
                <w:lang w:val="uk-UA"/>
              </w:rPr>
              <w:t>UA-2024-12-04-008613-a</w:t>
            </w:r>
          </w:p>
        </w:tc>
      </w:tr>
      <w:tr w:rsidR="00C765B6" w:rsidRPr="00C765B6" w14:paraId="45B5E102" w14:textId="77777777" w:rsidTr="009354A5">
        <w:trPr>
          <w:trHeight w:val="699"/>
        </w:trPr>
        <w:tc>
          <w:tcPr>
            <w:tcW w:w="427" w:type="dxa"/>
            <w:tcBorders>
              <w:top w:val="single" w:sz="4" w:space="0" w:color="000000"/>
              <w:left w:val="single" w:sz="4" w:space="0" w:color="000000"/>
              <w:bottom w:val="single" w:sz="4" w:space="0" w:color="000000"/>
              <w:right w:val="single" w:sz="4" w:space="0" w:color="000000"/>
            </w:tcBorders>
            <w:hideMark/>
          </w:tcPr>
          <w:p w14:paraId="0E18BC57" w14:textId="77777777" w:rsidR="00C765B6" w:rsidRPr="00C765B6" w:rsidRDefault="00C765B6" w:rsidP="00C765B6">
            <w:pPr>
              <w:spacing w:line="310" w:lineRule="exact"/>
              <w:ind w:left="110"/>
              <w:rPr>
                <w:rFonts w:ascii="Times New Roman" w:eastAsia="Times New Roman" w:hAnsi="Times New Roman"/>
                <w:sz w:val="24"/>
                <w:szCs w:val="24"/>
              </w:rPr>
            </w:pPr>
            <w:r w:rsidRPr="00C765B6">
              <w:rPr>
                <w:rFonts w:ascii="Times New Roman" w:eastAsia="Times New Roman" w:hAnsi="Times New Roman"/>
                <w:w w:val="99"/>
                <w:sz w:val="24"/>
                <w:szCs w:val="24"/>
              </w:rPr>
              <w:t>4</w:t>
            </w:r>
          </w:p>
        </w:tc>
        <w:tc>
          <w:tcPr>
            <w:tcW w:w="2555" w:type="dxa"/>
            <w:tcBorders>
              <w:top w:val="single" w:sz="4" w:space="0" w:color="000000"/>
              <w:left w:val="single" w:sz="4" w:space="0" w:color="000000"/>
              <w:bottom w:val="single" w:sz="4" w:space="0" w:color="000000"/>
              <w:right w:val="single" w:sz="4" w:space="0" w:color="000000"/>
            </w:tcBorders>
            <w:hideMark/>
          </w:tcPr>
          <w:p w14:paraId="65FE1B97" w14:textId="77777777" w:rsidR="00C765B6" w:rsidRPr="00604BCA" w:rsidRDefault="00C765B6" w:rsidP="00C765B6">
            <w:pPr>
              <w:spacing w:line="276" w:lineRule="auto"/>
              <w:ind w:left="110"/>
              <w:rPr>
                <w:rFonts w:ascii="Times New Roman" w:eastAsia="Times New Roman" w:hAnsi="Times New Roman"/>
                <w:b/>
                <w:sz w:val="24"/>
                <w:szCs w:val="24"/>
                <w:lang w:val="uk-UA"/>
              </w:rPr>
            </w:pPr>
            <w:r w:rsidRPr="00604BCA">
              <w:rPr>
                <w:rFonts w:ascii="Times New Roman" w:eastAsia="Times New Roman" w:hAnsi="Times New Roman"/>
                <w:b/>
                <w:w w:val="95"/>
                <w:sz w:val="24"/>
                <w:szCs w:val="24"/>
                <w:lang w:val="uk-UA"/>
              </w:rPr>
              <w:t>Обґрунтування</w:t>
            </w:r>
            <w:r w:rsidRPr="00604BCA">
              <w:rPr>
                <w:rFonts w:ascii="Times New Roman" w:eastAsia="Times New Roman" w:hAnsi="Times New Roman"/>
                <w:b/>
                <w:spacing w:val="1"/>
                <w:w w:val="95"/>
                <w:sz w:val="24"/>
                <w:szCs w:val="24"/>
                <w:lang w:val="uk-UA"/>
              </w:rPr>
              <w:t xml:space="preserve"> </w:t>
            </w:r>
            <w:r w:rsidRPr="00604BCA">
              <w:rPr>
                <w:rFonts w:ascii="Times New Roman" w:eastAsia="Times New Roman" w:hAnsi="Times New Roman"/>
                <w:b/>
                <w:sz w:val="24"/>
                <w:szCs w:val="24"/>
                <w:lang w:val="uk-UA"/>
              </w:rPr>
              <w:t>технічних та</w:t>
            </w:r>
            <w:r w:rsidRPr="00604BCA">
              <w:rPr>
                <w:rFonts w:ascii="Times New Roman" w:eastAsia="Times New Roman" w:hAnsi="Times New Roman"/>
                <w:b/>
                <w:spacing w:val="1"/>
                <w:sz w:val="24"/>
                <w:szCs w:val="24"/>
                <w:lang w:val="uk-UA"/>
              </w:rPr>
              <w:t xml:space="preserve"> </w:t>
            </w:r>
            <w:r w:rsidRPr="00604BCA">
              <w:rPr>
                <w:rFonts w:ascii="Times New Roman" w:eastAsia="Times New Roman" w:hAnsi="Times New Roman"/>
                <w:b/>
                <w:sz w:val="24"/>
                <w:szCs w:val="24"/>
                <w:lang w:val="uk-UA"/>
              </w:rPr>
              <w:t>якісних</w:t>
            </w:r>
            <w:r w:rsidRPr="00604BCA">
              <w:rPr>
                <w:rFonts w:ascii="Times New Roman" w:eastAsia="Times New Roman" w:hAnsi="Times New Roman"/>
                <w:b/>
                <w:spacing w:val="1"/>
                <w:sz w:val="24"/>
                <w:szCs w:val="24"/>
                <w:lang w:val="uk-UA"/>
              </w:rPr>
              <w:t xml:space="preserve"> </w:t>
            </w:r>
            <w:r w:rsidRPr="00604BCA">
              <w:rPr>
                <w:rFonts w:ascii="Times New Roman" w:eastAsia="Times New Roman" w:hAnsi="Times New Roman"/>
                <w:b/>
                <w:sz w:val="24"/>
                <w:szCs w:val="24"/>
                <w:lang w:val="uk-UA"/>
              </w:rPr>
              <w:t>характеристик</w:t>
            </w:r>
            <w:r w:rsidRPr="00604BCA">
              <w:rPr>
                <w:rFonts w:ascii="Times New Roman" w:eastAsia="Times New Roman" w:hAnsi="Times New Roman"/>
                <w:b/>
                <w:spacing w:val="-67"/>
                <w:sz w:val="24"/>
                <w:szCs w:val="24"/>
                <w:lang w:val="uk-UA"/>
              </w:rPr>
              <w:t xml:space="preserve"> </w:t>
            </w:r>
            <w:r w:rsidRPr="00604BCA">
              <w:rPr>
                <w:rFonts w:ascii="Times New Roman" w:eastAsia="Times New Roman" w:hAnsi="Times New Roman"/>
                <w:b/>
                <w:sz w:val="24"/>
                <w:szCs w:val="24"/>
                <w:lang w:val="uk-UA"/>
              </w:rPr>
              <w:t>предмета</w:t>
            </w:r>
            <w:r w:rsidRPr="00604BCA">
              <w:rPr>
                <w:rFonts w:ascii="Times New Roman" w:eastAsia="Times New Roman" w:hAnsi="Times New Roman"/>
                <w:b/>
                <w:spacing w:val="1"/>
                <w:sz w:val="24"/>
                <w:szCs w:val="24"/>
                <w:lang w:val="uk-UA"/>
              </w:rPr>
              <w:t xml:space="preserve"> </w:t>
            </w:r>
            <w:r w:rsidRPr="00604BCA">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tcPr>
          <w:p w14:paraId="374A39E9" w14:textId="72777882" w:rsidR="009354A5" w:rsidRDefault="009354A5" w:rsidP="009354A5">
            <w:pPr>
              <w:ind w:right="284"/>
              <w:jc w:val="both"/>
              <w:rPr>
                <w:rFonts w:ascii="Times New Roman" w:eastAsia="Times New Roman" w:hAnsi="Times New Roman"/>
                <w:sz w:val="24"/>
                <w:szCs w:val="24"/>
                <w:lang w:val="uk-UA"/>
              </w:rPr>
            </w:pPr>
            <w:r w:rsidRPr="009354A5">
              <w:rPr>
                <w:rFonts w:ascii="Times New Roman" w:eastAsia="Times New Roman" w:hAnsi="Times New Roman"/>
                <w:sz w:val="24"/>
                <w:szCs w:val="24"/>
                <w:lang w:val="uk-UA"/>
              </w:rPr>
              <w:t>КНП «КДЦ» Оболонського району м. Києва здійснює медичне обслуговування населення шляхом надання вторинної медичної допомоги населенню.</w:t>
            </w:r>
          </w:p>
          <w:p w14:paraId="6C571959" w14:textId="117DEDF4" w:rsidR="0051193C" w:rsidRPr="009354A5" w:rsidRDefault="0051193C" w:rsidP="009354A5">
            <w:pPr>
              <w:ind w:right="284"/>
              <w:jc w:val="both"/>
              <w:rPr>
                <w:rFonts w:ascii="Times New Roman" w:eastAsia="Times New Roman" w:hAnsi="Times New Roman"/>
                <w:sz w:val="24"/>
                <w:szCs w:val="24"/>
                <w:lang w:val="uk-UA"/>
              </w:rPr>
            </w:pPr>
            <w:r w:rsidRPr="0051193C">
              <w:rPr>
                <w:rFonts w:ascii="Times New Roman" w:eastAsia="Times New Roman" w:hAnsi="Times New Roman"/>
                <w:sz w:val="24"/>
                <w:szCs w:val="24"/>
                <w:lang w:val="uk-UA"/>
              </w:rPr>
              <w:t>З метою надання медичної допомоги населенню, необхідно забезпечити  рентгенодіагностичні кабінети КНП КДЦ  рентгенівською плівкою</w:t>
            </w:r>
            <w:r>
              <w:rPr>
                <w:rFonts w:ascii="Times New Roman" w:eastAsia="Times New Roman" w:hAnsi="Times New Roman"/>
                <w:sz w:val="24"/>
                <w:szCs w:val="24"/>
                <w:lang w:val="uk-UA"/>
              </w:rPr>
              <w:t>.</w:t>
            </w:r>
          </w:p>
          <w:p w14:paraId="57C11793" w14:textId="77777777" w:rsidR="009354A5" w:rsidRPr="009354A5" w:rsidRDefault="009354A5" w:rsidP="009354A5">
            <w:pPr>
              <w:ind w:right="284"/>
              <w:jc w:val="both"/>
              <w:rPr>
                <w:rFonts w:ascii="Times New Roman" w:eastAsia="Times New Roman" w:hAnsi="Times New Roman"/>
                <w:sz w:val="24"/>
                <w:szCs w:val="24"/>
                <w:lang w:val="uk-UA"/>
              </w:rPr>
            </w:pPr>
            <w:r w:rsidRPr="009354A5">
              <w:rPr>
                <w:rFonts w:ascii="Times New Roman" w:eastAsia="Times New Roman" w:hAnsi="Times New Roman"/>
                <w:sz w:val="24"/>
                <w:szCs w:val="24"/>
                <w:lang w:val="uk-UA"/>
              </w:rPr>
              <w:t xml:space="preserve">Технічні та якісні характеристики обрано з врахуванням регламентів роботи при наданні медичної допомоги. </w:t>
            </w:r>
          </w:p>
          <w:p w14:paraId="25B258CA" w14:textId="77777777" w:rsidR="009354A5" w:rsidRPr="009354A5" w:rsidRDefault="009354A5" w:rsidP="009354A5">
            <w:pPr>
              <w:ind w:right="284"/>
              <w:jc w:val="both"/>
              <w:rPr>
                <w:rFonts w:ascii="Times New Roman" w:eastAsia="Times New Roman" w:hAnsi="Times New Roman"/>
                <w:sz w:val="24"/>
                <w:szCs w:val="24"/>
                <w:lang w:val="uk-UA"/>
              </w:rPr>
            </w:pPr>
            <w:r w:rsidRPr="009354A5">
              <w:rPr>
                <w:rFonts w:ascii="Times New Roman" w:eastAsia="Times New Roman" w:hAnsi="Times New Roman"/>
                <w:sz w:val="24"/>
                <w:szCs w:val="24"/>
                <w:lang w:val="uk-UA"/>
              </w:rPr>
              <w:t>Для використання у роботі медичного закладу товар має відповідати певним вимогам:</w:t>
            </w:r>
          </w:p>
          <w:p w14:paraId="460516EC" w14:textId="763ED655" w:rsidR="009354A5" w:rsidRPr="009354A5" w:rsidRDefault="009354A5" w:rsidP="009354A5">
            <w:pPr>
              <w:ind w:right="284"/>
              <w:jc w:val="both"/>
              <w:rPr>
                <w:rFonts w:ascii="Times New Roman" w:eastAsia="Times New Roman" w:hAnsi="Times New Roman"/>
                <w:sz w:val="24"/>
                <w:szCs w:val="24"/>
                <w:lang w:val="uk-UA"/>
              </w:rPr>
            </w:pPr>
            <w:r w:rsidRPr="009354A5">
              <w:rPr>
                <w:rFonts w:ascii="Times New Roman" w:eastAsia="Times New Roman" w:hAnsi="Times New Roman"/>
                <w:sz w:val="24"/>
                <w:szCs w:val="24"/>
                <w:lang w:val="uk-UA"/>
              </w:rPr>
              <w:t xml:space="preserve">1. </w:t>
            </w:r>
            <w:r w:rsidR="007762E4" w:rsidRPr="007762E4">
              <w:rPr>
                <w:rFonts w:ascii="Times New Roman" w:eastAsia="Times New Roman" w:hAnsi="Times New Roman"/>
                <w:sz w:val="24"/>
                <w:szCs w:val="24"/>
                <w:lang w:val="uk-UA"/>
              </w:rPr>
              <w:t>Учасник має надати копії документів, що підтверджують відповідність виробів вимогам постанови КМУ від 02.10.2013 р. N753 "Про затвердження Технічного регламенту щодо медичних виробів" (копія сертифікату або свідоцтва або декларації про відповідність) на товар, що закуповується.</w:t>
            </w:r>
          </w:p>
          <w:p w14:paraId="4C4D37E5" w14:textId="6D62EA99" w:rsidR="009354A5" w:rsidRPr="009354A5" w:rsidRDefault="009354A5" w:rsidP="009354A5">
            <w:pPr>
              <w:ind w:right="284"/>
              <w:jc w:val="both"/>
              <w:rPr>
                <w:rFonts w:ascii="Times New Roman" w:eastAsia="Times New Roman" w:hAnsi="Times New Roman"/>
                <w:sz w:val="24"/>
                <w:szCs w:val="24"/>
                <w:lang w:val="uk-UA"/>
              </w:rPr>
            </w:pPr>
            <w:r w:rsidRPr="009354A5">
              <w:rPr>
                <w:rFonts w:ascii="Times New Roman" w:eastAsia="Times New Roman" w:hAnsi="Times New Roman"/>
                <w:sz w:val="24"/>
                <w:szCs w:val="24"/>
                <w:lang w:val="uk-UA"/>
              </w:rPr>
              <w:t xml:space="preserve">2. </w:t>
            </w:r>
            <w:r w:rsidR="007762E4" w:rsidRPr="007762E4">
              <w:rPr>
                <w:rFonts w:ascii="Times New Roman" w:eastAsia="Times New Roman" w:hAnsi="Times New Roman"/>
                <w:sz w:val="24"/>
                <w:szCs w:val="24"/>
                <w:lang w:val="uk-UA"/>
              </w:rPr>
              <w:t>Термін придатності товару на момент поставки Замовнику не повинен бути меншим ніж 80% від загального терміну придатності визначеного виробником</w:t>
            </w:r>
            <w:r w:rsidRPr="009354A5">
              <w:rPr>
                <w:rFonts w:ascii="Times New Roman" w:eastAsia="Times New Roman" w:hAnsi="Times New Roman"/>
                <w:sz w:val="24"/>
                <w:szCs w:val="24"/>
                <w:lang w:val="uk-UA"/>
              </w:rPr>
              <w:t xml:space="preserve">. </w:t>
            </w:r>
          </w:p>
          <w:p w14:paraId="024254A5" w14:textId="02059DFC" w:rsidR="009354A5" w:rsidRPr="00A90BC2" w:rsidRDefault="009354A5" w:rsidP="009354A5">
            <w:pPr>
              <w:ind w:right="284"/>
              <w:jc w:val="both"/>
              <w:rPr>
                <w:rFonts w:ascii="Times New Roman" w:eastAsia="Times New Roman" w:hAnsi="Times New Roman"/>
                <w:sz w:val="24"/>
                <w:szCs w:val="24"/>
                <w:lang w:val="uk-UA"/>
              </w:rPr>
            </w:pPr>
            <w:r w:rsidRPr="009354A5">
              <w:rPr>
                <w:rFonts w:ascii="Times New Roman" w:eastAsia="Times New Roman" w:hAnsi="Times New Roman"/>
                <w:sz w:val="24"/>
                <w:szCs w:val="24"/>
                <w:lang w:val="uk-UA"/>
              </w:rPr>
              <w:t xml:space="preserve">3. </w:t>
            </w:r>
            <w:proofErr w:type="spellStart"/>
            <w:r w:rsidR="007762E4" w:rsidRPr="007762E4">
              <w:rPr>
                <w:rFonts w:ascii="Times New Roman" w:eastAsia="Times New Roman" w:hAnsi="Times New Roman"/>
                <w:sz w:val="24"/>
                <w:szCs w:val="24"/>
                <w:lang w:val="uk-UA"/>
              </w:rPr>
              <w:t>Усі</w:t>
            </w:r>
            <w:proofErr w:type="spellEnd"/>
            <w:r w:rsidR="007762E4" w:rsidRPr="007762E4">
              <w:rPr>
                <w:rFonts w:ascii="Times New Roman" w:eastAsia="Times New Roman" w:hAnsi="Times New Roman"/>
                <w:sz w:val="24"/>
                <w:szCs w:val="24"/>
                <w:lang w:val="uk-UA"/>
              </w:rPr>
              <w:t xml:space="preserve"> </w:t>
            </w:r>
            <w:proofErr w:type="spellStart"/>
            <w:r w:rsidR="007762E4" w:rsidRPr="007762E4">
              <w:rPr>
                <w:rFonts w:ascii="Times New Roman" w:eastAsia="Times New Roman" w:hAnsi="Times New Roman"/>
                <w:sz w:val="24"/>
                <w:szCs w:val="24"/>
                <w:lang w:val="uk-UA"/>
              </w:rPr>
              <w:t>товари</w:t>
            </w:r>
            <w:proofErr w:type="spellEnd"/>
            <w:r w:rsidR="007762E4" w:rsidRPr="007762E4">
              <w:rPr>
                <w:rFonts w:ascii="Times New Roman" w:eastAsia="Times New Roman" w:hAnsi="Times New Roman"/>
                <w:sz w:val="24"/>
                <w:szCs w:val="24"/>
                <w:lang w:val="uk-UA"/>
              </w:rPr>
              <w:t xml:space="preserve"> </w:t>
            </w:r>
            <w:proofErr w:type="spellStart"/>
            <w:r w:rsidR="007762E4" w:rsidRPr="007762E4">
              <w:rPr>
                <w:rFonts w:ascii="Times New Roman" w:eastAsia="Times New Roman" w:hAnsi="Times New Roman"/>
                <w:sz w:val="24"/>
                <w:szCs w:val="24"/>
                <w:lang w:val="uk-UA"/>
              </w:rPr>
              <w:t>повинні</w:t>
            </w:r>
            <w:proofErr w:type="spellEnd"/>
            <w:r w:rsidR="007762E4" w:rsidRPr="007762E4">
              <w:rPr>
                <w:rFonts w:ascii="Times New Roman" w:eastAsia="Times New Roman" w:hAnsi="Times New Roman"/>
                <w:sz w:val="24"/>
                <w:szCs w:val="24"/>
                <w:lang w:val="uk-UA"/>
              </w:rPr>
              <w:t xml:space="preserve"> </w:t>
            </w:r>
            <w:proofErr w:type="spellStart"/>
            <w:r w:rsidR="007762E4" w:rsidRPr="007762E4">
              <w:rPr>
                <w:rFonts w:ascii="Times New Roman" w:eastAsia="Times New Roman" w:hAnsi="Times New Roman"/>
                <w:sz w:val="24"/>
                <w:szCs w:val="24"/>
                <w:lang w:val="uk-UA"/>
              </w:rPr>
              <w:t>мати</w:t>
            </w:r>
            <w:proofErr w:type="spellEnd"/>
            <w:r w:rsidR="007762E4" w:rsidRPr="007762E4">
              <w:rPr>
                <w:rFonts w:ascii="Times New Roman" w:eastAsia="Times New Roman" w:hAnsi="Times New Roman"/>
                <w:sz w:val="24"/>
                <w:szCs w:val="24"/>
                <w:lang w:val="uk-UA"/>
              </w:rPr>
              <w:t xml:space="preserve"> </w:t>
            </w:r>
            <w:proofErr w:type="spellStart"/>
            <w:r w:rsidR="007762E4" w:rsidRPr="007762E4">
              <w:rPr>
                <w:rFonts w:ascii="Times New Roman" w:eastAsia="Times New Roman" w:hAnsi="Times New Roman"/>
                <w:sz w:val="24"/>
                <w:szCs w:val="24"/>
                <w:lang w:val="uk-UA"/>
              </w:rPr>
              <w:t>інструкції</w:t>
            </w:r>
            <w:proofErr w:type="spellEnd"/>
            <w:r w:rsidR="007762E4" w:rsidRPr="007762E4">
              <w:rPr>
                <w:rFonts w:ascii="Times New Roman" w:eastAsia="Times New Roman" w:hAnsi="Times New Roman"/>
                <w:sz w:val="24"/>
                <w:szCs w:val="24"/>
                <w:lang w:val="uk-UA"/>
              </w:rPr>
              <w:t xml:space="preserve"> </w:t>
            </w:r>
            <w:proofErr w:type="spellStart"/>
            <w:r w:rsidR="007762E4" w:rsidRPr="007762E4">
              <w:rPr>
                <w:rFonts w:ascii="Times New Roman" w:eastAsia="Times New Roman" w:hAnsi="Times New Roman"/>
                <w:sz w:val="24"/>
                <w:szCs w:val="24"/>
                <w:lang w:val="uk-UA"/>
              </w:rPr>
              <w:t>по</w:t>
            </w:r>
            <w:proofErr w:type="spellEnd"/>
            <w:r w:rsidR="007762E4" w:rsidRPr="007762E4">
              <w:rPr>
                <w:rFonts w:ascii="Times New Roman" w:eastAsia="Times New Roman" w:hAnsi="Times New Roman"/>
                <w:sz w:val="24"/>
                <w:szCs w:val="24"/>
                <w:lang w:val="uk-UA"/>
              </w:rPr>
              <w:t xml:space="preserve"> </w:t>
            </w:r>
            <w:proofErr w:type="spellStart"/>
            <w:r w:rsidR="007762E4" w:rsidRPr="007762E4">
              <w:rPr>
                <w:rFonts w:ascii="Times New Roman" w:eastAsia="Times New Roman" w:hAnsi="Times New Roman"/>
                <w:sz w:val="24"/>
                <w:szCs w:val="24"/>
                <w:lang w:val="uk-UA"/>
              </w:rPr>
              <w:t>використанню</w:t>
            </w:r>
            <w:proofErr w:type="spellEnd"/>
            <w:r w:rsidR="007762E4" w:rsidRPr="007762E4">
              <w:rPr>
                <w:rFonts w:ascii="Times New Roman" w:eastAsia="Times New Roman" w:hAnsi="Times New Roman"/>
                <w:sz w:val="24"/>
                <w:szCs w:val="24"/>
                <w:lang w:val="uk-UA"/>
              </w:rPr>
              <w:t xml:space="preserve"> </w:t>
            </w:r>
            <w:proofErr w:type="spellStart"/>
            <w:r w:rsidR="007762E4" w:rsidRPr="007762E4">
              <w:rPr>
                <w:rFonts w:ascii="Times New Roman" w:eastAsia="Times New Roman" w:hAnsi="Times New Roman"/>
                <w:sz w:val="24"/>
                <w:szCs w:val="24"/>
                <w:lang w:val="uk-UA"/>
              </w:rPr>
              <w:t>українською</w:t>
            </w:r>
            <w:proofErr w:type="spellEnd"/>
            <w:r w:rsidR="007762E4" w:rsidRPr="007762E4">
              <w:rPr>
                <w:rFonts w:ascii="Times New Roman" w:eastAsia="Times New Roman" w:hAnsi="Times New Roman"/>
                <w:sz w:val="24"/>
                <w:szCs w:val="24"/>
                <w:lang w:val="uk-UA"/>
              </w:rPr>
              <w:t xml:space="preserve"> </w:t>
            </w:r>
            <w:proofErr w:type="spellStart"/>
            <w:r w:rsidR="007762E4" w:rsidRPr="007762E4">
              <w:rPr>
                <w:rFonts w:ascii="Times New Roman" w:eastAsia="Times New Roman" w:hAnsi="Times New Roman"/>
                <w:sz w:val="24"/>
                <w:szCs w:val="24"/>
                <w:lang w:val="uk-UA"/>
              </w:rPr>
              <w:t>мовою</w:t>
            </w:r>
            <w:proofErr w:type="spellEnd"/>
            <w:r w:rsidRPr="009354A5">
              <w:rPr>
                <w:rFonts w:ascii="Times New Roman" w:eastAsia="Times New Roman" w:hAnsi="Times New Roman"/>
                <w:sz w:val="24"/>
                <w:szCs w:val="24"/>
                <w:lang w:val="uk-UA"/>
              </w:rPr>
              <w:t>.</w:t>
            </w:r>
          </w:p>
        </w:tc>
      </w:tr>
      <w:tr w:rsidR="00C765B6" w:rsidRPr="00C765B6" w14:paraId="392064B2" w14:textId="77777777" w:rsidTr="00CF2344">
        <w:trPr>
          <w:trHeight w:val="954"/>
        </w:trPr>
        <w:tc>
          <w:tcPr>
            <w:tcW w:w="427" w:type="dxa"/>
            <w:tcBorders>
              <w:top w:val="single" w:sz="4" w:space="0" w:color="000000"/>
              <w:left w:val="single" w:sz="4" w:space="0" w:color="000000"/>
              <w:bottom w:val="single" w:sz="4" w:space="0" w:color="000000"/>
              <w:right w:val="single" w:sz="4" w:space="0" w:color="000000"/>
            </w:tcBorders>
            <w:hideMark/>
          </w:tcPr>
          <w:p w14:paraId="6D85E3DD" w14:textId="77777777" w:rsidR="00C765B6" w:rsidRPr="00C765B6" w:rsidRDefault="00C765B6" w:rsidP="00C765B6">
            <w:pPr>
              <w:spacing w:line="310" w:lineRule="exact"/>
              <w:ind w:left="110"/>
              <w:rPr>
                <w:rFonts w:ascii="Times New Roman" w:eastAsia="Times New Roman" w:hAnsi="Times New Roman"/>
                <w:sz w:val="24"/>
                <w:szCs w:val="24"/>
              </w:rPr>
            </w:pPr>
            <w:r w:rsidRPr="00C765B6">
              <w:rPr>
                <w:rFonts w:ascii="Times New Roman" w:eastAsia="Times New Roman" w:hAnsi="Times New Roman"/>
                <w:w w:val="99"/>
                <w:sz w:val="24"/>
                <w:szCs w:val="24"/>
              </w:rPr>
              <w:t>5</w:t>
            </w:r>
          </w:p>
        </w:tc>
        <w:tc>
          <w:tcPr>
            <w:tcW w:w="2555" w:type="dxa"/>
            <w:tcBorders>
              <w:top w:val="single" w:sz="4" w:space="0" w:color="000000"/>
              <w:left w:val="single" w:sz="4" w:space="0" w:color="000000"/>
              <w:bottom w:val="single" w:sz="4" w:space="0" w:color="000000"/>
              <w:right w:val="single" w:sz="4" w:space="0" w:color="000000"/>
            </w:tcBorders>
            <w:hideMark/>
          </w:tcPr>
          <w:p w14:paraId="448399D5" w14:textId="77777777" w:rsidR="00C765B6" w:rsidRPr="00604BCA" w:rsidRDefault="00C765B6" w:rsidP="00EB6E08">
            <w:pPr>
              <w:spacing w:line="276" w:lineRule="auto"/>
              <w:ind w:left="110"/>
              <w:rPr>
                <w:rFonts w:ascii="Times New Roman" w:eastAsia="Times New Roman" w:hAnsi="Times New Roman"/>
                <w:b/>
                <w:sz w:val="24"/>
                <w:szCs w:val="24"/>
                <w:lang w:val="uk-UA"/>
              </w:rPr>
            </w:pPr>
            <w:r w:rsidRPr="00604BCA">
              <w:rPr>
                <w:rFonts w:ascii="Times New Roman" w:eastAsia="Times New Roman" w:hAnsi="Times New Roman"/>
                <w:b/>
                <w:w w:val="95"/>
                <w:sz w:val="24"/>
                <w:szCs w:val="24"/>
                <w:lang w:val="uk-UA"/>
              </w:rPr>
              <w:t>Обґрунтування</w:t>
            </w:r>
            <w:r w:rsidRPr="00604BCA">
              <w:rPr>
                <w:rFonts w:ascii="Times New Roman" w:eastAsia="Times New Roman" w:hAnsi="Times New Roman"/>
                <w:b/>
                <w:spacing w:val="1"/>
                <w:w w:val="95"/>
                <w:sz w:val="24"/>
                <w:szCs w:val="24"/>
                <w:lang w:val="uk-UA"/>
              </w:rPr>
              <w:t xml:space="preserve"> </w:t>
            </w:r>
            <w:r w:rsidRPr="00604BCA">
              <w:rPr>
                <w:rFonts w:ascii="Times New Roman" w:eastAsia="Times New Roman" w:hAnsi="Times New Roman"/>
                <w:b/>
                <w:sz w:val="24"/>
                <w:szCs w:val="24"/>
                <w:lang w:val="uk-UA"/>
              </w:rPr>
              <w:t>розміру</w:t>
            </w:r>
            <w:r w:rsidRPr="00604BCA">
              <w:rPr>
                <w:rFonts w:ascii="Times New Roman" w:eastAsia="Times New Roman" w:hAnsi="Times New Roman"/>
                <w:b/>
                <w:spacing w:val="1"/>
                <w:sz w:val="24"/>
                <w:szCs w:val="24"/>
                <w:lang w:val="uk-UA"/>
              </w:rPr>
              <w:t xml:space="preserve"> </w:t>
            </w:r>
            <w:r w:rsidRPr="00604BCA">
              <w:rPr>
                <w:rFonts w:ascii="Times New Roman" w:eastAsia="Times New Roman" w:hAnsi="Times New Roman"/>
                <w:b/>
                <w:sz w:val="24"/>
                <w:szCs w:val="24"/>
                <w:lang w:val="uk-UA"/>
              </w:rPr>
              <w:t>призначення</w:t>
            </w:r>
          </w:p>
        </w:tc>
        <w:tc>
          <w:tcPr>
            <w:tcW w:w="7389" w:type="dxa"/>
            <w:tcBorders>
              <w:top w:val="single" w:sz="4" w:space="0" w:color="000000"/>
              <w:left w:val="single" w:sz="4" w:space="0" w:color="000000"/>
              <w:bottom w:val="single" w:sz="4" w:space="0" w:color="000000"/>
              <w:right w:val="single" w:sz="4" w:space="0" w:color="000000"/>
            </w:tcBorders>
          </w:tcPr>
          <w:p w14:paraId="07B166A9" w14:textId="77777777" w:rsidR="00A05F69" w:rsidRDefault="00A05F69" w:rsidP="00A05F69">
            <w:pPr>
              <w:contextualSpacing/>
              <w:jc w:val="both"/>
              <w:rPr>
                <w:rFonts w:ascii="Times New Roman" w:eastAsia="Times New Roman" w:hAnsi="Times New Roman"/>
                <w:bCs/>
                <w:iCs/>
                <w:sz w:val="24"/>
                <w:szCs w:val="24"/>
                <w:lang w:val="uk-UA"/>
              </w:rPr>
            </w:pPr>
            <w:r>
              <w:rPr>
                <w:rFonts w:ascii="Times New Roman" w:eastAsia="Times New Roman" w:hAnsi="Times New Roman"/>
                <w:bCs/>
                <w:iCs/>
                <w:sz w:val="24"/>
                <w:szCs w:val="24"/>
                <w:lang w:val="uk-UA"/>
              </w:rPr>
              <w:t>Джерело фінансування:</w:t>
            </w:r>
          </w:p>
          <w:p w14:paraId="3BBC128C" w14:textId="452BA69A" w:rsidR="00C765B6" w:rsidRPr="00604BCA" w:rsidRDefault="00A05F69" w:rsidP="002A45D2">
            <w:pPr>
              <w:contextualSpacing/>
              <w:jc w:val="both"/>
              <w:rPr>
                <w:rFonts w:ascii="Times New Roman" w:eastAsia="Times New Roman" w:hAnsi="Times New Roman"/>
                <w:sz w:val="24"/>
                <w:szCs w:val="24"/>
                <w:lang w:val="uk-UA" w:eastAsia="uk-UA"/>
              </w:rPr>
            </w:pPr>
            <w:proofErr w:type="spellStart"/>
            <w:r>
              <w:rPr>
                <w:rFonts w:ascii="Times New Roman" w:eastAsia="Times New Roman" w:hAnsi="Times New Roman"/>
                <w:sz w:val="24"/>
                <w:szCs w:val="24"/>
                <w:lang w:val="ru-RU" w:eastAsia="uk-UA"/>
              </w:rPr>
              <w:t>в</w:t>
            </w:r>
            <w:r w:rsidRPr="00A05F69">
              <w:rPr>
                <w:rFonts w:ascii="Times New Roman" w:eastAsia="Times New Roman" w:hAnsi="Times New Roman"/>
                <w:sz w:val="24"/>
                <w:szCs w:val="24"/>
                <w:lang w:val="ru-RU" w:eastAsia="uk-UA"/>
              </w:rPr>
              <w:t>ласний</w:t>
            </w:r>
            <w:proofErr w:type="spellEnd"/>
            <w:r w:rsidRPr="00A05F69">
              <w:rPr>
                <w:rFonts w:ascii="Times New Roman" w:eastAsia="Times New Roman" w:hAnsi="Times New Roman"/>
                <w:sz w:val="24"/>
                <w:szCs w:val="24"/>
                <w:lang w:val="ru-RU" w:eastAsia="uk-UA"/>
              </w:rPr>
              <w:t xml:space="preserve"> бюджет (</w:t>
            </w:r>
            <w:proofErr w:type="spellStart"/>
            <w:r w:rsidRPr="00A05F69">
              <w:rPr>
                <w:rFonts w:ascii="Times New Roman" w:eastAsia="Times New Roman" w:hAnsi="Times New Roman"/>
                <w:sz w:val="24"/>
                <w:szCs w:val="24"/>
                <w:lang w:val="ru-RU" w:eastAsia="uk-UA"/>
              </w:rPr>
              <w:t>кошти</w:t>
            </w:r>
            <w:proofErr w:type="spellEnd"/>
            <w:r w:rsidRPr="00A05F69">
              <w:rPr>
                <w:rFonts w:ascii="Times New Roman" w:eastAsia="Times New Roman" w:hAnsi="Times New Roman"/>
                <w:sz w:val="24"/>
                <w:szCs w:val="24"/>
                <w:lang w:val="ru-RU" w:eastAsia="uk-UA"/>
              </w:rPr>
              <w:t xml:space="preserve"> </w:t>
            </w:r>
            <w:proofErr w:type="spellStart"/>
            <w:r w:rsidRPr="00A05F69">
              <w:rPr>
                <w:rFonts w:ascii="Times New Roman" w:eastAsia="Times New Roman" w:hAnsi="Times New Roman"/>
                <w:sz w:val="24"/>
                <w:szCs w:val="24"/>
                <w:lang w:val="ru-RU" w:eastAsia="uk-UA"/>
              </w:rPr>
              <w:t>від</w:t>
            </w:r>
            <w:proofErr w:type="spellEnd"/>
            <w:r w:rsidRPr="00A05F69">
              <w:rPr>
                <w:rFonts w:ascii="Times New Roman" w:eastAsia="Times New Roman" w:hAnsi="Times New Roman"/>
                <w:sz w:val="24"/>
                <w:szCs w:val="24"/>
                <w:lang w:val="ru-RU" w:eastAsia="uk-UA"/>
              </w:rPr>
              <w:t xml:space="preserve"> </w:t>
            </w:r>
            <w:proofErr w:type="spellStart"/>
            <w:r w:rsidRPr="00A05F69">
              <w:rPr>
                <w:rFonts w:ascii="Times New Roman" w:eastAsia="Times New Roman" w:hAnsi="Times New Roman"/>
                <w:sz w:val="24"/>
                <w:szCs w:val="24"/>
                <w:lang w:val="ru-RU" w:eastAsia="uk-UA"/>
              </w:rPr>
              <w:t>господарської</w:t>
            </w:r>
            <w:proofErr w:type="spellEnd"/>
            <w:r w:rsidRPr="00A05F69">
              <w:rPr>
                <w:rFonts w:ascii="Times New Roman" w:eastAsia="Times New Roman" w:hAnsi="Times New Roman"/>
                <w:sz w:val="24"/>
                <w:szCs w:val="24"/>
                <w:lang w:val="ru-RU" w:eastAsia="uk-UA"/>
              </w:rPr>
              <w:t xml:space="preserve"> </w:t>
            </w:r>
            <w:proofErr w:type="spellStart"/>
            <w:r w:rsidRPr="00A05F69">
              <w:rPr>
                <w:rFonts w:ascii="Times New Roman" w:eastAsia="Times New Roman" w:hAnsi="Times New Roman"/>
                <w:sz w:val="24"/>
                <w:szCs w:val="24"/>
                <w:lang w:val="ru-RU" w:eastAsia="uk-UA"/>
              </w:rPr>
              <w:t>діяльності</w:t>
            </w:r>
            <w:proofErr w:type="spellEnd"/>
            <w:r w:rsidRPr="00A05F69">
              <w:rPr>
                <w:rFonts w:ascii="Times New Roman" w:eastAsia="Times New Roman" w:hAnsi="Times New Roman"/>
                <w:sz w:val="24"/>
                <w:szCs w:val="24"/>
                <w:lang w:val="ru-RU" w:eastAsia="uk-UA"/>
              </w:rPr>
              <w:t xml:space="preserve"> </w:t>
            </w:r>
            <w:proofErr w:type="spellStart"/>
            <w:r w:rsidRPr="00A05F69">
              <w:rPr>
                <w:rFonts w:ascii="Times New Roman" w:eastAsia="Times New Roman" w:hAnsi="Times New Roman"/>
                <w:sz w:val="24"/>
                <w:szCs w:val="24"/>
                <w:lang w:val="ru-RU" w:eastAsia="uk-UA"/>
              </w:rPr>
              <w:t>підприємства</w:t>
            </w:r>
            <w:proofErr w:type="spellEnd"/>
            <w:r w:rsidRPr="00A05F69">
              <w:rPr>
                <w:rFonts w:ascii="Times New Roman" w:eastAsia="Times New Roman" w:hAnsi="Times New Roman"/>
                <w:sz w:val="24"/>
                <w:szCs w:val="24"/>
                <w:lang w:val="ru-RU" w:eastAsia="uk-UA"/>
              </w:rPr>
              <w:t>)</w:t>
            </w:r>
            <w:r>
              <w:rPr>
                <w:rFonts w:ascii="Times New Roman" w:eastAsia="Times New Roman" w:hAnsi="Times New Roman"/>
                <w:sz w:val="24"/>
                <w:szCs w:val="24"/>
                <w:lang w:val="ru-RU" w:eastAsia="uk-UA"/>
              </w:rPr>
              <w:t xml:space="preserve"> - </w:t>
            </w:r>
            <w:r w:rsidR="0051193C" w:rsidRPr="0051193C">
              <w:rPr>
                <w:rFonts w:ascii="Times New Roman" w:eastAsia="Times New Roman" w:hAnsi="Times New Roman"/>
                <w:sz w:val="24"/>
                <w:szCs w:val="24"/>
                <w:lang w:val="uk-UA"/>
              </w:rPr>
              <w:t>188800.00</w:t>
            </w:r>
            <w:r>
              <w:rPr>
                <w:rFonts w:ascii="Times New Roman" w:eastAsia="Times New Roman" w:hAnsi="Times New Roman"/>
                <w:bCs/>
                <w:iCs/>
                <w:sz w:val="24"/>
                <w:szCs w:val="24"/>
                <w:lang w:val="uk-UA"/>
              </w:rPr>
              <w:t xml:space="preserve"> грн.</w:t>
            </w:r>
          </w:p>
        </w:tc>
      </w:tr>
      <w:tr w:rsidR="00C765B6" w:rsidRPr="00C765B6" w14:paraId="767DFD3B" w14:textId="77777777" w:rsidTr="00A90BC2">
        <w:trPr>
          <w:trHeight w:val="877"/>
        </w:trPr>
        <w:tc>
          <w:tcPr>
            <w:tcW w:w="427" w:type="dxa"/>
            <w:tcBorders>
              <w:top w:val="single" w:sz="4" w:space="0" w:color="000000"/>
              <w:left w:val="single" w:sz="4" w:space="0" w:color="000000"/>
              <w:bottom w:val="single" w:sz="4" w:space="0" w:color="000000"/>
              <w:right w:val="single" w:sz="4" w:space="0" w:color="000000"/>
            </w:tcBorders>
            <w:hideMark/>
          </w:tcPr>
          <w:p w14:paraId="2AC3C05B" w14:textId="77777777" w:rsidR="00C765B6" w:rsidRPr="00A05F69" w:rsidRDefault="00C765B6" w:rsidP="00C765B6">
            <w:pPr>
              <w:spacing w:line="310" w:lineRule="exact"/>
              <w:ind w:left="110"/>
              <w:rPr>
                <w:rFonts w:ascii="Times New Roman" w:eastAsia="Times New Roman" w:hAnsi="Times New Roman"/>
                <w:sz w:val="24"/>
                <w:szCs w:val="24"/>
                <w:lang w:val="ru-RU"/>
              </w:rPr>
            </w:pPr>
            <w:r w:rsidRPr="00A05F69">
              <w:rPr>
                <w:rFonts w:ascii="Times New Roman" w:eastAsia="Times New Roman" w:hAnsi="Times New Roman"/>
                <w:w w:val="99"/>
                <w:sz w:val="24"/>
                <w:szCs w:val="24"/>
                <w:lang w:val="ru-RU"/>
              </w:rPr>
              <w:t>6</w:t>
            </w:r>
          </w:p>
        </w:tc>
        <w:tc>
          <w:tcPr>
            <w:tcW w:w="2555" w:type="dxa"/>
            <w:tcBorders>
              <w:top w:val="single" w:sz="4" w:space="0" w:color="000000"/>
              <w:left w:val="single" w:sz="4" w:space="0" w:color="000000"/>
              <w:bottom w:val="single" w:sz="4" w:space="0" w:color="000000"/>
              <w:right w:val="single" w:sz="4" w:space="0" w:color="000000"/>
            </w:tcBorders>
            <w:hideMark/>
          </w:tcPr>
          <w:p w14:paraId="32B725AC" w14:textId="77777777" w:rsidR="00C765B6" w:rsidRPr="00604BCA" w:rsidRDefault="00C765B6" w:rsidP="00C765B6">
            <w:pPr>
              <w:spacing w:line="320" w:lineRule="exact"/>
              <w:ind w:left="110"/>
              <w:rPr>
                <w:rFonts w:ascii="Times New Roman" w:eastAsia="Times New Roman" w:hAnsi="Times New Roman"/>
                <w:b/>
                <w:sz w:val="24"/>
                <w:szCs w:val="24"/>
                <w:lang w:val="uk-UA"/>
              </w:rPr>
            </w:pPr>
            <w:r w:rsidRPr="00604BCA">
              <w:rPr>
                <w:rFonts w:ascii="Times New Roman" w:eastAsia="Times New Roman" w:hAnsi="Times New Roman"/>
                <w:b/>
                <w:sz w:val="24"/>
                <w:szCs w:val="24"/>
                <w:lang w:val="uk-UA"/>
              </w:rPr>
              <w:t>Очікувана</w:t>
            </w:r>
          </w:p>
          <w:p w14:paraId="372CFD52" w14:textId="77777777" w:rsidR="00C765B6" w:rsidRPr="00604BCA" w:rsidRDefault="00C765B6" w:rsidP="00C765B6">
            <w:pPr>
              <w:spacing w:line="370" w:lineRule="atLeast"/>
              <w:ind w:left="110"/>
              <w:rPr>
                <w:rFonts w:ascii="Times New Roman" w:eastAsia="Times New Roman" w:hAnsi="Times New Roman"/>
                <w:b/>
                <w:sz w:val="24"/>
                <w:szCs w:val="24"/>
                <w:lang w:val="uk-UA"/>
              </w:rPr>
            </w:pPr>
            <w:r w:rsidRPr="00604BCA">
              <w:rPr>
                <w:rFonts w:ascii="Times New Roman" w:eastAsia="Times New Roman" w:hAnsi="Times New Roman"/>
                <w:b/>
                <w:sz w:val="24"/>
                <w:szCs w:val="24"/>
                <w:lang w:val="uk-UA"/>
              </w:rPr>
              <w:t>вартість</w:t>
            </w:r>
            <w:r w:rsidRPr="00604BCA">
              <w:rPr>
                <w:rFonts w:ascii="Times New Roman" w:eastAsia="Times New Roman" w:hAnsi="Times New Roman"/>
                <w:b/>
                <w:spacing w:val="-18"/>
                <w:sz w:val="24"/>
                <w:szCs w:val="24"/>
                <w:lang w:val="uk-UA"/>
              </w:rPr>
              <w:t xml:space="preserve"> </w:t>
            </w:r>
            <w:r w:rsidRPr="00604BCA">
              <w:rPr>
                <w:rFonts w:ascii="Times New Roman" w:eastAsia="Times New Roman" w:hAnsi="Times New Roman"/>
                <w:b/>
                <w:sz w:val="24"/>
                <w:szCs w:val="24"/>
                <w:lang w:val="uk-UA"/>
              </w:rPr>
              <w:t>предмета</w:t>
            </w:r>
            <w:r w:rsidRPr="00604BCA">
              <w:rPr>
                <w:rFonts w:ascii="Times New Roman" w:eastAsia="Times New Roman" w:hAnsi="Times New Roman"/>
                <w:b/>
                <w:spacing w:val="-67"/>
                <w:sz w:val="24"/>
                <w:szCs w:val="24"/>
                <w:lang w:val="uk-UA"/>
              </w:rPr>
              <w:t xml:space="preserve"> </w:t>
            </w:r>
            <w:r w:rsidRPr="00604BCA">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tcPr>
          <w:p w14:paraId="53FEF15A" w14:textId="0C95232D" w:rsidR="00E00A62" w:rsidRPr="00A87702" w:rsidRDefault="00A05F69" w:rsidP="002A45D2">
            <w:pPr>
              <w:spacing w:line="276" w:lineRule="auto"/>
              <w:rPr>
                <w:rFonts w:ascii="Times New Roman" w:eastAsia="Times New Roman" w:hAnsi="Times New Roman"/>
                <w:b/>
                <w:bCs/>
                <w:iCs/>
                <w:sz w:val="24"/>
                <w:szCs w:val="24"/>
                <w:lang w:val="uk-UA"/>
              </w:rPr>
            </w:pPr>
            <w:r w:rsidRPr="00A87702">
              <w:rPr>
                <w:rFonts w:ascii="Times New Roman" w:eastAsia="Times New Roman" w:hAnsi="Times New Roman"/>
                <w:bCs/>
                <w:iCs/>
                <w:sz w:val="24"/>
                <w:szCs w:val="24"/>
                <w:lang w:val="uk-UA"/>
              </w:rPr>
              <w:t xml:space="preserve">Очікувана сума закупівлі: </w:t>
            </w:r>
            <w:r w:rsidR="0051193C" w:rsidRPr="0051193C">
              <w:rPr>
                <w:rFonts w:ascii="Times New Roman" w:eastAsia="Times New Roman" w:hAnsi="Times New Roman"/>
                <w:sz w:val="24"/>
                <w:szCs w:val="24"/>
                <w:lang w:val="uk-UA"/>
              </w:rPr>
              <w:t>188800.00</w:t>
            </w:r>
            <w:r w:rsidR="00F62C68" w:rsidRPr="00A87702">
              <w:rPr>
                <w:rFonts w:ascii="Times New Roman" w:eastAsia="Times New Roman" w:hAnsi="Times New Roman"/>
                <w:bCs/>
                <w:iCs/>
                <w:sz w:val="24"/>
                <w:szCs w:val="24"/>
                <w:lang w:val="uk-UA"/>
              </w:rPr>
              <w:t xml:space="preserve"> </w:t>
            </w:r>
            <w:r w:rsidRPr="00A87702">
              <w:rPr>
                <w:rFonts w:ascii="Times New Roman" w:eastAsia="Times New Roman" w:hAnsi="Times New Roman"/>
                <w:bCs/>
                <w:iCs/>
                <w:sz w:val="24"/>
                <w:szCs w:val="24"/>
                <w:lang w:val="uk-UA"/>
              </w:rPr>
              <w:t>грн</w:t>
            </w:r>
            <w:r w:rsidR="00F62C68" w:rsidRPr="00A87702">
              <w:rPr>
                <w:rFonts w:ascii="Times New Roman" w:eastAsia="Times New Roman" w:hAnsi="Times New Roman"/>
                <w:bCs/>
                <w:iCs/>
                <w:sz w:val="24"/>
                <w:szCs w:val="24"/>
                <w:lang w:val="uk-UA"/>
              </w:rPr>
              <w:t>.</w:t>
            </w:r>
            <w:r w:rsidRPr="00A87702">
              <w:rPr>
                <w:rFonts w:ascii="Times New Roman" w:eastAsia="Times New Roman" w:hAnsi="Times New Roman"/>
                <w:bCs/>
                <w:iCs/>
                <w:sz w:val="24"/>
                <w:szCs w:val="24"/>
                <w:lang w:val="uk-UA"/>
              </w:rPr>
              <w:t xml:space="preserve"> (з ПДВ)</w:t>
            </w:r>
          </w:p>
        </w:tc>
      </w:tr>
      <w:tr w:rsidR="00C765B6" w:rsidRPr="00C765B6" w14:paraId="5AC0C424" w14:textId="77777777" w:rsidTr="00021C2B">
        <w:trPr>
          <w:trHeight w:val="1833"/>
        </w:trPr>
        <w:tc>
          <w:tcPr>
            <w:tcW w:w="427" w:type="dxa"/>
            <w:tcBorders>
              <w:top w:val="single" w:sz="4" w:space="0" w:color="000000"/>
              <w:left w:val="single" w:sz="4" w:space="0" w:color="000000"/>
              <w:bottom w:val="single" w:sz="4" w:space="0" w:color="000000"/>
              <w:right w:val="single" w:sz="4" w:space="0" w:color="000000"/>
            </w:tcBorders>
            <w:hideMark/>
          </w:tcPr>
          <w:p w14:paraId="5A68C415" w14:textId="77777777" w:rsidR="00C765B6" w:rsidRPr="00F62C68" w:rsidRDefault="00C765B6" w:rsidP="00C765B6">
            <w:pPr>
              <w:spacing w:line="310" w:lineRule="exact"/>
              <w:ind w:left="110"/>
              <w:rPr>
                <w:rFonts w:ascii="Times New Roman" w:eastAsia="Times New Roman" w:hAnsi="Times New Roman"/>
                <w:sz w:val="24"/>
                <w:szCs w:val="24"/>
                <w:lang w:val="uk-UA"/>
              </w:rPr>
            </w:pPr>
            <w:r w:rsidRPr="00F62C68">
              <w:rPr>
                <w:rFonts w:ascii="Times New Roman" w:eastAsia="Times New Roman" w:hAnsi="Times New Roman"/>
                <w:w w:val="99"/>
                <w:sz w:val="24"/>
                <w:szCs w:val="24"/>
                <w:lang w:val="uk-UA"/>
              </w:rPr>
              <w:t>7</w:t>
            </w:r>
          </w:p>
        </w:tc>
        <w:tc>
          <w:tcPr>
            <w:tcW w:w="2555" w:type="dxa"/>
            <w:tcBorders>
              <w:top w:val="single" w:sz="4" w:space="0" w:color="000000"/>
              <w:left w:val="single" w:sz="4" w:space="0" w:color="000000"/>
              <w:bottom w:val="single" w:sz="4" w:space="0" w:color="000000"/>
              <w:right w:val="single" w:sz="4" w:space="0" w:color="000000"/>
            </w:tcBorders>
            <w:hideMark/>
          </w:tcPr>
          <w:p w14:paraId="00373904" w14:textId="77777777" w:rsidR="00C765B6" w:rsidRPr="00604BCA" w:rsidRDefault="00C765B6" w:rsidP="00C765B6">
            <w:pPr>
              <w:spacing w:line="276" w:lineRule="auto"/>
              <w:ind w:left="110"/>
              <w:rPr>
                <w:rFonts w:ascii="Times New Roman" w:eastAsia="Times New Roman" w:hAnsi="Times New Roman"/>
                <w:b/>
                <w:sz w:val="24"/>
                <w:szCs w:val="24"/>
                <w:lang w:val="uk-UA"/>
              </w:rPr>
            </w:pPr>
            <w:r w:rsidRPr="00604BCA">
              <w:rPr>
                <w:rFonts w:ascii="Times New Roman" w:eastAsia="Times New Roman" w:hAnsi="Times New Roman"/>
                <w:b/>
                <w:w w:val="95"/>
                <w:sz w:val="24"/>
                <w:szCs w:val="24"/>
                <w:lang w:val="uk-UA"/>
              </w:rPr>
              <w:t>Обґрунтування</w:t>
            </w:r>
            <w:r w:rsidRPr="00604BCA">
              <w:rPr>
                <w:rFonts w:ascii="Times New Roman" w:eastAsia="Times New Roman" w:hAnsi="Times New Roman"/>
                <w:b/>
                <w:spacing w:val="1"/>
                <w:w w:val="95"/>
                <w:sz w:val="24"/>
                <w:szCs w:val="24"/>
                <w:lang w:val="uk-UA"/>
              </w:rPr>
              <w:t xml:space="preserve"> </w:t>
            </w:r>
            <w:r w:rsidRPr="00604BCA">
              <w:rPr>
                <w:rFonts w:ascii="Times New Roman" w:eastAsia="Times New Roman" w:hAnsi="Times New Roman"/>
                <w:b/>
                <w:sz w:val="24"/>
                <w:szCs w:val="24"/>
                <w:lang w:val="uk-UA"/>
              </w:rPr>
              <w:t>очікуваної</w:t>
            </w:r>
          </w:p>
          <w:p w14:paraId="61930AB2" w14:textId="77777777" w:rsidR="00C765B6" w:rsidRPr="00604BCA" w:rsidRDefault="00C765B6" w:rsidP="00C765B6">
            <w:pPr>
              <w:spacing w:line="268" w:lineRule="auto"/>
              <w:ind w:left="110"/>
              <w:rPr>
                <w:rFonts w:ascii="Times New Roman" w:eastAsia="Times New Roman" w:hAnsi="Times New Roman"/>
                <w:b/>
                <w:sz w:val="24"/>
                <w:szCs w:val="24"/>
                <w:lang w:val="uk-UA"/>
              </w:rPr>
            </w:pPr>
            <w:r w:rsidRPr="00604BCA">
              <w:rPr>
                <w:rFonts w:ascii="Times New Roman" w:eastAsia="Times New Roman" w:hAnsi="Times New Roman"/>
                <w:b/>
                <w:sz w:val="24"/>
                <w:szCs w:val="24"/>
                <w:lang w:val="uk-UA"/>
              </w:rPr>
              <w:t>вартості</w:t>
            </w:r>
            <w:r w:rsidRPr="00604BCA">
              <w:rPr>
                <w:rFonts w:ascii="Times New Roman" w:eastAsia="Times New Roman" w:hAnsi="Times New Roman"/>
                <w:b/>
                <w:spacing w:val="-18"/>
                <w:sz w:val="24"/>
                <w:szCs w:val="24"/>
                <w:lang w:val="uk-UA"/>
              </w:rPr>
              <w:t xml:space="preserve"> </w:t>
            </w:r>
            <w:r w:rsidR="00D04264">
              <w:rPr>
                <w:rFonts w:ascii="Times New Roman" w:eastAsia="Times New Roman" w:hAnsi="Times New Roman"/>
                <w:b/>
                <w:spacing w:val="-18"/>
                <w:sz w:val="24"/>
                <w:szCs w:val="24"/>
                <w:lang w:val="uk-UA"/>
              </w:rPr>
              <w:t xml:space="preserve"> </w:t>
            </w:r>
            <w:r w:rsidRPr="00604BCA">
              <w:rPr>
                <w:rFonts w:ascii="Times New Roman" w:eastAsia="Times New Roman" w:hAnsi="Times New Roman"/>
                <w:b/>
                <w:sz w:val="24"/>
                <w:szCs w:val="24"/>
                <w:lang w:val="uk-UA"/>
              </w:rPr>
              <w:t>предмета</w:t>
            </w:r>
            <w:r w:rsidRPr="00604BCA">
              <w:rPr>
                <w:rFonts w:ascii="Times New Roman" w:eastAsia="Times New Roman" w:hAnsi="Times New Roman"/>
                <w:b/>
                <w:spacing w:val="-67"/>
                <w:sz w:val="24"/>
                <w:szCs w:val="24"/>
                <w:lang w:val="uk-UA"/>
              </w:rPr>
              <w:t xml:space="preserve"> </w:t>
            </w:r>
            <w:r w:rsidRPr="00604BCA">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hideMark/>
          </w:tcPr>
          <w:p w14:paraId="1E6942CE" w14:textId="464DE6DB" w:rsidR="0051193C" w:rsidRDefault="009354A5" w:rsidP="00F770D2">
            <w:pPr>
              <w:tabs>
                <w:tab w:val="left" w:pos="274"/>
              </w:tabs>
              <w:spacing w:before="53" w:line="276" w:lineRule="auto"/>
              <w:ind w:right="142"/>
              <w:jc w:val="both"/>
              <w:rPr>
                <w:rFonts w:ascii="Times New Roman" w:eastAsia="Times New Roman" w:hAnsi="Times New Roman"/>
                <w:sz w:val="24"/>
                <w:szCs w:val="24"/>
                <w:lang w:val="uk-UA"/>
              </w:rPr>
            </w:pPr>
            <w:r w:rsidRPr="009354A5">
              <w:rPr>
                <w:rFonts w:ascii="Times New Roman" w:eastAsia="Times New Roman" w:hAnsi="Times New Roman"/>
                <w:sz w:val="24"/>
                <w:szCs w:val="24"/>
                <w:lang w:val="uk-UA"/>
              </w:rPr>
              <w:t xml:space="preserve">Обсяг закупівлі встановлено </w:t>
            </w:r>
            <w:r w:rsidR="0051193C">
              <w:rPr>
                <w:rFonts w:ascii="Times New Roman" w:eastAsia="Times New Roman" w:hAnsi="Times New Roman"/>
                <w:sz w:val="24"/>
                <w:szCs w:val="24"/>
                <w:lang w:val="uk-UA"/>
              </w:rPr>
              <w:t>в</w:t>
            </w:r>
            <w:r w:rsidR="0051193C" w:rsidRPr="0051193C">
              <w:rPr>
                <w:rFonts w:ascii="Times New Roman" w:eastAsia="Times New Roman" w:hAnsi="Times New Roman"/>
                <w:sz w:val="24"/>
                <w:szCs w:val="24"/>
                <w:lang w:val="uk-UA"/>
              </w:rPr>
              <w:t>ідповідно до потреби при наданні необхідної медичної  допомоги</w:t>
            </w:r>
            <w:r w:rsidR="0051193C">
              <w:rPr>
                <w:rFonts w:ascii="Times New Roman" w:eastAsia="Times New Roman" w:hAnsi="Times New Roman"/>
                <w:sz w:val="24"/>
                <w:szCs w:val="24"/>
                <w:lang w:val="uk-UA"/>
              </w:rPr>
              <w:t>.</w:t>
            </w:r>
          </w:p>
          <w:p w14:paraId="776E3A55" w14:textId="47A8B381" w:rsidR="00497E1F" w:rsidRPr="00C12C3F" w:rsidRDefault="009354A5" w:rsidP="00F770D2">
            <w:pPr>
              <w:tabs>
                <w:tab w:val="left" w:pos="274"/>
              </w:tabs>
              <w:spacing w:before="53" w:line="276" w:lineRule="auto"/>
              <w:ind w:right="142"/>
              <w:jc w:val="both"/>
              <w:rPr>
                <w:rFonts w:ascii="Times New Roman" w:eastAsia="Times New Roman" w:hAnsi="Times New Roman"/>
                <w:sz w:val="24"/>
                <w:szCs w:val="24"/>
                <w:lang w:val="uk-UA"/>
              </w:rPr>
            </w:pPr>
            <w:r w:rsidRPr="009354A5">
              <w:rPr>
                <w:rFonts w:ascii="Times New Roman" w:eastAsia="Times New Roman" w:hAnsi="Times New Roman"/>
                <w:sz w:val="24"/>
                <w:szCs w:val="24"/>
                <w:lang w:val="uk-UA"/>
              </w:rPr>
              <w:t xml:space="preserve">Очікувана вартість предмета закупівлі визначалась </w:t>
            </w:r>
            <w:r w:rsidR="0051193C">
              <w:rPr>
                <w:rFonts w:ascii="Times New Roman" w:eastAsia="Times New Roman" w:hAnsi="Times New Roman"/>
                <w:sz w:val="24"/>
                <w:szCs w:val="24"/>
                <w:lang w:val="uk-UA"/>
              </w:rPr>
              <w:t xml:space="preserve">відповідно </w:t>
            </w:r>
            <w:r w:rsidR="0051193C" w:rsidRPr="0051193C">
              <w:rPr>
                <w:rFonts w:ascii="Times New Roman" w:eastAsia="Times New Roman" w:hAnsi="Times New Roman"/>
                <w:sz w:val="24"/>
                <w:szCs w:val="24"/>
                <w:lang w:val="uk-UA"/>
              </w:rPr>
              <w:t xml:space="preserve">до виділених коштів та з  урахуванням </w:t>
            </w:r>
            <w:proofErr w:type="spellStart"/>
            <w:r w:rsidR="0051193C" w:rsidRPr="0051193C">
              <w:rPr>
                <w:rFonts w:ascii="Times New Roman" w:eastAsia="Times New Roman" w:hAnsi="Times New Roman"/>
                <w:sz w:val="24"/>
                <w:szCs w:val="24"/>
                <w:lang w:val="uk-UA"/>
              </w:rPr>
              <w:t>середньоринкових</w:t>
            </w:r>
            <w:proofErr w:type="spellEnd"/>
            <w:r w:rsidR="0051193C" w:rsidRPr="0051193C">
              <w:rPr>
                <w:rFonts w:ascii="Times New Roman" w:eastAsia="Times New Roman" w:hAnsi="Times New Roman"/>
                <w:sz w:val="24"/>
                <w:szCs w:val="24"/>
                <w:lang w:val="uk-UA"/>
              </w:rPr>
              <w:t xml:space="preserve"> цін.</w:t>
            </w:r>
          </w:p>
        </w:tc>
      </w:tr>
    </w:tbl>
    <w:p w14:paraId="30317D42" w14:textId="77777777" w:rsidR="00024711" w:rsidRDefault="00024711" w:rsidP="00C765B6"/>
    <w:sectPr w:rsidR="00024711" w:rsidSect="00C765B6">
      <w:pgSz w:w="11906" w:h="16838"/>
      <w:pgMar w:top="426"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531DD"/>
    <w:multiLevelType w:val="hybridMultilevel"/>
    <w:tmpl w:val="2EE8C51C"/>
    <w:lvl w:ilvl="0" w:tplc="24064B0A">
      <w:numFmt w:val="bullet"/>
      <w:lvlText w:val="-"/>
      <w:lvlJc w:val="left"/>
      <w:pPr>
        <w:ind w:left="720" w:hanging="360"/>
      </w:pPr>
      <w:rPr>
        <w:rFonts w:ascii="Times New Roman" w:eastAsia="Times New Roman" w:hAnsi="Times New Roman" w:cs="Times New Roman" w:hint="default"/>
        <w:b w:val="0"/>
        <w:sz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60E620A7"/>
    <w:multiLevelType w:val="hybridMultilevel"/>
    <w:tmpl w:val="F340616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7A1C5316"/>
    <w:multiLevelType w:val="hybridMultilevel"/>
    <w:tmpl w:val="AF9223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3722C"/>
    <w:rsid w:val="00021C2B"/>
    <w:rsid w:val="00024711"/>
    <w:rsid w:val="0004105A"/>
    <w:rsid w:val="00050233"/>
    <w:rsid w:val="00050783"/>
    <w:rsid w:val="0005369E"/>
    <w:rsid w:val="000A446A"/>
    <w:rsid w:val="000D34C0"/>
    <w:rsid w:val="000D351A"/>
    <w:rsid w:val="000F645C"/>
    <w:rsid w:val="0011578B"/>
    <w:rsid w:val="00160E05"/>
    <w:rsid w:val="00182F30"/>
    <w:rsid w:val="0021726C"/>
    <w:rsid w:val="00250669"/>
    <w:rsid w:val="002A45D2"/>
    <w:rsid w:val="002C2675"/>
    <w:rsid w:val="00346310"/>
    <w:rsid w:val="00382605"/>
    <w:rsid w:val="003A0965"/>
    <w:rsid w:val="003C6F96"/>
    <w:rsid w:val="003E1A3C"/>
    <w:rsid w:val="00430AFD"/>
    <w:rsid w:val="00452CC5"/>
    <w:rsid w:val="004768C6"/>
    <w:rsid w:val="00497E1F"/>
    <w:rsid w:val="004B2B3F"/>
    <w:rsid w:val="004F247E"/>
    <w:rsid w:val="004F6C24"/>
    <w:rsid w:val="0051193C"/>
    <w:rsid w:val="00562AFD"/>
    <w:rsid w:val="005F1AA7"/>
    <w:rsid w:val="00604BCA"/>
    <w:rsid w:val="0063419E"/>
    <w:rsid w:val="0063722C"/>
    <w:rsid w:val="0069198A"/>
    <w:rsid w:val="00704D43"/>
    <w:rsid w:val="007336DE"/>
    <w:rsid w:val="0076753E"/>
    <w:rsid w:val="007762E4"/>
    <w:rsid w:val="007C0522"/>
    <w:rsid w:val="008A65AA"/>
    <w:rsid w:val="008B48AC"/>
    <w:rsid w:val="0090646B"/>
    <w:rsid w:val="00907BB4"/>
    <w:rsid w:val="009153F2"/>
    <w:rsid w:val="009354A5"/>
    <w:rsid w:val="0093703B"/>
    <w:rsid w:val="009770BE"/>
    <w:rsid w:val="009A52A8"/>
    <w:rsid w:val="009C4F27"/>
    <w:rsid w:val="009E7433"/>
    <w:rsid w:val="00A03568"/>
    <w:rsid w:val="00A05F69"/>
    <w:rsid w:val="00A87702"/>
    <w:rsid w:val="00A90BC2"/>
    <w:rsid w:val="00AC0F05"/>
    <w:rsid w:val="00AD6ADD"/>
    <w:rsid w:val="00AE0B9B"/>
    <w:rsid w:val="00B21F93"/>
    <w:rsid w:val="00B43A65"/>
    <w:rsid w:val="00BA7EB1"/>
    <w:rsid w:val="00C12C3F"/>
    <w:rsid w:val="00C73CAD"/>
    <w:rsid w:val="00C765B6"/>
    <w:rsid w:val="00C768F4"/>
    <w:rsid w:val="00CE64B2"/>
    <w:rsid w:val="00CF2344"/>
    <w:rsid w:val="00D04264"/>
    <w:rsid w:val="00D2627A"/>
    <w:rsid w:val="00D54D4F"/>
    <w:rsid w:val="00D56741"/>
    <w:rsid w:val="00E00A62"/>
    <w:rsid w:val="00E04E40"/>
    <w:rsid w:val="00E06ACA"/>
    <w:rsid w:val="00E33DF9"/>
    <w:rsid w:val="00E64EEF"/>
    <w:rsid w:val="00E93D40"/>
    <w:rsid w:val="00E9444F"/>
    <w:rsid w:val="00EB6E08"/>
    <w:rsid w:val="00F50447"/>
    <w:rsid w:val="00F62C68"/>
    <w:rsid w:val="00F770D2"/>
    <w:rsid w:val="00F95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5B4B"/>
  <w15:docId w15:val="{3C3975B7-7F8D-4481-A347-951D8617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C765B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3">
    <w:name w:val="Hyperlink"/>
    <w:basedOn w:val="a0"/>
    <w:uiPriority w:val="99"/>
    <w:unhideWhenUsed/>
    <w:rsid w:val="00041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4261">
      <w:bodyDiv w:val="1"/>
      <w:marLeft w:val="0"/>
      <w:marRight w:val="0"/>
      <w:marTop w:val="0"/>
      <w:marBottom w:val="0"/>
      <w:divBdr>
        <w:top w:val="none" w:sz="0" w:space="0" w:color="auto"/>
        <w:left w:val="none" w:sz="0" w:space="0" w:color="auto"/>
        <w:bottom w:val="none" w:sz="0" w:space="0" w:color="auto"/>
        <w:right w:val="none" w:sz="0" w:space="0" w:color="auto"/>
      </w:divBdr>
    </w:div>
    <w:div w:id="19905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1282</Words>
  <Characters>731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rubt</dc:creator>
  <cp:keywords/>
  <dc:description/>
  <cp:lastModifiedBy>КДЦ Левка Лук'яненка</cp:lastModifiedBy>
  <cp:revision>54</cp:revision>
  <dcterms:created xsi:type="dcterms:W3CDTF">2022-11-29T15:34:00Z</dcterms:created>
  <dcterms:modified xsi:type="dcterms:W3CDTF">2024-12-12T15:19:00Z</dcterms:modified>
</cp:coreProperties>
</file>