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15F597" w14:textId="77777777" w:rsidR="00ED40E8" w:rsidRPr="00957EFE" w:rsidRDefault="00ED40E8" w:rsidP="00ED40E8">
      <w:pPr>
        <w:pStyle w:val="afb"/>
        <w:ind w:firstLine="284"/>
        <w:rPr>
          <w:sz w:val="32"/>
          <w:szCs w:val="32"/>
        </w:rPr>
      </w:pPr>
      <w:r w:rsidRPr="00957EFE">
        <w:rPr>
          <w:sz w:val="32"/>
          <w:szCs w:val="32"/>
        </w:rPr>
        <w:t>П А С П О Р Т</w:t>
      </w:r>
    </w:p>
    <w:p w14:paraId="417B534F" w14:textId="7925E9AA" w:rsidR="00ED40E8" w:rsidRPr="00957EFE" w:rsidRDefault="00ED40E8" w:rsidP="00ED40E8">
      <w:pPr>
        <w:ind w:firstLine="284"/>
        <w:jc w:val="center"/>
        <w:rPr>
          <w:b/>
          <w:sz w:val="32"/>
          <w:szCs w:val="32"/>
          <w:lang w:val="ru-RU"/>
        </w:rPr>
      </w:pPr>
      <w:r w:rsidRPr="00957EFE">
        <w:rPr>
          <w:b/>
          <w:sz w:val="32"/>
          <w:szCs w:val="32"/>
        </w:rPr>
        <w:t>Оболонського району станом на 01.0</w:t>
      </w:r>
      <w:r w:rsidR="00957EFE" w:rsidRPr="00957EFE">
        <w:rPr>
          <w:b/>
          <w:sz w:val="32"/>
          <w:szCs w:val="32"/>
          <w:lang w:val="ru-RU"/>
        </w:rPr>
        <w:t>7</w:t>
      </w:r>
      <w:r w:rsidRPr="00957EFE">
        <w:rPr>
          <w:b/>
          <w:sz w:val="32"/>
          <w:szCs w:val="32"/>
        </w:rPr>
        <w:t>.202</w:t>
      </w:r>
      <w:r w:rsidR="00137E1C" w:rsidRPr="00957EFE">
        <w:rPr>
          <w:b/>
          <w:sz w:val="32"/>
          <w:szCs w:val="32"/>
          <w:lang w:val="ru-RU"/>
        </w:rPr>
        <w:t>5</w:t>
      </w:r>
    </w:p>
    <w:p w14:paraId="3337D30B" w14:textId="77777777" w:rsidR="00ED40E8" w:rsidRPr="00957EFE" w:rsidRDefault="00ED40E8" w:rsidP="00ED40E8">
      <w:pPr>
        <w:ind w:firstLine="284"/>
        <w:jc w:val="center"/>
        <w:rPr>
          <w:b/>
          <w:sz w:val="28"/>
          <w:szCs w:val="28"/>
        </w:rPr>
      </w:pPr>
    </w:p>
    <w:p w14:paraId="7FA82290" w14:textId="77777777" w:rsidR="00ED40E8" w:rsidRPr="00957EFE" w:rsidRDefault="00ED40E8" w:rsidP="00ED40E8">
      <w:pPr>
        <w:tabs>
          <w:tab w:val="left" w:pos="360"/>
        </w:tabs>
        <w:jc w:val="both"/>
        <w:rPr>
          <w:b/>
          <w:sz w:val="28"/>
          <w:szCs w:val="28"/>
        </w:rPr>
      </w:pPr>
      <w:r w:rsidRPr="00957EFE">
        <w:rPr>
          <w:b/>
          <w:caps/>
          <w:sz w:val="28"/>
          <w:szCs w:val="28"/>
        </w:rPr>
        <w:t>1. Адреса райдержадміністрації</w:t>
      </w:r>
      <w:r w:rsidRPr="00957EFE">
        <w:rPr>
          <w:b/>
          <w:sz w:val="28"/>
          <w:szCs w:val="28"/>
        </w:rPr>
        <w:t>:</w:t>
      </w:r>
    </w:p>
    <w:p w14:paraId="7042D8C8" w14:textId="671D39FB" w:rsidR="00ED40E8" w:rsidRPr="00957EFE" w:rsidRDefault="00ED40E8" w:rsidP="005C15A2">
      <w:pPr>
        <w:ind w:firstLine="567"/>
        <w:jc w:val="both"/>
        <w:rPr>
          <w:b/>
          <w:sz w:val="28"/>
          <w:szCs w:val="28"/>
        </w:rPr>
      </w:pPr>
      <w:r w:rsidRPr="00957EFE">
        <w:rPr>
          <w:b/>
          <w:sz w:val="28"/>
          <w:szCs w:val="28"/>
        </w:rPr>
        <w:t>вул. Левка Лук’яненка, 16, м. Київ, 04205.</w:t>
      </w:r>
    </w:p>
    <w:p w14:paraId="4F837534" w14:textId="0C8445DF" w:rsidR="00ED40E8" w:rsidRPr="00957EFE" w:rsidRDefault="00ED40E8" w:rsidP="005C15A2">
      <w:pPr>
        <w:ind w:firstLine="567"/>
        <w:jc w:val="both"/>
        <w:rPr>
          <w:b/>
          <w:sz w:val="28"/>
          <w:szCs w:val="28"/>
        </w:rPr>
      </w:pPr>
      <w:r w:rsidRPr="00957EFE">
        <w:rPr>
          <w:b/>
          <w:sz w:val="28"/>
          <w:szCs w:val="28"/>
        </w:rPr>
        <w:t>телефон – 418-38-49, факс – 418-70-77</w:t>
      </w:r>
    </w:p>
    <w:p w14:paraId="0134322C" w14:textId="0D1BC96E" w:rsidR="00ED40E8" w:rsidRPr="00957EFE" w:rsidRDefault="00ED40E8" w:rsidP="005C15A2">
      <w:pPr>
        <w:ind w:firstLine="567"/>
        <w:jc w:val="both"/>
        <w:rPr>
          <w:b/>
          <w:sz w:val="28"/>
          <w:szCs w:val="28"/>
        </w:rPr>
      </w:pPr>
      <w:r w:rsidRPr="00957EFE">
        <w:rPr>
          <w:b/>
          <w:sz w:val="28"/>
          <w:szCs w:val="28"/>
        </w:rPr>
        <w:t>e-</w:t>
      </w:r>
      <w:proofErr w:type="spellStart"/>
      <w:r w:rsidRPr="00957EFE">
        <w:rPr>
          <w:b/>
          <w:sz w:val="28"/>
          <w:szCs w:val="28"/>
        </w:rPr>
        <w:t>mail</w:t>
      </w:r>
      <w:proofErr w:type="spellEnd"/>
      <w:r w:rsidRPr="00957EFE">
        <w:rPr>
          <w:b/>
          <w:sz w:val="28"/>
          <w:szCs w:val="28"/>
        </w:rPr>
        <w:t>: rda@obolonrda.gov.ua</w:t>
      </w:r>
    </w:p>
    <w:p w14:paraId="4A757323" w14:textId="77777777" w:rsidR="00ED40E8" w:rsidRPr="00957EFE" w:rsidRDefault="00ED40E8" w:rsidP="00ED40E8">
      <w:pPr>
        <w:ind w:firstLine="284"/>
        <w:jc w:val="both"/>
        <w:rPr>
          <w:b/>
          <w:sz w:val="24"/>
          <w:szCs w:val="24"/>
        </w:rPr>
      </w:pPr>
    </w:p>
    <w:p w14:paraId="16CEE58D" w14:textId="77777777" w:rsidR="00ED40E8" w:rsidRPr="00957EFE" w:rsidRDefault="00ED40E8" w:rsidP="00ED40E8">
      <w:pPr>
        <w:tabs>
          <w:tab w:val="left" w:pos="360"/>
        </w:tabs>
        <w:jc w:val="both"/>
        <w:rPr>
          <w:b/>
          <w:sz w:val="28"/>
          <w:szCs w:val="28"/>
        </w:rPr>
      </w:pPr>
      <w:r w:rsidRPr="00957EFE">
        <w:rPr>
          <w:b/>
          <w:sz w:val="28"/>
          <w:szCs w:val="28"/>
        </w:rPr>
        <w:t xml:space="preserve">2. ПЛОЩА, </w:t>
      </w:r>
      <w:r w:rsidRPr="00957EFE">
        <w:rPr>
          <w:sz w:val="28"/>
          <w:szCs w:val="28"/>
        </w:rPr>
        <w:t>яку займає Оболонський район</w:t>
      </w:r>
      <w:r w:rsidRPr="00957EFE">
        <w:rPr>
          <w:b/>
          <w:sz w:val="28"/>
          <w:szCs w:val="28"/>
        </w:rPr>
        <w:t xml:space="preserve"> – 10,86 тис. га</w:t>
      </w:r>
    </w:p>
    <w:p w14:paraId="1A491D61" w14:textId="77777777" w:rsidR="00ED40E8" w:rsidRPr="00957EFE" w:rsidRDefault="00ED40E8" w:rsidP="00ED40E8">
      <w:pPr>
        <w:ind w:firstLine="284"/>
        <w:jc w:val="both"/>
        <w:rPr>
          <w:b/>
          <w:sz w:val="24"/>
          <w:szCs w:val="24"/>
        </w:rPr>
      </w:pPr>
    </w:p>
    <w:p w14:paraId="01F8CCD6" w14:textId="77777777" w:rsidR="00ED40E8" w:rsidRPr="00957EFE" w:rsidRDefault="00ED40E8" w:rsidP="00ED40E8">
      <w:pPr>
        <w:tabs>
          <w:tab w:val="left" w:pos="360"/>
        </w:tabs>
        <w:jc w:val="both"/>
        <w:rPr>
          <w:b/>
          <w:caps/>
          <w:sz w:val="28"/>
          <w:szCs w:val="28"/>
        </w:rPr>
      </w:pPr>
      <w:r w:rsidRPr="00957EFE">
        <w:rPr>
          <w:b/>
          <w:caps/>
          <w:sz w:val="28"/>
          <w:szCs w:val="28"/>
        </w:rPr>
        <w:t xml:space="preserve">3. географічні дані: </w:t>
      </w:r>
    </w:p>
    <w:p w14:paraId="40D6E2DE" w14:textId="77777777" w:rsidR="00ED40E8" w:rsidRPr="00957EFE" w:rsidRDefault="00ED40E8" w:rsidP="00ED40E8">
      <w:pPr>
        <w:ind w:firstLine="567"/>
        <w:jc w:val="both"/>
        <w:rPr>
          <w:sz w:val="28"/>
          <w:szCs w:val="28"/>
        </w:rPr>
      </w:pPr>
      <w:r w:rsidRPr="00957EFE">
        <w:rPr>
          <w:sz w:val="28"/>
          <w:szCs w:val="28"/>
        </w:rPr>
        <w:t>Район є адміністративно-територіальною одиницею міста Києва розташований на північному заході міста, на правому березі Дніпра. З півночі Оболонський район межує з Вишгородським районом Київської області, зі сходу – з річкою "Дніпро", з півдня та заходу з Подільським районом.</w:t>
      </w:r>
    </w:p>
    <w:p w14:paraId="0ECA302D" w14:textId="77777777" w:rsidR="00ED40E8" w:rsidRPr="00957EFE" w:rsidRDefault="00ED40E8" w:rsidP="00ED40E8">
      <w:pPr>
        <w:jc w:val="both"/>
        <w:rPr>
          <w:bCs/>
          <w:color w:val="EE0000"/>
          <w:sz w:val="28"/>
          <w:szCs w:val="28"/>
        </w:rPr>
      </w:pPr>
    </w:p>
    <w:p w14:paraId="7DA6EA70" w14:textId="77777777" w:rsidR="00ED40E8" w:rsidRPr="00957EFE" w:rsidRDefault="00ED40E8" w:rsidP="00ED40E8">
      <w:pPr>
        <w:tabs>
          <w:tab w:val="left" w:pos="360"/>
        </w:tabs>
        <w:jc w:val="both"/>
        <w:rPr>
          <w:b/>
          <w:caps/>
          <w:spacing w:val="-16"/>
          <w:sz w:val="28"/>
          <w:szCs w:val="28"/>
        </w:rPr>
      </w:pPr>
      <w:r w:rsidRPr="00957EFE">
        <w:rPr>
          <w:b/>
          <w:caps/>
          <w:sz w:val="28"/>
          <w:szCs w:val="28"/>
        </w:rPr>
        <w:t xml:space="preserve">4. </w:t>
      </w:r>
      <w:r w:rsidRPr="00957EFE">
        <w:rPr>
          <w:b/>
          <w:caps/>
          <w:spacing w:val="-16"/>
          <w:sz w:val="28"/>
          <w:szCs w:val="28"/>
        </w:rPr>
        <w:t xml:space="preserve">Оболонська районна в </w:t>
      </w:r>
      <w:r w:rsidRPr="00957EFE">
        <w:rPr>
          <w:b/>
          <w:spacing w:val="-16"/>
          <w:sz w:val="28"/>
          <w:szCs w:val="28"/>
        </w:rPr>
        <w:t>МІСТІ</w:t>
      </w:r>
      <w:r w:rsidRPr="00957EFE">
        <w:rPr>
          <w:b/>
          <w:caps/>
          <w:spacing w:val="-16"/>
          <w:sz w:val="28"/>
          <w:szCs w:val="28"/>
        </w:rPr>
        <w:t xml:space="preserve"> Києві державна адміністрація:</w:t>
      </w:r>
    </w:p>
    <w:p w14:paraId="077CBE75" w14:textId="77777777" w:rsidR="00ED40E8" w:rsidRPr="00957EFE" w:rsidRDefault="00ED40E8" w:rsidP="00ED40E8">
      <w:pPr>
        <w:jc w:val="both"/>
        <w:rPr>
          <w:sz w:val="28"/>
          <w:szCs w:val="28"/>
        </w:rPr>
      </w:pPr>
      <w:r w:rsidRPr="00957EFE">
        <w:rPr>
          <w:sz w:val="28"/>
          <w:szCs w:val="28"/>
        </w:rPr>
        <w:t>Штатна чисельність 388</w:t>
      </w:r>
      <w:r w:rsidRPr="00957EFE">
        <w:rPr>
          <w:b/>
          <w:sz w:val="28"/>
          <w:szCs w:val="28"/>
        </w:rPr>
        <w:t xml:space="preserve"> </w:t>
      </w:r>
      <w:r w:rsidRPr="00957EFE">
        <w:rPr>
          <w:sz w:val="28"/>
          <w:szCs w:val="28"/>
        </w:rPr>
        <w:t>осіб, з них посад державних службовців – 375.</w:t>
      </w:r>
    </w:p>
    <w:p w14:paraId="57A3340B" w14:textId="3C426E08" w:rsidR="00ED40E8" w:rsidRPr="00957EFE" w:rsidRDefault="00ED40E8" w:rsidP="00ED40E8">
      <w:pPr>
        <w:jc w:val="both"/>
        <w:rPr>
          <w:sz w:val="28"/>
          <w:szCs w:val="28"/>
        </w:rPr>
      </w:pPr>
      <w:r w:rsidRPr="00957EFE">
        <w:rPr>
          <w:sz w:val="28"/>
          <w:szCs w:val="28"/>
        </w:rPr>
        <w:t>Укомплектовано 3</w:t>
      </w:r>
      <w:r w:rsidR="00957EFE" w:rsidRPr="00957EFE">
        <w:rPr>
          <w:sz w:val="28"/>
          <w:szCs w:val="28"/>
          <w:lang w:val="ru-RU"/>
        </w:rPr>
        <w:t>30</w:t>
      </w:r>
      <w:r w:rsidRPr="00957EFE">
        <w:rPr>
          <w:sz w:val="28"/>
          <w:szCs w:val="28"/>
        </w:rPr>
        <w:t xml:space="preserve"> посад, з них посад державних службовців – 3</w:t>
      </w:r>
      <w:r w:rsidR="005C15A2" w:rsidRPr="00957EFE">
        <w:rPr>
          <w:sz w:val="28"/>
          <w:szCs w:val="28"/>
        </w:rPr>
        <w:t>1</w:t>
      </w:r>
      <w:r w:rsidR="00957EFE" w:rsidRPr="00957EFE">
        <w:rPr>
          <w:sz w:val="28"/>
          <w:szCs w:val="28"/>
          <w:lang w:val="ru-RU"/>
        </w:rPr>
        <w:t>8</w:t>
      </w:r>
      <w:r w:rsidRPr="00957EFE">
        <w:rPr>
          <w:sz w:val="28"/>
          <w:szCs w:val="28"/>
        </w:rPr>
        <w:t>.</w:t>
      </w:r>
    </w:p>
    <w:p w14:paraId="2B1063E9" w14:textId="77777777" w:rsidR="00ED40E8" w:rsidRPr="00957EFE" w:rsidRDefault="00ED40E8" w:rsidP="00ED40E8">
      <w:pPr>
        <w:ind w:firstLine="284"/>
        <w:jc w:val="both"/>
        <w:rPr>
          <w:b/>
          <w:sz w:val="24"/>
          <w:szCs w:val="24"/>
        </w:rPr>
      </w:pPr>
    </w:p>
    <w:p w14:paraId="2ED5BA49" w14:textId="77777777" w:rsidR="00ED40E8" w:rsidRPr="00957EFE" w:rsidRDefault="00ED40E8" w:rsidP="00ED40E8">
      <w:pPr>
        <w:tabs>
          <w:tab w:val="left" w:pos="360"/>
        </w:tabs>
        <w:jc w:val="both"/>
        <w:rPr>
          <w:b/>
          <w:caps/>
          <w:sz w:val="28"/>
          <w:szCs w:val="28"/>
        </w:rPr>
      </w:pPr>
      <w:r w:rsidRPr="00957EFE">
        <w:rPr>
          <w:b/>
          <w:caps/>
          <w:sz w:val="28"/>
          <w:szCs w:val="28"/>
        </w:rPr>
        <w:t>5. населення:</w:t>
      </w:r>
    </w:p>
    <w:p w14:paraId="585857C9" w14:textId="77777777" w:rsidR="00ED40E8" w:rsidRPr="00957EFE" w:rsidRDefault="00ED40E8" w:rsidP="00ED40E8">
      <w:pPr>
        <w:jc w:val="both"/>
        <w:rPr>
          <w:spacing w:val="-10"/>
          <w:sz w:val="28"/>
          <w:szCs w:val="28"/>
        </w:rPr>
      </w:pPr>
      <w:r w:rsidRPr="00957EFE">
        <w:rPr>
          <w:b/>
          <w:spacing w:val="-10"/>
          <w:sz w:val="28"/>
          <w:szCs w:val="28"/>
        </w:rPr>
        <w:t>316, 1</w:t>
      </w:r>
      <w:r w:rsidRPr="00957EFE">
        <w:rPr>
          <w:spacing w:val="-10"/>
          <w:sz w:val="28"/>
          <w:szCs w:val="28"/>
        </w:rPr>
        <w:t xml:space="preserve"> </w:t>
      </w:r>
      <w:proofErr w:type="spellStart"/>
      <w:r w:rsidRPr="00957EFE">
        <w:rPr>
          <w:spacing w:val="-10"/>
          <w:sz w:val="28"/>
          <w:szCs w:val="28"/>
        </w:rPr>
        <w:t>тис.осіб</w:t>
      </w:r>
      <w:proofErr w:type="spellEnd"/>
      <w:r w:rsidRPr="00957EFE">
        <w:rPr>
          <w:spacing w:val="-10"/>
          <w:sz w:val="28"/>
          <w:szCs w:val="28"/>
        </w:rPr>
        <w:t xml:space="preserve">, або 10,77% населення Києва (станом на 01.02.2022). </w:t>
      </w:r>
    </w:p>
    <w:p w14:paraId="502CAEFB" w14:textId="77777777" w:rsidR="00ED40E8" w:rsidRPr="00957EFE" w:rsidRDefault="00ED40E8" w:rsidP="00ED40E8">
      <w:pPr>
        <w:ind w:firstLine="284"/>
        <w:jc w:val="both"/>
        <w:rPr>
          <w:b/>
          <w:caps/>
          <w:sz w:val="28"/>
          <w:szCs w:val="28"/>
        </w:rPr>
      </w:pPr>
    </w:p>
    <w:p w14:paraId="64F3F0A4" w14:textId="4B55E214" w:rsidR="00ED40E8" w:rsidRPr="00957EFE" w:rsidRDefault="00137E1C" w:rsidP="00ED40E8">
      <w:pPr>
        <w:tabs>
          <w:tab w:val="left" w:pos="360"/>
        </w:tabs>
        <w:jc w:val="both"/>
        <w:rPr>
          <w:b/>
          <w:caps/>
          <w:sz w:val="28"/>
          <w:szCs w:val="28"/>
        </w:rPr>
      </w:pPr>
      <w:r w:rsidRPr="00957EFE">
        <w:rPr>
          <w:b/>
          <w:caps/>
          <w:sz w:val="28"/>
          <w:szCs w:val="28"/>
          <w:lang w:val="ru-RU"/>
        </w:rPr>
        <w:t>6</w:t>
      </w:r>
      <w:r w:rsidR="00ED40E8" w:rsidRPr="00957EFE">
        <w:rPr>
          <w:b/>
          <w:caps/>
          <w:sz w:val="28"/>
          <w:szCs w:val="28"/>
        </w:rPr>
        <w:t>. ПРОМИСЛОВИЙ КОМПЛЕКС:</w:t>
      </w:r>
    </w:p>
    <w:p w14:paraId="4E5137E6" w14:textId="6F7ECCAE" w:rsidR="00551B05" w:rsidRPr="00957EFE" w:rsidRDefault="00551B05" w:rsidP="00551B05">
      <w:pPr>
        <w:ind w:right="-1" w:firstLine="567"/>
        <w:jc w:val="both"/>
        <w:rPr>
          <w:spacing w:val="-6"/>
          <w:sz w:val="28"/>
          <w:szCs w:val="28"/>
        </w:rPr>
      </w:pPr>
      <w:r w:rsidRPr="00957EFE">
        <w:rPr>
          <w:spacing w:val="-6"/>
          <w:sz w:val="28"/>
          <w:szCs w:val="28"/>
        </w:rPr>
        <w:t>У промисловому комплексі Оболонського району станом на 01.0</w:t>
      </w:r>
      <w:r w:rsidR="00957EFE" w:rsidRPr="00957EFE">
        <w:rPr>
          <w:spacing w:val="-6"/>
          <w:sz w:val="28"/>
          <w:szCs w:val="28"/>
          <w:lang w:val="ru-RU"/>
        </w:rPr>
        <w:t>7</w:t>
      </w:r>
      <w:r w:rsidRPr="00957EFE">
        <w:rPr>
          <w:spacing w:val="-6"/>
          <w:sz w:val="28"/>
          <w:szCs w:val="28"/>
        </w:rPr>
        <w:t>.202</w:t>
      </w:r>
      <w:r w:rsidR="00794968" w:rsidRPr="00957EFE">
        <w:rPr>
          <w:spacing w:val="-6"/>
          <w:sz w:val="28"/>
          <w:szCs w:val="28"/>
        </w:rPr>
        <w:t>5</w:t>
      </w:r>
      <w:r w:rsidRPr="00957EFE">
        <w:rPr>
          <w:spacing w:val="-6"/>
          <w:sz w:val="28"/>
          <w:szCs w:val="28"/>
        </w:rPr>
        <w:t xml:space="preserve"> </w:t>
      </w:r>
      <w:r w:rsidR="00794968" w:rsidRPr="00957EFE">
        <w:rPr>
          <w:rFonts w:eastAsiaTheme="minorHAnsi" w:cstheme="minorBidi"/>
          <w:sz w:val="28"/>
          <w:szCs w:val="28"/>
          <w:lang w:eastAsia="en-US"/>
        </w:rPr>
        <w:t xml:space="preserve">обліковується більше </w:t>
      </w:r>
      <w:r w:rsidR="00794968" w:rsidRPr="00E82CD4">
        <w:rPr>
          <w:rFonts w:eastAsiaTheme="minorHAnsi" w:cstheme="minorBidi"/>
          <w:sz w:val="28"/>
          <w:szCs w:val="28"/>
          <w:lang w:eastAsia="en-US"/>
        </w:rPr>
        <w:t>75 с</w:t>
      </w:r>
      <w:r w:rsidR="00794968" w:rsidRPr="00957EFE">
        <w:rPr>
          <w:rFonts w:eastAsiaTheme="minorHAnsi" w:cstheme="minorBidi"/>
          <w:sz w:val="28"/>
          <w:szCs w:val="28"/>
          <w:lang w:eastAsia="en-US"/>
        </w:rPr>
        <w:t>татистичних одиниць</w:t>
      </w:r>
      <w:r w:rsidR="00AF726D" w:rsidRPr="00957EFE">
        <w:rPr>
          <w:rFonts w:eastAsiaTheme="minorHAnsi" w:cstheme="minorBidi"/>
          <w:sz w:val="28"/>
          <w:szCs w:val="28"/>
          <w:lang w:eastAsia="en-US"/>
        </w:rPr>
        <w:t>, із них</w:t>
      </w:r>
      <w:r w:rsidR="00794968" w:rsidRPr="00957EFE">
        <w:rPr>
          <w:rFonts w:eastAsiaTheme="minorHAnsi" w:cstheme="minorBidi"/>
          <w:sz w:val="28"/>
          <w:szCs w:val="28"/>
          <w:lang w:eastAsia="en-US"/>
        </w:rPr>
        <w:t xml:space="preserve"> лише три підприємства залишаються державними: ДП «Завод «Генератор» та ПАТ «Завод «Маяк» (у складі ДК «Укроборонпром»), а також ДП «Київська офсетна фабрика» (знаходиться у сфері підпорядкування Міністерства фінансів України)</w:t>
      </w:r>
      <w:r w:rsidR="00AF726D" w:rsidRPr="00957EFE">
        <w:rPr>
          <w:rFonts w:eastAsiaTheme="minorHAnsi" w:cstheme="minorBidi"/>
          <w:sz w:val="28"/>
          <w:szCs w:val="28"/>
          <w:lang w:eastAsia="en-US"/>
        </w:rPr>
        <w:t>.</w:t>
      </w:r>
    </w:p>
    <w:p w14:paraId="1CDA473A" w14:textId="27809290" w:rsidR="00551B05" w:rsidRDefault="00551B05" w:rsidP="00551B05">
      <w:pPr>
        <w:ind w:right="-1" w:firstLine="567"/>
        <w:jc w:val="both"/>
        <w:rPr>
          <w:spacing w:val="-6"/>
          <w:sz w:val="28"/>
          <w:szCs w:val="28"/>
        </w:rPr>
      </w:pPr>
      <w:r w:rsidRPr="00957EFE">
        <w:rPr>
          <w:spacing w:val="-6"/>
          <w:sz w:val="28"/>
          <w:szCs w:val="28"/>
        </w:rPr>
        <w:t>Керівництво району тісно співпрацює з промисловими підприємствами</w:t>
      </w:r>
      <w:r w:rsidR="003B38D9" w:rsidRPr="00957EFE">
        <w:rPr>
          <w:spacing w:val="-6"/>
          <w:sz w:val="28"/>
          <w:szCs w:val="28"/>
        </w:rPr>
        <w:t>.</w:t>
      </w:r>
      <w:r w:rsidRPr="00957EFE">
        <w:rPr>
          <w:spacing w:val="-6"/>
          <w:sz w:val="28"/>
          <w:szCs w:val="28"/>
        </w:rPr>
        <w:t xml:space="preserve"> </w:t>
      </w:r>
      <w:r w:rsidR="003B38D9" w:rsidRPr="00957EFE">
        <w:rPr>
          <w:spacing w:val="-6"/>
          <w:sz w:val="28"/>
          <w:szCs w:val="28"/>
        </w:rPr>
        <w:t>П</w:t>
      </w:r>
      <w:r w:rsidRPr="00957EFE">
        <w:rPr>
          <w:spacing w:val="-6"/>
          <w:sz w:val="28"/>
          <w:szCs w:val="28"/>
        </w:rPr>
        <w:t>ровод</w:t>
      </w:r>
      <w:r w:rsidR="003B38D9" w:rsidRPr="00957EFE">
        <w:rPr>
          <w:spacing w:val="-6"/>
          <w:sz w:val="28"/>
          <w:szCs w:val="28"/>
        </w:rPr>
        <w:t>ить</w:t>
      </w:r>
      <w:r w:rsidRPr="00957EFE">
        <w:rPr>
          <w:spacing w:val="-6"/>
          <w:sz w:val="28"/>
          <w:szCs w:val="28"/>
        </w:rPr>
        <w:t xml:space="preserve"> виїзні наради на підприємства району</w:t>
      </w:r>
      <w:r w:rsidR="003B38D9" w:rsidRPr="00957EFE">
        <w:rPr>
          <w:spacing w:val="-6"/>
          <w:sz w:val="28"/>
          <w:szCs w:val="28"/>
        </w:rPr>
        <w:t>.</w:t>
      </w:r>
      <w:r w:rsidRPr="00957EFE">
        <w:rPr>
          <w:spacing w:val="-6"/>
          <w:sz w:val="28"/>
          <w:szCs w:val="28"/>
        </w:rPr>
        <w:t xml:space="preserve"> </w:t>
      </w:r>
      <w:r w:rsidR="003B38D9" w:rsidRPr="00957EFE">
        <w:rPr>
          <w:spacing w:val="-6"/>
          <w:sz w:val="28"/>
          <w:szCs w:val="28"/>
        </w:rPr>
        <w:t>З</w:t>
      </w:r>
      <w:r w:rsidRPr="00957EFE">
        <w:rPr>
          <w:spacing w:val="-6"/>
          <w:sz w:val="28"/>
          <w:szCs w:val="28"/>
        </w:rPr>
        <w:t>апрошу</w:t>
      </w:r>
      <w:r w:rsidR="003B38D9" w:rsidRPr="00957EFE">
        <w:rPr>
          <w:spacing w:val="-6"/>
          <w:sz w:val="28"/>
          <w:szCs w:val="28"/>
        </w:rPr>
        <w:t>є</w:t>
      </w:r>
      <w:r w:rsidRPr="00957EFE">
        <w:rPr>
          <w:spacing w:val="-6"/>
          <w:sz w:val="28"/>
          <w:szCs w:val="28"/>
        </w:rPr>
        <w:t xml:space="preserve"> їх керівників на співбесіди та наради до районної адміністрації.</w:t>
      </w:r>
    </w:p>
    <w:p w14:paraId="1DF4C71D" w14:textId="30C7170B" w:rsidR="00D92CCE" w:rsidRDefault="00D92CCE" w:rsidP="00551B05">
      <w:pPr>
        <w:ind w:right="-1" w:firstLine="567"/>
        <w:jc w:val="both"/>
        <w:rPr>
          <w:spacing w:val="-6"/>
          <w:sz w:val="28"/>
          <w:szCs w:val="28"/>
        </w:rPr>
      </w:pPr>
      <w:r>
        <w:rPr>
          <w:spacing w:val="-6"/>
          <w:sz w:val="28"/>
          <w:szCs w:val="28"/>
        </w:rPr>
        <w:t>У січні-червні 2025 року проведено 2 засідання</w:t>
      </w:r>
      <w:r w:rsidR="002A1B5F" w:rsidRPr="002A1B5F">
        <w:rPr>
          <w:sz w:val="28"/>
          <w:szCs w:val="28"/>
        </w:rPr>
        <w:t xml:space="preserve"> </w:t>
      </w:r>
      <w:r w:rsidR="002A1B5F" w:rsidRPr="008D45AF">
        <w:rPr>
          <w:sz w:val="28"/>
          <w:szCs w:val="28"/>
        </w:rPr>
        <w:t xml:space="preserve">Ради директорів </w:t>
      </w:r>
      <w:r w:rsidR="002A1B5F">
        <w:rPr>
          <w:sz w:val="28"/>
          <w:szCs w:val="28"/>
        </w:rPr>
        <w:t xml:space="preserve">промислових </w:t>
      </w:r>
      <w:r w:rsidR="002A1B5F" w:rsidRPr="008D45AF">
        <w:rPr>
          <w:sz w:val="28"/>
          <w:szCs w:val="28"/>
        </w:rPr>
        <w:t>підприємств, установ та організацій Оболонського району м</w:t>
      </w:r>
      <w:r w:rsidR="002A1B5F">
        <w:rPr>
          <w:sz w:val="28"/>
          <w:szCs w:val="28"/>
        </w:rPr>
        <w:t>іста</w:t>
      </w:r>
      <w:r w:rsidR="002A1B5F" w:rsidRPr="008D45AF">
        <w:rPr>
          <w:sz w:val="28"/>
          <w:szCs w:val="28"/>
        </w:rPr>
        <w:t xml:space="preserve"> Києва</w:t>
      </w:r>
      <w:r w:rsidR="00256E51">
        <w:rPr>
          <w:sz w:val="28"/>
          <w:szCs w:val="28"/>
        </w:rPr>
        <w:t xml:space="preserve"> (20.03, 27.05).</w:t>
      </w:r>
    </w:p>
    <w:p w14:paraId="7CEB3949" w14:textId="7EC31B21" w:rsidR="00551B05" w:rsidRPr="00957EFE" w:rsidRDefault="00551B05" w:rsidP="00551B05">
      <w:pPr>
        <w:ind w:right="-1" w:firstLine="567"/>
        <w:jc w:val="both"/>
        <w:rPr>
          <w:spacing w:val="-6"/>
          <w:sz w:val="28"/>
          <w:szCs w:val="28"/>
        </w:rPr>
      </w:pPr>
      <w:r w:rsidRPr="00957EFE">
        <w:rPr>
          <w:spacing w:val="-6"/>
          <w:sz w:val="28"/>
          <w:szCs w:val="28"/>
        </w:rPr>
        <w:t>Керівники промислових підприємств району постійно надають допомогу військовим частинам ЗСУ та Національної гвардії України.</w:t>
      </w:r>
    </w:p>
    <w:p w14:paraId="6D651F4C" w14:textId="77777777" w:rsidR="00070923" w:rsidRPr="00957EFE" w:rsidRDefault="00070923" w:rsidP="00551B05">
      <w:pPr>
        <w:ind w:right="-1" w:firstLine="567"/>
        <w:jc w:val="both"/>
        <w:rPr>
          <w:color w:val="EE0000"/>
          <w:spacing w:val="-6"/>
          <w:sz w:val="28"/>
          <w:szCs w:val="28"/>
          <w:highlight w:val="yellow"/>
        </w:rPr>
      </w:pPr>
    </w:p>
    <w:p w14:paraId="52388CC2" w14:textId="7642C520" w:rsidR="00ED40E8" w:rsidRPr="00614DC1" w:rsidRDefault="00137E1C" w:rsidP="00ED40E8">
      <w:pPr>
        <w:pStyle w:val="a7"/>
        <w:spacing w:after="0"/>
        <w:ind w:left="0"/>
        <w:jc w:val="both"/>
        <w:rPr>
          <w:b/>
          <w:spacing w:val="-8"/>
          <w:sz w:val="28"/>
          <w:szCs w:val="28"/>
          <w:lang w:val="uk-UA"/>
        </w:rPr>
      </w:pPr>
      <w:r w:rsidRPr="00614DC1">
        <w:rPr>
          <w:b/>
          <w:spacing w:val="-8"/>
          <w:sz w:val="28"/>
          <w:szCs w:val="28"/>
          <w:lang w:val="uk-UA"/>
        </w:rPr>
        <w:t>7</w:t>
      </w:r>
      <w:r w:rsidR="00ED40E8" w:rsidRPr="00614DC1">
        <w:rPr>
          <w:b/>
          <w:spacing w:val="-8"/>
          <w:sz w:val="28"/>
          <w:szCs w:val="28"/>
          <w:lang w:val="uk-UA"/>
        </w:rPr>
        <w:t>. КАПІТАЛЬНЕ БУДІВНИЦТВО:</w:t>
      </w:r>
    </w:p>
    <w:p w14:paraId="5E7CDE31" w14:textId="77777777" w:rsidR="00ED40E8" w:rsidRPr="00957EFE" w:rsidRDefault="00ED40E8" w:rsidP="00ED40E8">
      <w:pPr>
        <w:suppressAutoHyphens/>
        <w:spacing w:line="0" w:lineRule="atLeast"/>
        <w:jc w:val="both"/>
        <w:rPr>
          <w:color w:val="EE0000"/>
          <w:sz w:val="8"/>
          <w:szCs w:val="8"/>
          <w:lang w:eastAsia="zh-CN"/>
        </w:rPr>
      </w:pPr>
    </w:p>
    <w:p w14:paraId="1FE635C3" w14:textId="72CDF836" w:rsidR="00614DC1" w:rsidRPr="00614DC1" w:rsidRDefault="00614DC1" w:rsidP="00614DC1">
      <w:pPr>
        <w:spacing w:line="0" w:lineRule="atLeast"/>
        <w:ind w:right="-4" w:firstLine="567"/>
        <w:jc w:val="both"/>
        <w:rPr>
          <w:rFonts w:eastAsiaTheme="minorHAnsi" w:cstheme="minorBidi"/>
          <w:sz w:val="28"/>
          <w:szCs w:val="28"/>
          <w:lang w:eastAsia="en-US"/>
        </w:rPr>
      </w:pPr>
      <w:r w:rsidRPr="00614DC1">
        <w:rPr>
          <w:rFonts w:eastAsiaTheme="minorHAnsi" w:cstheme="minorBidi"/>
          <w:sz w:val="28"/>
          <w:szCs w:val="28"/>
          <w:lang w:eastAsia="en-US"/>
        </w:rPr>
        <w:t>У січні-червні 2025 року в частині капітальних вкладень на виконання розпорядження Київської військової адміністрації від 04.03.2020 №397 отримано сертифікат відповідності закінченого будівництва об’єкта від 14.05.2025</w:t>
      </w:r>
      <w:r w:rsidR="008029E1">
        <w:rPr>
          <w:rFonts w:eastAsiaTheme="minorHAnsi" w:cstheme="minorBidi"/>
          <w:sz w:val="28"/>
          <w:szCs w:val="28"/>
          <w:lang w:eastAsia="en-US"/>
        </w:rPr>
        <w:t xml:space="preserve">                     </w:t>
      </w:r>
      <w:r w:rsidRPr="00614DC1">
        <w:rPr>
          <w:rFonts w:eastAsiaTheme="minorHAnsi" w:cstheme="minorBidi"/>
          <w:sz w:val="28"/>
          <w:szCs w:val="28"/>
          <w:lang w:eastAsia="en-US"/>
        </w:rPr>
        <w:t xml:space="preserve"> № КВ 122250506387, який засвідчує введення в експлуатацію об’єкту: «Будівництво пішохідного мостового переходу між Оболонською набережною та островом Оболонський в Оболонському районі» за рахунок залучених коштів. </w:t>
      </w:r>
    </w:p>
    <w:p w14:paraId="5DA92B5E" w14:textId="5C55346B" w:rsidR="00614DC1" w:rsidRPr="00614DC1" w:rsidRDefault="00614DC1" w:rsidP="00614DC1">
      <w:pPr>
        <w:spacing w:line="0" w:lineRule="atLeast"/>
        <w:ind w:right="-4" w:firstLine="567"/>
        <w:jc w:val="both"/>
        <w:rPr>
          <w:rFonts w:eastAsiaTheme="minorHAnsi" w:cstheme="minorBidi"/>
          <w:sz w:val="28"/>
          <w:szCs w:val="28"/>
          <w:lang w:eastAsia="en-US"/>
        </w:rPr>
      </w:pPr>
      <w:r w:rsidRPr="00614DC1">
        <w:rPr>
          <w:rFonts w:eastAsiaTheme="minorHAnsi" w:cstheme="minorBidi"/>
          <w:sz w:val="28"/>
          <w:szCs w:val="28"/>
          <w:lang w:eastAsia="en-US"/>
        </w:rPr>
        <w:t xml:space="preserve">Об’єкт «Будівництво мостового переходу з острова Оболонський в напрямку вул. </w:t>
      </w:r>
      <w:proofErr w:type="spellStart"/>
      <w:r w:rsidRPr="00614DC1">
        <w:rPr>
          <w:rFonts w:eastAsiaTheme="minorHAnsi" w:cstheme="minorBidi"/>
          <w:sz w:val="28"/>
          <w:szCs w:val="28"/>
          <w:lang w:eastAsia="en-US"/>
        </w:rPr>
        <w:t>Прирічної</w:t>
      </w:r>
      <w:proofErr w:type="spellEnd"/>
      <w:r w:rsidRPr="00614DC1">
        <w:rPr>
          <w:rFonts w:eastAsiaTheme="minorHAnsi" w:cstheme="minorBidi"/>
          <w:sz w:val="28"/>
          <w:szCs w:val="28"/>
          <w:lang w:eastAsia="en-US"/>
        </w:rPr>
        <w:t xml:space="preserve"> в Оболонському районі» введено в експлуатацію та отримано сертифікат відповідності закінченого будівництвом об’єкту від 04.09.2024 </w:t>
      </w:r>
      <w:r w:rsidR="008029E1">
        <w:rPr>
          <w:rFonts w:eastAsiaTheme="minorHAnsi" w:cstheme="minorBidi"/>
          <w:sz w:val="28"/>
          <w:szCs w:val="28"/>
          <w:lang w:eastAsia="en-US"/>
        </w:rPr>
        <w:t xml:space="preserve">                 </w:t>
      </w:r>
      <w:r w:rsidRPr="00614DC1">
        <w:rPr>
          <w:rFonts w:eastAsiaTheme="minorHAnsi" w:cstheme="minorBidi"/>
          <w:sz w:val="28"/>
          <w:szCs w:val="28"/>
          <w:lang w:eastAsia="en-US"/>
        </w:rPr>
        <w:lastRenderedPageBreak/>
        <w:t>№ КВ 122240826637, зареєстрований Департаментом з питань державного архітектурно-будівельного контролю міста Києва. Проводились роботи з передачі об’єкта відповідним службам міста.</w:t>
      </w:r>
    </w:p>
    <w:p w14:paraId="3DF19176" w14:textId="77777777" w:rsidR="00614DC1" w:rsidRPr="00614DC1" w:rsidRDefault="00614DC1" w:rsidP="00614DC1">
      <w:pPr>
        <w:suppressAutoHyphens/>
        <w:spacing w:line="0" w:lineRule="atLeast"/>
        <w:ind w:firstLine="567"/>
        <w:jc w:val="both"/>
        <w:rPr>
          <w:rFonts w:eastAsiaTheme="minorHAnsi" w:cstheme="minorBidi"/>
          <w:sz w:val="28"/>
          <w:szCs w:val="28"/>
          <w:lang w:eastAsia="en-US"/>
        </w:rPr>
      </w:pPr>
      <w:r w:rsidRPr="00614DC1">
        <w:rPr>
          <w:rFonts w:eastAsiaTheme="minorHAnsi" w:cstheme="minorBidi"/>
          <w:sz w:val="28"/>
          <w:szCs w:val="28"/>
          <w:lang w:eastAsia="en-US"/>
        </w:rPr>
        <w:t>Важливим напрямком роботи Оболонської районної в місті Києві державної адміністрації після початку повномасштабного вторгнення російської федерації на територію України є опрацювання в межах компетенції питань, що стосуються подолання наслідків воєнної агресії в межах району. Бойові дії та повітряні напади завдали пошкоджень та руйнувань житлового фонду, об’єктам освіти, культури, інфраструктури та соціального призначення всіх форм власності.</w:t>
      </w:r>
    </w:p>
    <w:p w14:paraId="77662D50" w14:textId="30254639" w:rsidR="00614DC1" w:rsidRPr="00614DC1" w:rsidRDefault="00614DC1" w:rsidP="00614DC1">
      <w:pPr>
        <w:suppressAutoHyphens/>
        <w:spacing w:line="0" w:lineRule="atLeast"/>
        <w:ind w:firstLine="567"/>
        <w:jc w:val="both"/>
        <w:rPr>
          <w:rFonts w:eastAsiaTheme="minorHAnsi" w:cstheme="minorBidi"/>
          <w:sz w:val="28"/>
          <w:szCs w:val="28"/>
          <w:lang w:eastAsia="en-US"/>
        </w:rPr>
      </w:pPr>
      <w:r w:rsidRPr="00614DC1">
        <w:rPr>
          <w:rFonts w:eastAsiaTheme="minorHAnsi" w:cstheme="minorBidi"/>
          <w:sz w:val="28"/>
          <w:szCs w:val="28"/>
          <w:lang w:eastAsia="en-US"/>
        </w:rPr>
        <w:t xml:space="preserve">Розпорядженням Київської міської військової адміністрації від 06.07.2022 </w:t>
      </w:r>
      <w:r w:rsidR="00E82CD4" w:rsidRPr="00E82CD4">
        <w:rPr>
          <w:rFonts w:eastAsiaTheme="minorHAnsi" w:cstheme="minorBidi"/>
          <w:sz w:val="28"/>
          <w:szCs w:val="28"/>
          <w:lang w:eastAsia="en-US"/>
        </w:rPr>
        <w:t xml:space="preserve">     </w:t>
      </w:r>
      <w:r w:rsidRPr="00614DC1">
        <w:rPr>
          <w:rFonts w:eastAsiaTheme="minorHAnsi" w:cstheme="minorBidi"/>
          <w:sz w:val="28"/>
          <w:szCs w:val="28"/>
          <w:lang w:eastAsia="en-US"/>
        </w:rPr>
        <w:t>№ 570 «Про організацію комісійних обстежень будівель та споруд приватної форми власності, пошкоджених внаслідок військових дій, спричинених збройною агресією російської федерації» районним в місті Києві державним адміністраціям доручено забезпечити комісійне обстеження та складання актів пошкоджених будівель та споруд приватної форми власності. Відповідно до розпорядження від 12.07.2022 № 244 «Про утворення комісії з обстеження будівель та споруд приватної форми власності, пошкоджених внаслідок військових дій, спричинених збройною агресією російської федерації» Оболонська районна в місті Києві державна адміністрація в частині, що стосується, проводить виявлення і обстеження пошкоджень та руйнувань будівель та споруд, які виникли в результаті воєнної агресії російської федерації.</w:t>
      </w:r>
    </w:p>
    <w:p w14:paraId="25E540EA" w14:textId="77777777" w:rsidR="00614DC1" w:rsidRPr="00614DC1" w:rsidRDefault="00614DC1" w:rsidP="00614DC1">
      <w:pPr>
        <w:spacing w:line="0" w:lineRule="atLeast"/>
        <w:ind w:firstLine="709"/>
        <w:jc w:val="both"/>
        <w:rPr>
          <w:rFonts w:eastAsiaTheme="minorHAnsi" w:cstheme="minorBidi"/>
          <w:sz w:val="28"/>
          <w:szCs w:val="28"/>
          <w:lang w:eastAsia="en-US"/>
        </w:rPr>
      </w:pPr>
      <w:r w:rsidRPr="00614DC1">
        <w:rPr>
          <w:rFonts w:eastAsiaTheme="minorHAnsi" w:cstheme="minorBidi"/>
          <w:sz w:val="28"/>
          <w:szCs w:val="28"/>
          <w:lang w:eastAsia="en-US"/>
        </w:rPr>
        <w:t>Інформація щодо всіх руйнувань та пошкоджень надається до Київської міської державної адміністрації та іншим зацікавленим сторонам для формування міських програм обстежень об’єктів комунальної та приватної форм власності і вжиття відповідних заходів  з ліквідації руйнувань з подальшою компенсацією згідно з законодавством. За результатами ракетних обстрілів та атак БПЛА в установленому порядку проінформовано міські служби щодо пошкоджень об’єктів різної форми власності.</w:t>
      </w:r>
    </w:p>
    <w:p w14:paraId="66F80561" w14:textId="76089BC0" w:rsidR="00614DC1" w:rsidRPr="00614DC1" w:rsidRDefault="00614DC1" w:rsidP="00614DC1">
      <w:pPr>
        <w:suppressAutoHyphens/>
        <w:spacing w:line="0" w:lineRule="atLeast"/>
        <w:ind w:firstLine="567"/>
        <w:jc w:val="both"/>
        <w:rPr>
          <w:rFonts w:eastAsiaTheme="minorHAnsi" w:cstheme="minorBidi"/>
          <w:sz w:val="28"/>
          <w:szCs w:val="28"/>
          <w:lang w:eastAsia="en-US"/>
        </w:rPr>
      </w:pPr>
      <w:r w:rsidRPr="00614DC1">
        <w:rPr>
          <w:rFonts w:eastAsiaTheme="minorHAnsi" w:cstheme="minorBidi"/>
          <w:sz w:val="28"/>
          <w:szCs w:val="28"/>
          <w:lang w:eastAsia="en-US"/>
        </w:rPr>
        <w:t xml:space="preserve"> На 01.07.2025 на території Оболонського району виявлено 171 зруйнований та пошкоджений об’єкт, у тому числі 63 багатоквартирні будинки, 40 приватних житлових будинків, 2 адміністративні будівлі, 1 об’єкт культури (дитяча музична школа), 5 об’єктів оздоровчого та рекреаційного призначення, 14 закладів дошкільної та шкільної освіти, 44 заклади промисловості та підприємництва, 1 об’єкт науково-дослідного закладу,1 заклад професійно-технічної освіти.</w:t>
      </w:r>
    </w:p>
    <w:p w14:paraId="53F3592A" w14:textId="577810E2" w:rsidR="00614DC1" w:rsidRPr="00614DC1" w:rsidRDefault="00614DC1" w:rsidP="00614DC1">
      <w:pPr>
        <w:spacing w:line="0" w:lineRule="atLeast"/>
        <w:ind w:firstLine="567"/>
        <w:jc w:val="both"/>
        <w:rPr>
          <w:rFonts w:eastAsiaTheme="minorHAnsi" w:cstheme="minorBidi"/>
          <w:sz w:val="28"/>
          <w:szCs w:val="28"/>
          <w:lang w:eastAsia="en-US"/>
        </w:rPr>
      </w:pPr>
      <w:r w:rsidRPr="00614DC1">
        <w:rPr>
          <w:rFonts w:eastAsiaTheme="minorHAnsi" w:cstheme="minorBidi"/>
          <w:sz w:val="28"/>
          <w:szCs w:val="28"/>
          <w:lang w:eastAsia="en-US"/>
        </w:rPr>
        <w:t xml:space="preserve">Розпорядженням Київської міської військової адміністрації від 15.05.2023 </w:t>
      </w:r>
      <w:r w:rsidR="004D147F">
        <w:rPr>
          <w:rFonts w:eastAsiaTheme="minorHAnsi" w:cstheme="minorBidi"/>
          <w:sz w:val="28"/>
          <w:szCs w:val="28"/>
          <w:lang w:eastAsia="en-US"/>
        </w:rPr>
        <w:t xml:space="preserve">      </w:t>
      </w:r>
      <w:r w:rsidRPr="00614DC1">
        <w:rPr>
          <w:rFonts w:eastAsiaTheme="minorHAnsi" w:cstheme="minorBidi"/>
          <w:sz w:val="28"/>
          <w:szCs w:val="28"/>
          <w:lang w:eastAsia="en-US"/>
        </w:rPr>
        <w:t>№ 257 утворено Комісію 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(далі - Комісія). За дорученням Комісії фахівцями Оболонської районної в місті Києві державної адміністрації за січень-червень 2025 року проведено комісійне обстеження 78 об’єктів, які зазнали руйнувань, складено відповідні акти і чек-листи для визначення розмірів пошкоджень, які підлягають відшкодуванню, 39 осіб отримали компенсацію.</w:t>
      </w:r>
    </w:p>
    <w:p w14:paraId="39B094EC" w14:textId="77777777" w:rsidR="00614DC1" w:rsidRDefault="00614DC1" w:rsidP="00614DC1">
      <w:pPr>
        <w:suppressAutoHyphens/>
        <w:spacing w:line="0" w:lineRule="atLeast"/>
        <w:ind w:firstLine="540"/>
        <w:jc w:val="both"/>
        <w:rPr>
          <w:rFonts w:eastAsiaTheme="minorHAnsi" w:cstheme="minorBidi"/>
          <w:sz w:val="28"/>
          <w:szCs w:val="28"/>
          <w:lang w:eastAsia="en-US"/>
        </w:rPr>
      </w:pPr>
      <w:r w:rsidRPr="00614DC1">
        <w:rPr>
          <w:rFonts w:eastAsiaTheme="minorHAnsi" w:cstheme="minorBidi"/>
          <w:sz w:val="28"/>
          <w:szCs w:val="28"/>
          <w:lang w:eastAsia="en-US"/>
        </w:rPr>
        <w:t xml:space="preserve">З початку 2025 року на розгляд комісії з питань встановлення меморіальних </w:t>
      </w:r>
      <w:proofErr w:type="spellStart"/>
      <w:r w:rsidRPr="00614DC1">
        <w:rPr>
          <w:rFonts w:eastAsiaTheme="minorHAnsi" w:cstheme="minorBidi"/>
          <w:sz w:val="28"/>
          <w:szCs w:val="28"/>
          <w:lang w:eastAsia="en-US"/>
        </w:rPr>
        <w:t>дощок</w:t>
      </w:r>
      <w:proofErr w:type="spellEnd"/>
      <w:r w:rsidRPr="00614DC1">
        <w:rPr>
          <w:rFonts w:eastAsiaTheme="minorHAnsi" w:cstheme="minorBidi"/>
          <w:sz w:val="28"/>
          <w:szCs w:val="28"/>
          <w:lang w:eastAsia="en-US"/>
        </w:rPr>
        <w:t xml:space="preserve"> на честь учасників бойових дій, які загинули внаслідок військової агресії російської федерації проти України, надійшло 18 звернень щодо вшанування пам’яті загиблих героїв, які опрацьовуються в установленому порядку.</w:t>
      </w:r>
    </w:p>
    <w:p w14:paraId="46A414FA" w14:textId="77777777" w:rsidR="006814A4" w:rsidRPr="00614DC1" w:rsidRDefault="006814A4" w:rsidP="00614DC1">
      <w:pPr>
        <w:suppressAutoHyphens/>
        <w:spacing w:line="0" w:lineRule="atLeast"/>
        <w:ind w:firstLine="540"/>
        <w:jc w:val="both"/>
        <w:rPr>
          <w:rFonts w:eastAsiaTheme="minorHAnsi" w:cstheme="minorBidi"/>
          <w:sz w:val="28"/>
          <w:szCs w:val="28"/>
          <w:lang w:eastAsia="en-US"/>
        </w:rPr>
      </w:pPr>
    </w:p>
    <w:p w14:paraId="7C550D7E" w14:textId="77777777" w:rsidR="00ED40E8" w:rsidRPr="00957EFE" w:rsidRDefault="00ED40E8" w:rsidP="00ED40E8">
      <w:pPr>
        <w:suppressAutoHyphens/>
        <w:spacing w:line="0" w:lineRule="atLeast"/>
        <w:jc w:val="both"/>
        <w:rPr>
          <w:color w:val="EE0000"/>
          <w:sz w:val="28"/>
          <w:szCs w:val="28"/>
          <w:lang w:eastAsia="zh-CN"/>
        </w:rPr>
      </w:pPr>
    </w:p>
    <w:p w14:paraId="65F39966" w14:textId="3BB2C61C" w:rsidR="00ED40E8" w:rsidRPr="00D05F3E" w:rsidRDefault="00D028FF" w:rsidP="00ED40E8">
      <w:pPr>
        <w:tabs>
          <w:tab w:val="left" w:pos="360"/>
        </w:tabs>
        <w:jc w:val="both"/>
        <w:rPr>
          <w:b/>
          <w:sz w:val="28"/>
          <w:szCs w:val="28"/>
        </w:rPr>
      </w:pPr>
      <w:r w:rsidRPr="00D05F3E">
        <w:rPr>
          <w:b/>
          <w:sz w:val="28"/>
          <w:szCs w:val="28"/>
        </w:rPr>
        <w:t>8</w:t>
      </w:r>
      <w:r w:rsidR="00ED40E8" w:rsidRPr="00D05F3E">
        <w:rPr>
          <w:b/>
          <w:sz w:val="28"/>
          <w:szCs w:val="28"/>
        </w:rPr>
        <w:t>. ЦЕНТР НАДАННЯ АДМІНІСТРАТИВНИХ ПОСЛУГ:</w:t>
      </w:r>
    </w:p>
    <w:p w14:paraId="4D50DD5B" w14:textId="77777777" w:rsidR="00ED40E8" w:rsidRPr="00D05F3E" w:rsidRDefault="00ED40E8" w:rsidP="00ED40E8">
      <w:pPr>
        <w:ind w:firstLine="567"/>
        <w:jc w:val="both"/>
        <w:rPr>
          <w:sz w:val="28"/>
          <w:szCs w:val="28"/>
        </w:rPr>
      </w:pPr>
      <w:r w:rsidRPr="00D05F3E">
        <w:rPr>
          <w:sz w:val="28"/>
          <w:szCs w:val="28"/>
        </w:rPr>
        <w:t xml:space="preserve">Забезпечено функціонування районного управління (Центру) надання адміністративних послуг (далі - Центр). </w:t>
      </w:r>
    </w:p>
    <w:p w14:paraId="3248DD34" w14:textId="632A51F2" w:rsidR="00ED40E8" w:rsidRPr="00D05F3E" w:rsidRDefault="00ED40E8" w:rsidP="00ED40E8">
      <w:pPr>
        <w:suppressAutoHyphens/>
        <w:ind w:firstLine="567"/>
        <w:jc w:val="both"/>
        <w:rPr>
          <w:spacing w:val="-2"/>
          <w:sz w:val="28"/>
          <w:szCs w:val="28"/>
          <w:lang w:eastAsia="ar-SA"/>
        </w:rPr>
      </w:pPr>
      <w:r w:rsidRPr="00D05F3E">
        <w:rPr>
          <w:sz w:val="28"/>
          <w:szCs w:val="28"/>
        </w:rPr>
        <w:t>У січні-</w:t>
      </w:r>
      <w:r w:rsidR="00892F87" w:rsidRPr="00D05F3E">
        <w:rPr>
          <w:sz w:val="28"/>
          <w:szCs w:val="28"/>
        </w:rPr>
        <w:t>черв</w:t>
      </w:r>
      <w:r w:rsidR="00AC7114" w:rsidRPr="00D05F3E">
        <w:rPr>
          <w:sz w:val="28"/>
          <w:szCs w:val="28"/>
        </w:rPr>
        <w:t>ні</w:t>
      </w:r>
      <w:r w:rsidRPr="00D05F3E">
        <w:rPr>
          <w:sz w:val="28"/>
          <w:szCs w:val="28"/>
        </w:rPr>
        <w:t xml:space="preserve"> 202</w:t>
      </w:r>
      <w:r w:rsidR="00D028FF" w:rsidRPr="00D05F3E">
        <w:rPr>
          <w:sz w:val="28"/>
          <w:szCs w:val="28"/>
        </w:rPr>
        <w:t>5</w:t>
      </w:r>
      <w:r w:rsidRPr="00D05F3E">
        <w:rPr>
          <w:sz w:val="28"/>
          <w:szCs w:val="28"/>
        </w:rPr>
        <w:t xml:space="preserve"> року </w:t>
      </w:r>
      <w:r w:rsidRPr="00D05F3E">
        <w:rPr>
          <w:sz w:val="28"/>
          <w:szCs w:val="28"/>
          <w:lang w:eastAsia="ar-SA"/>
        </w:rPr>
        <w:t xml:space="preserve">Центром було зареєстровано </w:t>
      </w:r>
      <w:r w:rsidR="00D05F3E" w:rsidRPr="00D05F3E">
        <w:rPr>
          <w:sz w:val="28"/>
          <w:szCs w:val="28"/>
          <w:lang w:eastAsia="ar-SA"/>
        </w:rPr>
        <w:t>5</w:t>
      </w:r>
      <w:r w:rsidR="00D028FF" w:rsidRPr="00D05F3E">
        <w:rPr>
          <w:sz w:val="28"/>
          <w:szCs w:val="28"/>
          <w:lang w:eastAsia="ar-SA"/>
        </w:rPr>
        <w:t>4</w:t>
      </w:r>
      <w:r w:rsidR="00D05F3E" w:rsidRPr="00D05F3E">
        <w:rPr>
          <w:sz w:val="28"/>
          <w:szCs w:val="28"/>
          <w:lang w:eastAsia="ar-SA"/>
        </w:rPr>
        <w:t>363</w:t>
      </w:r>
      <w:r w:rsidRPr="00D05F3E">
        <w:rPr>
          <w:sz w:val="28"/>
          <w:szCs w:val="28"/>
          <w:lang w:eastAsia="ar-SA"/>
        </w:rPr>
        <w:t xml:space="preserve"> </w:t>
      </w:r>
      <w:r w:rsidRPr="00D05F3E">
        <w:rPr>
          <w:spacing w:val="-2"/>
          <w:sz w:val="28"/>
          <w:szCs w:val="28"/>
          <w:lang w:eastAsia="ar-SA"/>
        </w:rPr>
        <w:t>адміністративних справ, з них через Центр надійшло на опрацювання до:</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2"/>
        <w:gridCol w:w="816"/>
      </w:tblGrid>
      <w:tr w:rsidR="00D05F3E" w:rsidRPr="00D05F3E" w14:paraId="4E8654E1" w14:textId="77777777" w:rsidTr="00D05F3E">
        <w:trPr>
          <w:trHeight w:val="321"/>
        </w:trPr>
        <w:tc>
          <w:tcPr>
            <w:tcW w:w="9209" w:type="dxa"/>
            <w:shd w:val="clear" w:color="auto" w:fill="auto"/>
          </w:tcPr>
          <w:p w14:paraId="40D6DC93" w14:textId="77777777" w:rsidR="00D05F3E" w:rsidRPr="00D05F3E" w:rsidRDefault="00D05F3E" w:rsidP="00D05F3E">
            <w:pPr>
              <w:jc w:val="both"/>
              <w:rPr>
                <w:color w:val="000000"/>
                <w:sz w:val="24"/>
                <w:szCs w:val="24"/>
                <w:lang w:eastAsia="uk-UA"/>
              </w:rPr>
            </w:pPr>
            <w:r w:rsidRPr="00D05F3E">
              <w:rPr>
                <w:color w:val="000000"/>
                <w:sz w:val="24"/>
                <w:szCs w:val="24"/>
                <w:lang w:eastAsia="uk-UA"/>
              </w:rPr>
              <w:t>Архівного відділу Голосіївської районної в місті Києві державної адміністрації</w:t>
            </w:r>
          </w:p>
        </w:tc>
        <w:tc>
          <w:tcPr>
            <w:tcW w:w="709" w:type="dxa"/>
            <w:shd w:val="clear" w:color="auto" w:fill="auto"/>
          </w:tcPr>
          <w:p w14:paraId="0DD8BAE3" w14:textId="77777777" w:rsidR="00D05F3E" w:rsidRPr="00D05F3E" w:rsidRDefault="00D05F3E" w:rsidP="00D05F3E">
            <w:pPr>
              <w:jc w:val="both"/>
              <w:rPr>
                <w:color w:val="000000"/>
                <w:sz w:val="24"/>
                <w:szCs w:val="24"/>
                <w:lang w:val="ru-RU" w:eastAsia="uk-UA"/>
              </w:rPr>
            </w:pPr>
            <w:r w:rsidRPr="00D05F3E">
              <w:rPr>
                <w:color w:val="000000"/>
                <w:sz w:val="24"/>
                <w:szCs w:val="24"/>
                <w:lang w:val="ru-RU" w:eastAsia="uk-UA"/>
              </w:rPr>
              <w:t>9</w:t>
            </w:r>
          </w:p>
        </w:tc>
      </w:tr>
      <w:tr w:rsidR="00D05F3E" w:rsidRPr="00D05F3E" w14:paraId="67B9B2E9" w14:textId="77777777" w:rsidTr="00D05F3E">
        <w:tc>
          <w:tcPr>
            <w:tcW w:w="9209" w:type="dxa"/>
            <w:shd w:val="clear" w:color="auto" w:fill="auto"/>
          </w:tcPr>
          <w:p w14:paraId="12732158" w14:textId="77777777" w:rsidR="00D05F3E" w:rsidRPr="00D05F3E" w:rsidRDefault="00D05F3E" w:rsidP="00D05F3E">
            <w:pPr>
              <w:jc w:val="both"/>
              <w:rPr>
                <w:color w:val="000000"/>
                <w:sz w:val="24"/>
                <w:szCs w:val="24"/>
                <w:lang w:eastAsia="uk-UA"/>
              </w:rPr>
            </w:pPr>
            <w:r w:rsidRPr="00D05F3E">
              <w:rPr>
                <w:color w:val="000000"/>
                <w:sz w:val="24"/>
                <w:szCs w:val="24"/>
                <w:lang w:eastAsia="uk-UA"/>
              </w:rPr>
              <w:t>Архівного відділу Дніпровської районної в місті Києві державної адміністрації</w:t>
            </w:r>
          </w:p>
        </w:tc>
        <w:tc>
          <w:tcPr>
            <w:tcW w:w="709" w:type="dxa"/>
            <w:shd w:val="clear" w:color="auto" w:fill="auto"/>
          </w:tcPr>
          <w:p w14:paraId="65D2EC22" w14:textId="77777777" w:rsidR="00D05F3E" w:rsidRPr="00D05F3E" w:rsidRDefault="00D05F3E" w:rsidP="00D05F3E">
            <w:pPr>
              <w:jc w:val="both"/>
              <w:rPr>
                <w:color w:val="000000"/>
                <w:sz w:val="24"/>
                <w:szCs w:val="24"/>
                <w:lang w:eastAsia="uk-UA"/>
              </w:rPr>
            </w:pPr>
            <w:r w:rsidRPr="00D05F3E">
              <w:rPr>
                <w:color w:val="000000"/>
                <w:sz w:val="24"/>
                <w:szCs w:val="24"/>
                <w:lang w:eastAsia="uk-UA"/>
              </w:rPr>
              <w:t>5</w:t>
            </w:r>
          </w:p>
        </w:tc>
      </w:tr>
      <w:tr w:rsidR="00D05F3E" w:rsidRPr="00D05F3E" w14:paraId="1B0EA756" w14:textId="77777777" w:rsidTr="00D05F3E">
        <w:tc>
          <w:tcPr>
            <w:tcW w:w="9209" w:type="dxa"/>
            <w:shd w:val="clear" w:color="auto" w:fill="auto"/>
          </w:tcPr>
          <w:p w14:paraId="5A117753" w14:textId="77777777" w:rsidR="00D05F3E" w:rsidRPr="00D05F3E" w:rsidRDefault="00D05F3E" w:rsidP="00D05F3E">
            <w:pPr>
              <w:jc w:val="both"/>
              <w:rPr>
                <w:color w:val="000000"/>
                <w:sz w:val="24"/>
                <w:szCs w:val="24"/>
                <w:lang w:eastAsia="uk-UA"/>
              </w:rPr>
            </w:pPr>
            <w:r w:rsidRPr="00D05F3E">
              <w:rPr>
                <w:color w:val="000000"/>
                <w:sz w:val="24"/>
                <w:szCs w:val="24"/>
                <w:lang w:eastAsia="uk-UA"/>
              </w:rPr>
              <w:t>Архівного відділу Дарницької районної в місті Києві державної адміністрації</w:t>
            </w:r>
          </w:p>
        </w:tc>
        <w:tc>
          <w:tcPr>
            <w:tcW w:w="709" w:type="dxa"/>
            <w:shd w:val="clear" w:color="auto" w:fill="auto"/>
          </w:tcPr>
          <w:p w14:paraId="6B1B8D75" w14:textId="77777777" w:rsidR="00D05F3E" w:rsidRPr="00D05F3E" w:rsidRDefault="00D05F3E" w:rsidP="00D05F3E">
            <w:pPr>
              <w:jc w:val="both"/>
              <w:rPr>
                <w:color w:val="000000"/>
                <w:sz w:val="24"/>
                <w:szCs w:val="24"/>
                <w:lang w:val="ru-RU" w:eastAsia="uk-UA"/>
              </w:rPr>
            </w:pPr>
            <w:r w:rsidRPr="00D05F3E">
              <w:rPr>
                <w:color w:val="000000"/>
                <w:sz w:val="24"/>
                <w:szCs w:val="24"/>
                <w:lang w:val="ru-RU" w:eastAsia="uk-UA"/>
              </w:rPr>
              <w:t>5</w:t>
            </w:r>
          </w:p>
        </w:tc>
      </w:tr>
      <w:tr w:rsidR="00D05F3E" w:rsidRPr="00D05F3E" w14:paraId="169474C9" w14:textId="77777777" w:rsidTr="00D05F3E">
        <w:trPr>
          <w:trHeight w:val="277"/>
        </w:trPr>
        <w:tc>
          <w:tcPr>
            <w:tcW w:w="9209" w:type="dxa"/>
            <w:shd w:val="clear" w:color="auto" w:fill="auto"/>
          </w:tcPr>
          <w:p w14:paraId="67A98B58" w14:textId="16DF9A6A" w:rsidR="00D05F3E" w:rsidRPr="00D05F3E" w:rsidRDefault="00D05F3E" w:rsidP="00D05F3E">
            <w:pPr>
              <w:jc w:val="both"/>
              <w:rPr>
                <w:color w:val="000000"/>
                <w:sz w:val="24"/>
                <w:szCs w:val="24"/>
                <w:lang w:eastAsia="uk-UA"/>
              </w:rPr>
            </w:pPr>
            <w:r w:rsidRPr="00D05F3E">
              <w:rPr>
                <w:color w:val="000000"/>
                <w:sz w:val="24"/>
                <w:szCs w:val="24"/>
                <w:lang w:eastAsia="uk-UA"/>
              </w:rPr>
              <w:t>Архівного відділу Печерської районної в місті Києві державної адміністрації</w:t>
            </w:r>
          </w:p>
        </w:tc>
        <w:tc>
          <w:tcPr>
            <w:tcW w:w="709" w:type="dxa"/>
            <w:shd w:val="clear" w:color="auto" w:fill="auto"/>
          </w:tcPr>
          <w:p w14:paraId="6E538EA6" w14:textId="77777777" w:rsidR="00D05F3E" w:rsidRPr="00D05F3E" w:rsidRDefault="00D05F3E" w:rsidP="00D05F3E">
            <w:pPr>
              <w:jc w:val="both"/>
              <w:rPr>
                <w:color w:val="000000"/>
                <w:sz w:val="24"/>
                <w:szCs w:val="24"/>
                <w:lang w:val="ru-RU" w:eastAsia="uk-UA"/>
              </w:rPr>
            </w:pPr>
            <w:r w:rsidRPr="00D05F3E">
              <w:rPr>
                <w:color w:val="000000"/>
                <w:sz w:val="24"/>
                <w:szCs w:val="24"/>
                <w:lang w:val="ru-RU" w:eastAsia="uk-UA"/>
              </w:rPr>
              <w:t>18</w:t>
            </w:r>
          </w:p>
        </w:tc>
      </w:tr>
      <w:tr w:rsidR="00D05F3E" w:rsidRPr="00D05F3E" w14:paraId="3CF3E77A" w14:textId="77777777" w:rsidTr="00D05F3E">
        <w:tc>
          <w:tcPr>
            <w:tcW w:w="9209" w:type="dxa"/>
            <w:shd w:val="clear" w:color="auto" w:fill="auto"/>
          </w:tcPr>
          <w:p w14:paraId="58510DDF" w14:textId="77777777" w:rsidR="00D05F3E" w:rsidRPr="00D05F3E" w:rsidRDefault="00D05F3E" w:rsidP="00D05F3E">
            <w:pPr>
              <w:jc w:val="both"/>
              <w:rPr>
                <w:color w:val="000000"/>
                <w:sz w:val="24"/>
                <w:szCs w:val="24"/>
                <w:lang w:eastAsia="uk-UA"/>
              </w:rPr>
            </w:pPr>
            <w:r w:rsidRPr="00D05F3E">
              <w:rPr>
                <w:color w:val="000000"/>
                <w:sz w:val="24"/>
                <w:szCs w:val="24"/>
                <w:lang w:eastAsia="uk-UA"/>
              </w:rPr>
              <w:t>Архівного відділу Подільської районної в місті Києві державної адміністрації</w:t>
            </w:r>
          </w:p>
        </w:tc>
        <w:tc>
          <w:tcPr>
            <w:tcW w:w="709" w:type="dxa"/>
            <w:shd w:val="clear" w:color="auto" w:fill="auto"/>
          </w:tcPr>
          <w:p w14:paraId="388E0F76" w14:textId="77777777" w:rsidR="00D05F3E" w:rsidRPr="00D05F3E" w:rsidRDefault="00D05F3E" w:rsidP="00D05F3E">
            <w:pPr>
              <w:jc w:val="both"/>
              <w:rPr>
                <w:color w:val="000000"/>
                <w:sz w:val="24"/>
                <w:szCs w:val="24"/>
                <w:lang w:eastAsia="uk-UA"/>
              </w:rPr>
            </w:pPr>
            <w:r w:rsidRPr="00D05F3E">
              <w:rPr>
                <w:color w:val="000000"/>
                <w:sz w:val="24"/>
                <w:szCs w:val="24"/>
                <w:lang w:eastAsia="uk-UA"/>
              </w:rPr>
              <w:t>10</w:t>
            </w:r>
          </w:p>
        </w:tc>
      </w:tr>
      <w:tr w:rsidR="00D05F3E" w:rsidRPr="00D05F3E" w14:paraId="1B48F777" w14:textId="77777777" w:rsidTr="00D05F3E">
        <w:tc>
          <w:tcPr>
            <w:tcW w:w="9209" w:type="dxa"/>
            <w:shd w:val="clear" w:color="auto" w:fill="auto"/>
          </w:tcPr>
          <w:p w14:paraId="74040357" w14:textId="77777777" w:rsidR="00D05F3E" w:rsidRPr="00D05F3E" w:rsidRDefault="00D05F3E" w:rsidP="00D05F3E">
            <w:pPr>
              <w:jc w:val="both"/>
              <w:rPr>
                <w:color w:val="000000"/>
                <w:sz w:val="24"/>
                <w:szCs w:val="24"/>
                <w:lang w:eastAsia="uk-UA"/>
              </w:rPr>
            </w:pPr>
            <w:r w:rsidRPr="00D05F3E">
              <w:rPr>
                <w:color w:val="000000"/>
                <w:sz w:val="24"/>
                <w:szCs w:val="24"/>
                <w:lang w:eastAsia="uk-UA"/>
              </w:rPr>
              <w:t>Архівного відділу Святошинської районної в місті Києві державної адміністрації</w:t>
            </w:r>
          </w:p>
        </w:tc>
        <w:tc>
          <w:tcPr>
            <w:tcW w:w="709" w:type="dxa"/>
            <w:shd w:val="clear" w:color="auto" w:fill="auto"/>
          </w:tcPr>
          <w:p w14:paraId="59012082" w14:textId="77777777" w:rsidR="00D05F3E" w:rsidRPr="00D05F3E" w:rsidRDefault="00D05F3E" w:rsidP="00D05F3E">
            <w:pPr>
              <w:jc w:val="both"/>
              <w:rPr>
                <w:color w:val="000000"/>
                <w:sz w:val="24"/>
                <w:szCs w:val="24"/>
                <w:lang w:eastAsia="uk-UA"/>
              </w:rPr>
            </w:pPr>
            <w:r w:rsidRPr="00D05F3E">
              <w:rPr>
                <w:color w:val="000000"/>
                <w:sz w:val="24"/>
                <w:szCs w:val="24"/>
                <w:lang w:eastAsia="uk-UA"/>
              </w:rPr>
              <w:t>4</w:t>
            </w:r>
          </w:p>
        </w:tc>
      </w:tr>
      <w:tr w:rsidR="00D05F3E" w:rsidRPr="00D05F3E" w14:paraId="109C536D" w14:textId="77777777" w:rsidTr="00D05F3E">
        <w:tc>
          <w:tcPr>
            <w:tcW w:w="9209" w:type="dxa"/>
            <w:shd w:val="clear" w:color="auto" w:fill="auto"/>
          </w:tcPr>
          <w:p w14:paraId="594A5AB5" w14:textId="77777777" w:rsidR="00D05F3E" w:rsidRPr="00D05F3E" w:rsidRDefault="00D05F3E" w:rsidP="00D05F3E">
            <w:pPr>
              <w:jc w:val="both"/>
              <w:rPr>
                <w:color w:val="000000"/>
                <w:sz w:val="24"/>
                <w:szCs w:val="24"/>
                <w:lang w:eastAsia="uk-UA"/>
              </w:rPr>
            </w:pPr>
            <w:r w:rsidRPr="00D05F3E">
              <w:rPr>
                <w:color w:val="000000"/>
                <w:sz w:val="24"/>
                <w:szCs w:val="24"/>
                <w:lang w:eastAsia="uk-UA"/>
              </w:rPr>
              <w:t>Архівного відділу Солом’янської районної в місті Києві державної адміністрації</w:t>
            </w:r>
          </w:p>
        </w:tc>
        <w:tc>
          <w:tcPr>
            <w:tcW w:w="709" w:type="dxa"/>
            <w:shd w:val="clear" w:color="auto" w:fill="auto"/>
          </w:tcPr>
          <w:p w14:paraId="1486C0BA" w14:textId="77777777" w:rsidR="00D05F3E" w:rsidRPr="00D05F3E" w:rsidRDefault="00D05F3E" w:rsidP="00D05F3E">
            <w:pPr>
              <w:jc w:val="both"/>
              <w:rPr>
                <w:color w:val="000000"/>
                <w:sz w:val="24"/>
                <w:szCs w:val="24"/>
                <w:lang w:val="ru-RU" w:eastAsia="uk-UA"/>
              </w:rPr>
            </w:pPr>
            <w:r w:rsidRPr="00D05F3E">
              <w:rPr>
                <w:color w:val="000000"/>
                <w:sz w:val="24"/>
                <w:szCs w:val="24"/>
                <w:lang w:val="ru-RU" w:eastAsia="uk-UA"/>
              </w:rPr>
              <w:t>10</w:t>
            </w:r>
          </w:p>
        </w:tc>
      </w:tr>
      <w:tr w:rsidR="00D05F3E" w:rsidRPr="00D05F3E" w14:paraId="5D7DCBD9" w14:textId="77777777" w:rsidTr="00D05F3E">
        <w:tc>
          <w:tcPr>
            <w:tcW w:w="9209" w:type="dxa"/>
            <w:shd w:val="clear" w:color="auto" w:fill="auto"/>
          </w:tcPr>
          <w:p w14:paraId="58392462" w14:textId="77777777" w:rsidR="00D05F3E" w:rsidRPr="00D05F3E" w:rsidRDefault="00D05F3E" w:rsidP="00D05F3E">
            <w:pPr>
              <w:jc w:val="both"/>
              <w:rPr>
                <w:color w:val="000000"/>
                <w:sz w:val="24"/>
                <w:szCs w:val="24"/>
                <w:lang w:eastAsia="uk-UA"/>
              </w:rPr>
            </w:pPr>
            <w:r w:rsidRPr="00D05F3E">
              <w:rPr>
                <w:color w:val="000000"/>
                <w:sz w:val="24"/>
                <w:szCs w:val="24"/>
                <w:lang w:eastAsia="uk-UA"/>
              </w:rPr>
              <w:t>Архівного відділу Шевченківської районної в місті Києві державної адміністрації</w:t>
            </w:r>
          </w:p>
        </w:tc>
        <w:tc>
          <w:tcPr>
            <w:tcW w:w="709" w:type="dxa"/>
            <w:shd w:val="clear" w:color="auto" w:fill="auto"/>
          </w:tcPr>
          <w:p w14:paraId="2335AEC0" w14:textId="77777777" w:rsidR="00D05F3E" w:rsidRPr="00D05F3E" w:rsidRDefault="00D05F3E" w:rsidP="00D05F3E">
            <w:pPr>
              <w:jc w:val="both"/>
              <w:rPr>
                <w:color w:val="000000"/>
                <w:sz w:val="24"/>
                <w:szCs w:val="24"/>
                <w:lang w:val="ru-RU" w:eastAsia="uk-UA"/>
              </w:rPr>
            </w:pPr>
            <w:r w:rsidRPr="00D05F3E">
              <w:rPr>
                <w:color w:val="000000"/>
                <w:sz w:val="24"/>
                <w:szCs w:val="24"/>
                <w:lang w:val="ru-RU" w:eastAsia="uk-UA"/>
              </w:rPr>
              <w:t>30</w:t>
            </w:r>
          </w:p>
        </w:tc>
      </w:tr>
      <w:tr w:rsidR="00D05F3E" w:rsidRPr="00D05F3E" w14:paraId="6B34A530" w14:textId="77777777" w:rsidTr="00D05F3E">
        <w:tc>
          <w:tcPr>
            <w:tcW w:w="9209" w:type="dxa"/>
            <w:shd w:val="clear" w:color="auto" w:fill="auto"/>
          </w:tcPr>
          <w:p w14:paraId="3E022457" w14:textId="77777777" w:rsidR="00D05F3E" w:rsidRPr="00D05F3E" w:rsidRDefault="00D05F3E" w:rsidP="00D05F3E">
            <w:pPr>
              <w:jc w:val="both"/>
              <w:rPr>
                <w:sz w:val="24"/>
                <w:szCs w:val="24"/>
                <w:lang w:eastAsia="uk-UA"/>
              </w:rPr>
            </w:pPr>
            <w:r w:rsidRPr="00D05F3E">
              <w:rPr>
                <w:sz w:val="24"/>
                <w:szCs w:val="24"/>
                <w:lang w:eastAsia="uk-UA"/>
              </w:rPr>
              <w:t>Архівного сектору Оболонської районної в місті Києві державної адміністрації</w:t>
            </w:r>
            <w:r w:rsidRPr="00D05F3E">
              <w:rPr>
                <w:sz w:val="24"/>
                <w:szCs w:val="24"/>
                <w:lang w:eastAsia="uk-UA"/>
              </w:rPr>
              <w:tab/>
            </w:r>
          </w:p>
        </w:tc>
        <w:tc>
          <w:tcPr>
            <w:tcW w:w="709" w:type="dxa"/>
            <w:shd w:val="clear" w:color="auto" w:fill="auto"/>
          </w:tcPr>
          <w:p w14:paraId="7338F5A5" w14:textId="77777777" w:rsidR="00D05F3E" w:rsidRPr="00D05F3E" w:rsidRDefault="00D05F3E" w:rsidP="00D05F3E">
            <w:pPr>
              <w:jc w:val="both"/>
              <w:rPr>
                <w:color w:val="FF0000"/>
                <w:sz w:val="24"/>
                <w:szCs w:val="24"/>
                <w:lang w:val="ru-RU" w:eastAsia="uk-UA"/>
              </w:rPr>
            </w:pPr>
            <w:r w:rsidRPr="00D05F3E">
              <w:rPr>
                <w:sz w:val="24"/>
                <w:szCs w:val="24"/>
                <w:lang w:eastAsia="uk-UA"/>
              </w:rPr>
              <w:t>100</w:t>
            </w:r>
          </w:p>
        </w:tc>
      </w:tr>
      <w:tr w:rsidR="00D05F3E" w:rsidRPr="00D05F3E" w14:paraId="3220B391" w14:textId="77777777" w:rsidTr="00D05F3E">
        <w:tc>
          <w:tcPr>
            <w:tcW w:w="9209" w:type="dxa"/>
            <w:shd w:val="clear" w:color="auto" w:fill="auto"/>
          </w:tcPr>
          <w:p w14:paraId="5DB21227" w14:textId="77777777" w:rsidR="00D05F3E" w:rsidRPr="00D05F3E" w:rsidRDefault="00D05F3E" w:rsidP="00D05F3E">
            <w:pPr>
              <w:jc w:val="both"/>
              <w:rPr>
                <w:sz w:val="24"/>
                <w:szCs w:val="24"/>
                <w:lang w:eastAsia="uk-UA"/>
              </w:rPr>
            </w:pPr>
            <w:r w:rsidRPr="00D05F3E">
              <w:rPr>
                <w:sz w:val="24"/>
                <w:szCs w:val="24"/>
                <w:lang w:eastAsia="uk-UA"/>
              </w:rPr>
              <w:t>Відділу з питань державної реєстрації юридичних осіб та фізичних осіб-підприємців Оболонської районної в місті Києві державної адміністрації</w:t>
            </w:r>
          </w:p>
        </w:tc>
        <w:tc>
          <w:tcPr>
            <w:tcW w:w="709" w:type="dxa"/>
            <w:shd w:val="clear" w:color="auto" w:fill="auto"/>
          </w:tcPr>
          <w:p w14:paraId="136F5BC8" w14:textId="77777777" w:rsidR="00D05F3E" w:rsidRPr="00D05F3E" w:rsidRDefault="00D05F3E" w:rsidP="00D05F3E">
            <w:pPr>
              <w:jc w:val="both"/>
              <w:rPr>
                <w:sz w:val="24"/>
                <w:szCs w:val="24"/>
                <w:lang w:val="ru-RU" w:eastAsia="uk-UA"/>
              </w:rPr>
            </w:pPr>
            <w:r w:rsidRPr="00D05F3E">
              <w:rPr>
                <w:sz w:val="24"/>
                <w:szCs w:val="24"/>
                <w:lang w:val="ru-RU" w:eastAsia="uk-UA"/>
              </w:rPr>
              <w:t>1790</w:t>
            </w:r>
          </w:p>
        </w:tc>
      </w:tr>
      <w:tr w:rsidR="00D05F3E" w:rsidRPr="00D05F3E" w14:paraId="6AEDCEC8" w14:textId="77777777" w:rsidTr="00D05F3E">
        <w:tc>
          <w:tcPr>
            <w:tcW w:w="9209" w:type="dxa"/>
            <w:shd w:val="clear" w:color="auto" w:fill="auto"/>
          </w:tcPr>
          <w:p w14:paraId="2B958616" w14:textId="77777777" w:rsidR="00D05F3E" w:rsidRPr="00D05F3E" w:rsidRDefault="00D05F3E" w:rsidP="00D05F3E">
            <w:pPr>
              <w:jc w:val="both"/>
              <w:rPr>
                <w:sz w:val="24"/>
                <w:szCs w:val="24"/>
                <w:lang w:eastAsia="uk-UA"/>
              </w:rPr>
            </w:pPr>
            <w:r w:rsidRPr="00D05F3E">
              <w:rPr>
                <w:sz w:val="24"/>
                <w:szCs w:val="24"/>
                <w:lang w:eastAsia="uk-UA"/>
              </w:rPr>
              <w:t>Відділу з питань майна комунальної власності Подільської районної в місті Києві державної адміністрації</w:t>
            </w:r>
          </w:p>
        </w:tc>
        <w:tc>
          <w:tcPr>
            <w:tcW w:w="709" w:type="dxa"/>
            <w:shd w:val="clear" w:color="auto" w:fill="auto"/>
          </w:tcPr>
          <w:p w14:paraId="2245CD9D" w14:textId="77777777" w:rsidR="00D05F3E" w:rsidRPr="00D05F3E" w:rsidRDefault="00D05F3E" w:rsidP="00D05F3E">
            <w:pPr>
              <w:jc w:val="both"/>
              <w:rPr>
                <w:sz w:val="24"/>
                <w:szCs w:val="24"/>
                <w:lang w:val="ru-RU" w:eastAsia="uk-UA"/>
              </w:rPr>
            </w:pPr>
            <w:r w:rsidRPr="00D05F3E">
              <w:rPr>
                <w:sz w:val="24"/>
                <w:szCs w:val="24"/>
                <w:lang w:val="ru-RU" w:eastAsia="uk-UA"/>
              </w:rPr>
              <w:t>20</w:t>
            </w:r>
          </w:p>
        </w:tc>
      </w:tr>
      <w:tr w:rsidR="00D05F3E" w:rsidRPr="00D05F3E" w14:paraId="6A90DEB4" w14:textId="77777777" w:rsidTr="00D05F3E">
        <w:tc>
          <w:tcPr>
            <w:tcW w:w="9209" w:type="dxa"/>
            <w:shd w:val="clear" w:color="auto" w:fill="auto"/>
          </w:tcPr>
          <w:p w14:paraId="4022CB30" w14:textId="77777777" w:rsidR="00D05F3E" w:rsidRPr="00D05F3E" w:rsidRDefault="00D05F3E" w:rsidP="00D05F3E">
            <w:pPr>
              <w:jc w:val="both"/>
              <w:rPr>
                <w:sz w:val="24"/>
                <w:szCs w:val="24"/>
                <w:lang w:eastAsia="uk-UA"/>
              </w:rPr>
            </w:pPr>
            <w:r w:rsidRPr="00D05F3E">
              <w:rPr>
                <w:sz w:val="24"/>
                <w:szCs w:val="24"/>
                <w:lang w:eastAsia="uk-UA"/>
              </w:rPr>
              <w:t>Відділу з питань майна комунальної власності та приватизації державного житлового фонду апарату Дарницької районної в місті Києві державної адміністрації</w:t>
            </w:r>
          </w:p>
        </w:tc>
        <w:tc>
          <w:tcPr>
            <w:tcW w:w="709" w:type="dxa"/>
            <w:shd w:val="clear" w:color="auto" w:fill="auto"/>
          </w:tcPr>
          <w:p w14:paraId="11D9C615" w14:textId="77777777" w:rsidR="00D05F3E" w:rsidRPr="00D05F3E" w:rsidRDefault="00D05F3E" w:rsidP="00D05F3E">
            <w:pPr>
              <w:jc w:val="both"/>
              <w:rPr>
                <w:sz w:val="24"/>
                <w:szCs w:val="24"/>
                <w:lang w:eastAsia="uk-UA"/>
              </w:rPr>
            </w:pPr>
            <w:r w:rsidRPr="00D05F3E">
              <w:rPr>
                <w:sz w:val="24"/>
                <w:szCs w:val="24"/>
                <w:lang w:eastAsia="uk-UA"/>
              </w:rPr>
              <w:t>7</w:t>
            </w:r>
          </w:p>
        </w:tc>
      </w:tr>
      <w:tr w:rsidR="00D05F3E" w:rsidRPr="00D05F3E" w14:paraId="74B5E6FF" w14:textId="77777777" w:rsidTr="00D05F3E">
        <w:tc>
          <w:tcPr>
            <w:tcW w:w="9209" w:type="dxa"/>
            <w:shd w:val="clear" w:color="auto" w:fill="auto"/>
          </w:tcPr>
          <w:p w14:paraId="52BC9FBE" w14:textId="77777777" w:rsidR="00D05F3E" w:rsidRPr="00D05F3E" w:rsidRDefault="00D05F3E" w:rsidP="00D05F3E">
            <w:pPr>
              <w:jc w:val="both"/>
              <w:rPr>
                <w:sz w:val="24"/>
                <w:szCs w:val="24"/>
                <w:lang w:eastAsia="uk-UA"/>
              </w:rPr>
            </w:pPr>
            <w:r w:rsidRPr="00D05F3E">
              <w:rPr>
                <w:sz w:val="24"/>
                <w:szCs w:val="24"/>
                <w:lang w:eastAsia="uk-UA"/>
              </w:rPr>
              <w:t>Відділу з питань реєстрації місця проживання/перебування фізичних осіб Голосіївської районної в місті Києві державної адміністрації</w:t>
            </w:r>
          </w:p>
        </w:tc>
        <w:tc>
          <w:tcPr>
            <w:tcW w:w="709" w:type="dxa"/>
            <w:shd w:val="clear" w:color="auto" w:fill="auto"/>
          </w:tcPr>
          <w:p w14:paraId="29491BA2" w14:textId="77777777" w:rsidR="00D05F3E" w:rsidRPr="00D05F3E" w:rsidRDefault="00D05F3E" w:rsidP="00D05F3E">
            <w:pPr>
              <w:jc w:val="both"/>
              <w:rPr>
                <w:sz w:val="24"/>
                <w:szCs w:val="24"/>
                <w:lang w:val="ru-RU" w:eastAsia="uk-UA"/>
              </w:rPr>
            </w:pPr>
            <w:r w:rsidRPr="00D05F3E">
              <w:rPr>
                <w:sz w:val="24"/>
                <w:szCs w:val="24"/>
                <w:lang w:val="ru-RU" w:eastAsia="uk-UA"/>
              </w:rPr>
              <w:t>54</w:t>
            </w:r>
          </w:p>
        </w:tc>
      </w:tr>
      <w:tr w:rsidR="00D05F3E" w:rsidRPr="00D05F3E" w14:paraId="1D519A48" w14:textId="77777777" w:rsidTr="00D05F3E">
        <w:tc>
          <w:tcPr>
            <w:tcW w:w="9209" w:type="dxa"/>
            <w:shd w:val="clear" w:color="auto" w:fill="auto"/>
          </w:tcPr>
          <w:p w14:paraId="016BB9FB" w14:textId="77777777" w:rsidR="00D05F3E" w:rsidRPr="00D05F3E" w:rsidRDefault="00D05F3E" w:rsidP="00D05F3E">
            <w:pPr>
              <w:jc w:val="both"/>
              <w:rPr>
                <w:sz w:val="24"/>
                <w:szCs w:val="24"/>
                <w:lang w:eastAsia="uk-UA"/>
              </w:rPr>
            </w:pPr>
            <w:r w:rsidRPr="00D05F3E">
              <w:rPr>
                <w:sz w:val="24"/>
                <w:szCs w:val="24"/>
                <w:lang w:eastAsia="uk-UA"/>
              </w:rPr>
              <w:t>Відділу з питань реєстрації місця проживання/перебування фізичних осіб Дарницької районної в місті Києві державної адміністрації</w:t>
            </w:r>
          </w:p>
        </w:tc>
        <w:tc>
          <w:tcPr>
            <w:tcW w:w="709" w:type="dxa"/>
            <w:shd w:val="clear" w:color="auto" w:fill="auto"/>
          </w:tcPr>
          <w:p w14:paraId="1CCA70AF" w14:textId="77777777" w:rsidR="00D05F3E" w:rsidRPr="00D05F3E" w:rsidRDefault="00D05F3E" w:rsidP="00D05F3E">
            <w:pPr>
              <w:jc w:val="both"/>
              <w:rPr>
                <w:sz w:val="24"/>
                <w:szCs w:val="24"/>
                <w:lang w:val="ru-RU" w:eastAsia="uk-UA"/>
              </w:rPr>
            </w:pPr>
            <w:r w:rsidRPr="00D05F3E">
              <w:rPr>
                <w:sz w:val="24"/>
                <w:szCs w:val="24"/>
                <w:lang w:val="ru-RU" w:eastAsia="uk-UA"/>
              </w:rPr>
              <w:t>67</w:t>
            </w:r>
          </w:p>
        </w:tc>
      </w:tr>
      <w:tr w:rsidR="00D05F3E" w:rsidRPr="00D05F3E" w14:paraId="5E5F5B88" w14:textId="77777777" w:rsidTr="00D05F3E">
        <w:tc>
          <w:tcPr>
            <w:tcW w:w="9209" w:type="dxa"/>
            <w:shd w:val="clear" w:color="auto" w:fill="auto"/>
          </w:tcPr>
          <w:p w14:paraId="5E987DAE" w14:textId="77777777" w:rsidR="00D05F3E" w:rsidRPr="00D05F3E" w:rsidRDefault="00D05F3E" w:rsidP="00D05F3E">
            <w:pPr>
              <w:jc w:val="both"/>
              <w:rPr>
                <w:sz w:val="24"/>
                <w:szCs w:val="24"/>
                <w:lang w:eastAsia="uk-UA"/>
              </w:rPr>
            </w:pPr>
            <w:r w:rsidRPr="00D05F3E">
              <w:rPr>
                <w:sz w:val="24"/>
                <w:szCs w:val="24"/>
                <w:lang w:eastAsia="uk-UA"/>
              </w:rPr>
              <w:t>Відділу з питань реєстрації місця проживання/перебування фізичних осіб Деснянської районної в місті Києві державної адміністрації</w:t>
            </w:r>
          </w:p>
        </w:tc>
        <w:tc>
          <w:tcPr>
            <w:tcW w:w="709" w:type="dxa"/>
            <w:shd w:val="clear" w:color="auto" w:fill="auto"/>
          </w:tcPr>
          <w:p w14:paraId="1B1A6347" w14:textId="77777777" w:rsidR="00D05F3E" w:rsidRPr="00D05F3E" w:rsidRDefault="00D05F3E" w:rsidP="00D05F3E">
            <w:pPr>
              <w:jc w:val="both"/>
              <w:rPr>
                <w:sz w:val="24"/>
                <w:szCs w:val="24"/>
                <w:lang w:val="ru-RU" w:eastAsia="uk-UA"/>
              </w:rPr>
            </w:pPr>
            <w:r w:rsidRPr="00D05F3E">
              <w:rPr>
                <w:sz w:val="24"/>
                <w:szCs w:val="24"/>
                <w:lang w:val="ru-RU" w:eastAsia="uk-UA"/>
              </w:rPr>
              <w:t>56</w:t>
            </w:r>
          </w:p>
        </w:tc>
      </w:tr>
      <w:tr w:rsidR="00D05F3E" w:rsidRPr="00D05F3E" w14:paraId="29D21ED7" w14:textId="77777777" w:rsidTr="00D05F3E">
        <w:tc>
          <w:tcPr>
            <w:tcW w:w="9209" w:type="dxa"/>
            <w:shd w:val="clear" w:color="auto" w:fill="auto"/>
          </w:tcPr>
          <w:p w14:paraId="0B4747DA" w14:textId="77777777" w:rsidR="00D05F3E" w:rsidRPr="00D05F3E" w:rsidRDefault="00D05F3E" w:rsidP="00D05F3E">
            <w:pPr>
              <w:jc w:val="both"/>
              <w:rPr>
                <w:sz w:val="24"/>
                <w:szCs w:val="24"/>
                <w:lang w:eastAsia="uk-UA"/>
              </w:rPr>
            </w:pPr>
            <w:r w:rsidRPr="00D05F3E">
              <w:rPr>
                <w:sz w:val="24"/>
                <w:szCs w:val="24"/>
                <w:lang w:eastAsia="uk-UA"/>
              </w:rPr>
              <w:t>Відділу з питань реєстрації місця проживання/перебування фізичних осіб Дніпровської районної в місті Києві державної адміністрації</w:t>
            </w:r>
          </w:p>
        </w:tc>
        <w:tc>
          <w:tcPr>
            <w:tcW w:w="709" w:type="dxa"/>
            <w:shd w:val="clear" w:color="auto" w:fill="auto"/>
          </w:tcPr>
          <w:p w14:paraId="489C28B2" w14:textId="77777777" w:rsidR="00D05F3E" w:rsidRPr="00D05F3E" w:rsidRDefault="00D05F3E" w:rsidP="00D05F3E">
            <w:pPr>
              <w:jc w:val="both"/>
              <w:rPr>
                <w:sz w:val="24"/>
                <w:szCs w:val="24"/>
                <w:lang w:val="ru-RU" w:eastAsia="uk-UA"/>
              </w:rPr>
            </w:pPr>
            <w:r w:rsidRPr="00D05F3E">
              <w:rPr>
                <w:sz w:val="24"/>
                <w:szCs w:val="24"/>
                <w:lang w:val="ru-RU" w:eastAsia="uk-UA"/>
              </w:rPr>
              <w:t>81</w:t>
            </w:r>
          </w:p>
        </w:tc>
      </w:tr>
      <w:tr w:rsidR="00D05F3E" w:rsidRPr="00D05F3E" w14:paraId="11EB9867" w14:textId="77777777" w:rsidTr="00D05F3E">
        <w:tc>
          <w:tcPr>
            <w:tcW w:w="9209" w:type="dxa"/>
            <w:shd w:val="clear" w:color="auto" w:fill="auto"/>
          </w:tcPr>
          <w:p w14:paraId="7CF5E057" w14:textId="77777777" w:rsidR="00D05F3E" w:rsidRPr="00D05F3E" w:rsidRDefault="00D05F3E" w:rsidP="00D05F3E">
            <w:pPr>
              <w:jc w:val="both"/>
              <w:rPr>
                <w:sz w:val="24"/>
                <w:szCs w:val="24"/>
                <w:lang w:eastAsia="uk-UA"/>
              </w:rPr>
            </w:pPr>
            <w:r w:rsidRPr="00D05F3E">
              <w:rPr>
                <w:sz w:val="24"/>
                <w:szCs w:val="24"/>
                <w:lang w:eastAsia="uk-UA"/>
              </w:rPr>
              <w:t xml:space="preserve">Відділу з питань реєстрації місця проживання/перебування фізичних осіб Оболонської районної в місті Києві державної адміністрації </w:t>
            </w:r>
          </w:p>
        </w:tc>
        <w:tc>
          <w:tcPr>
            <w:tcW w:w="709" w:type="dxa"/>
            <w:shd w:val="clear" w:color="auto" w:fill="auto"/>
          </w:tcPr>
          <w:p w14:paraId="7FAC5952" w14:textId="77777777" w:rsidR="00D05F3E" w:rsidRPr="00D05F3E" w:rsidRDefault="00D05F3E" w:rsidP="00D05F3E">
            <w:pPr>
              <w:jc w:val="both"/>
              <w:rPr>
                <w:sz w:val="24"/>
                <w:szCs w:val="24"/>
                <w:lang w:val="ru-RU" w:eastAsia="uk-UA"/>
              </w:rPr>
            </w:pPr>
            <w:r w:rsidRPr="00D05F3E">
              <w:rPr>
                <w:sz w:val="24"/>
                <w:szCs w:val="24"/>
                <w:lang w:val="ru-RU" w:eastAsia="uk-UA"/>
              </w:rPr>
              <w:t>3287</w:t>
            </w:r>
          </w:p>
        </w:tc>
      </w:tr>
      <w:tr w:rsidR="00D05F3E" w:rsidRPr="00D05F3E" w14:paraId="03629E9D" w14:textId="77777777" w:rsidTr="00D05F3E">
        <w:tc>
          <w:tcPr>
            <w:tcW w:w="9209" w:type="dxa"/>
            <w:shd w:val="clear" w:color="auto" w:fill="auto"/>
          </w:tcPr>
          <w:p w14:paraId="16425367" w14:textId="77777777" w:rsidR="00D05F3E" w:rsidRPr="00D05F3E" w:rsidRDefault="00D05F3E" w:rsidP="00D05F3E">
            <w:pPr>
              <w:tabs>
                <w:tab w:val="left" w:pos="2070"/>
              </w:tabs>
              <w:jc w:val="both"/>
              <w:rPr>
                <w:sz w:val="24"/>
                <w:szCs w:val="24"/>
                <w:lang w:eastAsia="uk-UA"/>
              </w:rPr>
            </w:pPr>
            <w:r w:rsidRPr="00D05F3E">
              <w:rPr>
                <w:sz w:val="24"/>
                <w:szCs w:val="24"/>
                <w:lang w:eastAsia="uk-UA"/>
              </w:rPr>
              <w:t>Відділу з питань реєстрації місця проживання/перебування фізичних осіб Печерської районної в місті Києві державної адміністрації</w:t>
            </w:r>
          </w:p>
        </w:tc>
        <w:tc>
          <w:tcPr>
            <w:tcW w:w="709" w:type="dxa"/>
            <w:shd w:val="clear" w:color="auto" w:fill="auto"/>
          </w:tcPr>
          <w:p w14:paraId="098661CD" w14:textId="77777777" w:rsidR="00D05F3E" w:rsidRPr="00D05F3E" w:rsidRDefault="00D05F3E" w:rsidP="00D05F3E">
            <w:pPr>
              <w:jc w:val="both"/>
              <w:rPr>
                <w:sz w:val="24"/>
                <w:szCs w:val="24"/>
                <w:lang w:val="ru-RU" w:eastAsia="uk-UA"/>
              </w:rPr>
            </w:pPr>
            <w:r w:rsidRPr="00D05F3E">
              <w:rPr>
                <w:sz w:val="24"/>
                <w:szCs w:val="24"/>
                <w:lang w:val="ru-RU" w:eastAsia="uk-UA"/>
              </w:rPr>
              <w:t>35</w:t>
            </w:r>
          </w:p>
        </w:tc>
      </w:tr>
      <w:tr w:rsidR="00D05F3E" w:rsidRPr="00D05F3E" w14:paraId="583E2470" w14:textId="77777777" w:rsidTr="00D05F3E">
        <w:tc>
          <w:tcPr>
            <w:tcW w:w="9209" w:type="dxa"/>
            <w:shd w:val="clear" w:color="auto" w:fill="auto"/>
          </w:tcPr>
          <w:p w14:paraId="796B95CB" w14:textId="77777777" w:rsidR="00D05F3E" w:rsidRPr="00D05F3E" w:rsidRDefault="00D05F3E" w:rsidP="00D05F3E">
            <w:pPr>
              <w:jc w:val="both"/>
              <w:rPr>
                <w:sz w:val="24"/>
                <w:szCs w:val="24"/>
                <w:lang w:eastAsia="uk-UA"/>
              </w:rPr>
            </w:pPr>
            <w:r w:rsidRPr="00D05F3E">
              <w:rPr>
                <w:sz w:val="24"/>
                <w:szCs w:val="24"/>
                <w:lang w:eastAsia="uk-UA"/>
              </w:rPr>
              <w:t>Відділу з питань реєстрації місця проживання/перебування фізичних осіб Подільської районної в місті Києві державної адміністрації</w:t>
            </w:r>
          </w:p>
        </w:tc>
        <w:tc>
          <w:tcPr>
            <w:tcW w:w="709" w:type="dxa"/>
            <w:shd w:val="clear" w:color="auto" w:fill="auto"/>
          </w:tcPr>
          <w:p w14:paraId="2F5E85C2" w14:textId="77777777" w:rsidR="00D05F3E" w:rsidRPr="00D05F3E" w:rsidRDefault="00D05F3E" w:rsidP="00D05F3E">
            <w:pPr>
              <w:jc w:val="both"/>
              <w:rPr>
                <w:sz w:val="24"/>
                <w:szCs w:val="24"/>
                <w:lang w:val="ru-RU" w:eastAsia="uk-UA"/>
              </w:rPr>
            </w:pPr>
            <w:r w:rsidRPr="00D05F3E">
              <w:rPr>
                <w:sz w:val="24"/>
                <w:szCs w:val="24"/>
                <w:lang w:val="ru-RU" w:eastAsia="uk-UA"/>
              </w:rPr>
              <w:t>197</w:t>
            </w:r>
          </w:p>
        </w:tc>
      </w:tr>
      <w:tr w:rsidR="00D05F3E" w:rsidRPr="00D05F3E" w14:paraId="3E16B2DD" w14:textId="77777777" w:rsidTr="00D05F3E">
        <w:tc>
          <w:tcPr>
            <w:tcW w:w="9209" w:type="dxa"/>
            <w:shd w:val="clear" w:color="auto" w:fill="auto"/>
          </w:tcPr>
          <w:p w14:paraId="6308C908" w14:textId="77777777" w:rsidR="00D05F3E" w:rsidRPr="00D05F3E" w:rsidRDefault="00D05F3E" w:rsidP="00D05F3E">
            <w:pPr>
              <w:jc w:val="both"/>
              <w:rPr>
                <w:sz w:val="24"/>
                <w:szCs w:val="24"/>
                <w:lang w:eastAsia="uk-UA"/>
              </w:rPr>
            </w:pPr>
            <w:r w:rsidRPr="00D05F3E">
              <w:rPr>
                <w:sz w:val="24"/>
                <w:szCs w:val="24"/>
                <w:lang w:eastAsia="uk-UA"/>
              </w:rPr>
              <w:t>Відділу з питань реєстрації місця проживання/перебування фізичних осіб Святошинської районної в місті Києві державної адміністрації</w:t>
            </w:r>
          </w:p>
        </w:tc>
        <w:tc>
          <w:tcPr>
            <w:tcW w:w="709" w:type="dxa"/>
            <w:shd w:val="clear" w:color="auto" w:fill="auto"/>
          </w:tcPr>
          <w:p w14:paraId="63152AC5" w14:textId="77777777" w:rsidR="00D05F3E" w:rsidRPr="00D05F3E" w:rsidRDefault="00D05F3E" w:rsidP="00D05F3E">
            <w:pPr>
              <w:jc w:val="both"/>
              <w:rPr>
                <w:sz w:val="24"/>
                <w:szCs w:val="24"/>
                <w:lang w:val="ru-RU" w:eastAsia="uk-UA"/>
              </w:rPr>
            </w:pPr>
            <w:r w:rsidRPr="00D05F3E">
              <w:rPr>
                <w:sz w:val="24"/>
                <w:szCs w:val="24"/>
                <w:lang w:val="ru-RU" w:eastAsia="uk-UA"/>
              </w:rPr>
              <w:t>50</w:t>
            </w:r>
          </w:p>
        </w:tc>
      </w:tr>
      <w:tr w:rsidR="00D05F3E" w:rsidRPr="00D05F3E" w14:paraId="23E4A1E1" w14:textId="77777777" w:rsidTr="00D05F3E">
        <w:tc>
          <w:tcPr>
            <w:tcW w:w="9209" w:type="dxa"/>
            <w:shd w:val="clear" w:color="auto" w:fill="auto"/>
          </w:tcPr>
          <w:p w14:paraId="07D8A653" w14:textId="77777777" w:rsidR="00D05F3E" w:rsidRPr="00D05F3E" w:rsidRDefault="00D05F3E" w:rsidP="00D05F3E">
            <w:pPr>
              <w:jc w:val="both"/>
              <w:rPr>
                <w:sz w:val="24"/>
                <w:szCs w:val="24"/>
                <w:lang w:eastAsia="uk-UA"/>
              </w:rPr>
            </w:pPr>
            <w:r w:rsidRPr="00D05F3E">
              <w:rPr>
                <w:sz w:val="24"/>
                <w:szCs w:val="24"/>
                <w:lang w:eastAsia="uk-UA"/>
              </w:rPr>
              <w:t>Відділу з питань реєстрації місця проживання/перебування фізичних осіб Солом’янської районної в місті Києві державної адміністрації</w:t>
            </w:r>
          </w:p>
        </w:tc>
        <w:tc>
          <w:tcPr>
            <w:tcW w:w="709" w:type="dxa"/>
            <w:shd w:val="clear" w:color="auto" w:fill="auto"/>
          </w:tcPr>
          <w:p w14:paraId="1D71700F" w14:textId="77777777" w:rsidR="00D05F3E" w:rsidRPr="00D05F3E" w:rsidRDefault="00D05F3E" w:rsidP="00D05F3E">
            <w:pPr>
              <w:jc w:val="both"/>
              <w:rPr>
                <w:sz w:val="24"/>
                <w:szCs w:val="24"/>
                <w:lang w:val="ru-RU" w:eastAsia="uk-UA"/>
              </w:rPr>
            </w:pPr>
            <w:r w:rsidRPr="00D05F3E">
              <w:rPr>
                <w:sz w:val="24"/>
                <w:szCs w:val="24"/>
                <w:lang w:val="ru-RU" w:eastAsia="uk-UA"/>
              </w:rPr>
              <w:t>78</w:t>
            </w:r>
          </w:p>
        </w:tc>
      </w:tr>
      <w:tr w:rsidR="00D05F3E" w:rsidRPr="00D05F3E" w14:paraId="60182F64" w14:textId="77777777" w:rsidTr="00D05F3E">
        <w:tc>
          <w:tcPr>
            <w:tcW w:w="9209" w:type="dxa"/>
            <w:shd w:val="clear" w:color="auto" w:fill="auto"/>
          </w:tcPr>
          <w:p w14:paraId="1522F195" w14:textId="77777777" w:rsidR="00D05F3E" w:rsidRPr="00D05F3E" w:rsidRDefault="00D05F3E" w:rsidP="00D05F3E">
            <w:pPr>
              <w:jc w:val="both"/>
              <w:rPr>
                <w:sz w:val="24"/>
                <w:szCs w:val="24"/>
                <w:lang w:eastAsia="uk-UA"/>
              </w:rPr>
            </w:pPr>
            <w:r w:rsidRPr="00D05F3E">
              <w:rPr>
                <w:sz w:val="24"/>
                <w:szCs w:val="24"/>
                <w:lang w:eastAsia="uk-UA"/>
              </w:rPr>
              <w:t>Відділу з питань реєстрації місця проживання/перебування фізичних осіб Шевченківської районної в місті Києві державної адміністрації</w:t>
            </w:r>
          </w:p>
        </w:tc>
        <w:tc>
          <w:tcPr>
            <w:tcW w:w="709" w:type="dxa"/>
            <w:shd w:val="clear" w:color="auto" w:fill="auto"/>
          </w:tcPr>
          <w:p w14:paraId="789AA77C" w14:textId="77777777" w:rsidR="00D05F3E" w:rsidRPr="00D05F3E" w:rsidRDefault="00D05F3E" w:rsidP="00D05F3E">
            <w:pPr>
              <w:jc w:val="both"/>
              <w:rPr>
                <w:sz w:val="24"/>
                <w:szCs w:val="24"/>
                <w:lang w:val="ru-RU" w:eastAsia="uk-UA"/>
              </w:rPr>
            </w:pPr>
            <w:r w:rsidRPr="00D05F3E">
              <w:rPr>
                <w:sz w:val="24"/>
                <w:szCs w:val="24"/>
                <w:lang w:val="ru-RU" w:eastAsia="uk-UA"/>
              </w:rPr>
              <w:t>60</w:t>
            </w:r>
          </w:p>
        </w:tc>
      </w:tr>
      <w:tr w:rsidR="00D05F3E" w:rsidRPr="00D05F3E" w14:paraId="1412D303" w14:textId="77777777" w:rsidTr="00D05F3E">
        <w:tc>
          <w:tcPr>
            <w:tcW w:w="9209" w:type="dxa"/>
            <w:shd w:val="clear" w:color="auto" w:fill="auto"/>
          </w:tcPr>
          <w:p w14:paraId="1ADEE62C" w14:textId="77777777" w:rsidR="00D05F3E" w:rsidRPr="00D05F3E" w:rsidRDefault="00D05F3E" w:rsidP="00D05F3E">
            <w:pPr>
              <w:jc w:val="both"/>
              <w:rPr>
                <w:sz w:val="24"/>
                <w:szCs w:val="24"/>
                <w:lang w:eastAsia="uk-UA"/>
              </w:rPr>
            </w:pPr>
            <w:r w:rsidRPr="00D05F3E">
              <w:rPr>
                <w:sz w:val="24"/>
                <w:szCs w:val="24"/>
                <w:lang w:eastAsia="uk-UA"/>
              </w:rPr>
              <w:t>Відділу молоді та спорту Оболонської районної в місті Києві державної адміністрації</w:t>
            </w:r>
          </w:p>
        </w:tc>
        <w:tc>
          <w:tcPr>
            <w:tcW w:w="709" w:type="dxa"/>
            <w:shd w:val="clear" w:color="auto" w:fill="auto"/>
          </w:tcPr>
          <w:p w14:paraId="7430ED77" w14:textId="77777777" w:rsidR="00D05F3E" w:rsidRPr="00D05F3E" w:rsidRDefault="00D05F3E" w:rsidP="00D05F3E">
            <w:pPr>
              <w:jc w:val="both"/>
              <w:rPr>
                <w:sz w:val="24"/>
                <w:szCs w:val="24"/>
                <w:lang w:val="ru-RU" w:eastAsia="uk-UA"/>
              </w:rPr>
            </w:pPr>
            <w:r w:rsidRPr="00D05F3E">
              <w:rPr>
                <w:sz w:val="24"/>
                <w:szCs w:val="24"/>
                <w:lang w:val="ru-RU" w:eastAsia="uk-UA"/>
              </w:rPr>
              <w:t>10</w:t>
            </w:r>
          </w:p>
        </w:tc>
      </w:tr>
      <w:tr w:rsidR="00D05F3E" w:rsidRPr="00D05F3E" w14:paraId="757B5B71" w14:textId="77777777" w:rsidTr="00D05F3E">
        <w:tc>
          <w:tcPr>
            <w:tcW w:w="9209" w:type="dxa"/>
            <w:shd w:val="clear" w:color="auto" w:fill="auto"/>
          </w:tcPr>
          <w:p w14:paraId="3135D968" w14:textId="77777777" w:rsidR="00D05F3E" w:rsidRPr="00D05F3E" w:rsidRDefault="00D05F3E" w:rsidP="00D05F3E">
            <w:pPr>
              <w:jc w:val="both"/>
              <w:rPr>
                <w:sz w:val="24"/>
                <w:szCs w:val="24"/>
                <w:lang w:eastAsia="uk-UA"/>
              </w:rPr>
            </w:pPr>
            <w:r w:rsidRPr="00D05F3E">
              <w:rPr>
                <w:sz w:val="24"/>
                <w:szCs w:val="24"/>
                <w:lang w:eastAsia="uk-UA"/>
              </w:rPr>
              <w:t>Відділу молоді та спорту Шевченківської районної в місті Києві державної адміністрації</w:t>
            </w:r>
          </w:p>
        </w:tc>
        <w:tc>
          <w:tcPr>
            <w:tcW w:w="709" w:type="dxa"/>
            <w:shd w:val="clear" w:color="auto" w:fill="auto"/>
          </w:tcPr>
          <w:p w14:paraId="79E230E9" w14:textId="77777777" w:rsidR="00D05F3E" w:rsidRPr="00D05F3E" w:rsidRDefault="00D05F3E" w:rsidP="00D05F3E">
            <w:pPr>
              <w:jc w:val="both"/>
              <w:rPr>
                <w:sz w:val="24"/>
                <w:szCs w:val="24"/>
                <w:lang w:val="ru-RU" w:eastAsia="uk-UA"/>
              </w:rPr>
            </w:pPr>
            <w:r w:rsidRPr="00D05F3E">
              <w:rPr>
                <w:sz w:val="24"/>
                <w:szCs w:val="24"/>
                <w:lang w:val="ru-RU" w:eastAsia="uk-UA"/>
              </w:rPr>
              <w:t>5</w:t>
            </w:r>
          </w:p>
        </w:tc>
      </w:tr>
      <w:tr w:rsidR="00D05F3E" w:rsidRPr="00D05F3E" w14:paraId="1616553A" w14:textId="77777777" w:rsidTr="00D05F3E">
        <w:tc>
          <w:tcPr>
            <w:tcW w:w="9209" w:type="dxa"/>
            <w:shd w:val="clear" w:color="auto" w:fill="auto"/>
          </w:tcPr>
          <w:p w14:paraId="1870078C" w14:textId="77777777" w:rsidR="00D05F3E" w:rsidRPr="00D05F3E" w:rsidRDefault="00D05F3E" w:rsidP="00D05F3E">
            <w:pPr>
              <w:jc w:val="both"/>
              <w:rPr>
                <w:sz w:val="24"/>
                <w:szCs w:val="24"/>
                <w:lang w:eastAsia="uk-UA"/>
              </w:rPr>
            </w:pPr>
            <w:r w:rsidRPr="00D05F3E">
              <w:rPr>
                <w:sz w:val="24"/>
                <w:szCs w:val="24"/>
                <w:lang w:eastAsia="uk-UA"/>
              </w:rPr>
              <w:t>Відділу обліку житлової площі Солом’янської районної в місті Києві державної адміністрації</w:t>
            </w:r>
          </w:p>
        </w:tc>
        <w:tc>
          <w:tcPr>
            <w:tcW w:w="709" w:type="dxa"/>
            <w:shd w:val="clear" w:color="auto" w:fill="auto"/>
          </w:tcPr>
          <w:p w14:paraId="1CDE4553" w14:textId="77777777" w:rsidR="00D05F3E" w:rsidRPr="00D05F3E" w:rsidRDefault="00D05F3E" w:rsidP="00D05F3E">
            <w:pPr>
              <w:jc w:val="both"/>
              <w:rPr>
                <w:sz w:val="24"/>
                <w:szCs w:val="24"/>
                <w:lang w:val="ru-RU" w:eastAsia="uk-UA"/>
              </w:rPr>
            </w:pPr>
            <w:r w:rsidRPr="00D05F3E">
              <w:rPr>
                <w:sz w:val="24"/>
                <w:szCs w:val="24"/>
                <w:lang w:val="ru-RU" w:eastAsia="uk-UA"/>
              </w:rPr>
              <w:t>2</w:t>
            </w:r>
          </w:p>
        </w:tc>
      </w:tr>
      <w:tr w:rsidR="00D05F3E" w:rsidRPr="00D05F3E" w14:paraId="251952F3" w14:textId="77777777" w:rsidTr="00D05F3E">
        <w:tc>
          <w:tcPr>
            <w:tcW w:w="9209" w:type="dxa"/>
            <w:shd w:val="clear" w:color="auto" w:fill="auto"/>
          </w:tcPr>
          <w:p w14:paraId="71D03DE7" w14:textId="77777777" w:rsidR="00D05F3E" w:rsidRPr="00D05F3E" w:rsidRDefault="00D05F3E" w:rsidP="00D05F3E">
            <w:pPr>
              <w:jc w:val="both"/>
              <w:rPr>
                <w:sz w:val="24"/>
                <w:szCs w:val="24"/>
                <w:lang w:eastAsia="uk-UA"/>
              </w:rPr>
            </w:pPr>
            <w:r w:rsidRPr="00D05F3E">
              <w:rPr>
                <w:sz w:val="24"/>
                <w:szCs w:val="24"/>
                <w:lang w:eastAsia="uk-UA"/>
              </w:rPr>
              <w:t>Відділу обліку та розподілу житлової площі Дарницької районної в місті Києві державної адміністрації</w:t>
            </w:r>
          </w:p>
        </w:tc>
        <w:tc>
          <w:tcPr>
            <w:tcW w:w="709" w:type="dxa"/>
            <w:shd w:val="clear" w:color="auto" w:fill="auto"/>
          </w:tcPr>
          <w:p w14:paraId="5CE3AAB9" w14:textId="77777777" w:rsidR="00D05F3E" w:rsidRPr="00D05F3E" w:rsidRDefault="00D05F3E" w:rsidP="00D05F3E">
            <w:pPr>
              <w:jc w:val="both"/>
              <w:rPr>
                <w:sz w:val="24"/>
                <w:szCs w:val="24"/>
                <w:lang w:val="ru-RU" w:eastAsia="uk-UA"/>
              </w:rPr>
            </w:pPr>
            <w:r w:rsidRPr="00D05F3E">
              <w:rPr>
                <w:sz w:val="24"/>
                <w:szCs w:val="24"/>
                <w:lang w:val="ru-RU" w:eastAsia="uk-UA"/>
              </w:rPr>
              <w:t>1</w:t>
            </w:r>
          </w:p>
        </w:tc>
      </w:tr>
      <w:tr w:rsidR="00D05F3E" w:rsidRPr="00D05F3E" w14:paraId="26A87F29" w14:textId="77777777" w:rsidTr="00D05F3E">
        <w:tc>
          <w:tcPr>
            <w:tcW w:w="9209" w:type="dxa"/>
            <w:shd w:val="clear" w:color="auto" w:fill="auto"/>
          </w:tcPr>
          <w:p w14:paraId="579002A7" w14:textId="77777777" w:rsidR="00D05F3E" w:rsidRPr="00D05F3E" w:rsidRDefault="00D05F3E" w:rsidP="00D05F3E">
            <w:pPr>
              <w:jc w:val="both"/>
              <w:rPr>
                <w:sz w:val="24"/>
                <w:szCs w:val="24"/>
                <w:lang w:eastAsia="uk-UA"/>
              </w:rPr>
            </w:pPr>
            <w:r w:rsidRPr="00D05F3E">
              <w:rPr>
                <w:sz w:val="24"/>
                <w:szCs w:val="24"/>
                <w:lang w:eastAsia="uk-UA"/>
              </w:rPr>
              <w:t>Відділу обліку розподілу житлової площі та приватизації Деснянської районної в місті Києві державної адміністрації</w:t>
            </w:r>
          </w:p>
        </w:tc>
        <w:tc>
          <w:tcPr>
            <w:tcW w:w="709" w:type="dxa"/>
            <w:shd w:val="clear" w:color="auto" w:fill="auto"/>
          </w:tcPr>
          <w:p w14:paraId="4AC29A5B" w14:textId="77777777" w:rsidR="00D05F3E" w:rsidRPr="00D05F3E" w:rsidRDefault="00D05F3E" w:rsidP="00D05F3E">
            <w:pPr>
              <w:jc w:val="both"/>
              <w:rPr>
                <w:sz w:val="24"/>
                <w:szCs w:val="24"/>
                <w:lang w:val="ru-RU" w:eastAsia="uk-UA"/>
              </w:rPr>
            </w:pPr>
            <w:r w:rsidRPr="00D05F3E">
              <w:rPr>
                <w:sz w:val="24"/>
                <w:szCs w:val="24"/>
                <w:lang w:val="ru-RU" w:eastAsia="uk-UA"/>
              </w:rPr>
              <w:t>6</w:t>
            </w:r>
          </w:p>
        </w:tc>
      </w:tr>
      <w:tr w:rsidR="00D05F3E" w:rsidRPr="00D05F3E" w14:paraId="295D1218" w14:textId="77777777" w:rsidTr="00D05F3E">
        <w:tc>
          <w:tcPr>
            <w:tcW w:w="9209" w:type="dxa"/>
            <w:shd w:val="clear" w:color="auto" w:fill="auto"/>
          </w:tcPr>
          <w:p w14:paraId="2923032A" w14:textId="77777777" w:rsidR="00D05F3E" w:rsidRPr="00D05F3E" w:rsidRDefault="00D05F3E" w:rsidP="00D05F3E">
            <w:pPr>
              <w:jc w:val="both"/>
              <w:rPr>
                <w:sz w:val="24"/>
                <w:szCs w:val="24"/>
                <w:lang w:eastAsia="uk-UA"/>
              </w:rPr>
            </w:pPr>
            <w:r w:rsidRPr="00D05F3E">
              <w:rPr>
                <w:sz w:val="24"/>
                <w:szCs w:val="24"/>
                <w:lang w:eastAsia="uk-UA"/>
              </w:rPr>
              <w:t>Відділу обліку розподілу житлової площі та приватизації Дніпровської районної в місті Києві державної адміністрації</w:t>
            </w:r>
          </w:p>
        </w:tc>
        <w:tc>
          <w:tcPr>
            <w:tcW w:w="709" w:type="dxa"/>
            <w:shd w:val="clear" w:color="auto" w:fill="auto"/>
          </w:tcPr>
          <w:p w14:paraId="3F3D2FBC" w14:textId="77777777" w:rsidR="00D05F3E" w:rsidRPr="00D05F3E" w:rsidRDefault="00D05F3E" w:rsidP="00D05F3E">
            <w:pPr>
              <w:jc w:val="both"/>
              <w:rPr>
                <w:sz w:val="24"/>
                <w:szCs w:val="24"/>
                <w:lang w:val="ru-RU" w:eastAsia="uk-UA"/>
              </w:rPr>
            </w:pPr>
            <w:r w:rsidRPr="00D05F3E">
              <w:rPr>
                <w:sz w:val="24"/>
                <w:szCs w:val="24"/>
                <w:lang w:val="ru-RU" w:eastAsia="uk-UA"/>
              </w:rPr>
              <w:t>2</w:t>
            </w:r>
          </w:p>
        </w:tc>
      </w:tr>
      <w:tr w:rsidR="00D05F3E" w:rsidRPr="00D05F3E" w14:paraId="06759E4D" w14:textId="77777777" w:rsidTr="00D05F3E">
        <w:tc>
          <w:tcPr>
            <w:tcW w:w="9209" w:type="dxa"/>
            <w:shd w:val="clear" w:color="auto" w:fill="auto"/>
          </w:tcPr>
          <w:p w14:paraId="728BF18A" w14:textId="77777777" w:rsidR="00D05F3E" w:rsidRPr="00D05F3E" w:rsidRDefault="00D05F3E" w:rsidP="00D05F3E">
            <w:pPr>
              <w:jc w:val="both"/>
              <w:rPr>
                <w:sz w:val="24"/>
                <w:szCs w:val="24"/>
                <w:lang w:eastAsia="uk-UA"/>
              </w:rPr>
            </w:pPr>
            <w:r w:rsidRPr="00D05F3E">
              <w:rPr>
                <w:sz w:val="24"/>
                <w:szCs w:val="24"/>
                <w:lang w:eastAsia="uk-UA"/>
              </w:rPr>
              <w:t>Відділу обліку та розподілу житлової площі Оболонської районної в місті Києві державної адміністрації</w:t>
            </w:r>
          </w:p>
        </w:tc>
        <w:tc>
          <w:tcPr>
            <w:tcW w:w="709" w:type="dxa"/>
            <w:shd w:val="clear" w:color="auto" w:fill="auto"/>
          </w:tcPr>
          <w:p w14:paraId="7DBE3EA1" w14:textId="77777777" w:rsidR="00D05F3E" w:rsidRPr="00D05F3E" w:rsidRDefault="00D05F3E" w:rsidP="00D05F3E">
            <w:pPr>
              <w:jc w:val="both"/>
              <w:rPr>
                <w:sz w:val="24"/>
                <w:szCs w:val="24"/>
                <w:lang w:val="ru-RU" w:eastAsia="uk-UA"/>
              </w:rPr>
            </w:pPr>
            <w:r w:rsidRPr="00D05F3E">
              <w:rPr>
                <w:sz w:val="24"/>
                <w:szCs w:val="24"/>
                <w:lang w:val="ru-RU" w:eastAsia="uk-UA"/>
              </w:rPr>
              <w:t>405</w:t>
            </w:r>
          </w:p>
        </w:tc>
      </w:tr>
      <w:tr w:rsidR="00D05F3E" w:rsidRPr="00D05F3E" w14:paraId="0D7A183E" w14:textId="77777777" w:rsidTr="00D05F3E">
        <w:tc>
          <w:tcPr>
            <w:tcW w:w="9209" w:type="dxa"/>
            <w:shd w:val="clear" w:color="auto" w:fill="auto"/>
          </w:tcPr>
          <w:p w14:paraId="6946B488" w14:textId="77777777" w:rsidR="00D05F3E" w:rsidRPr="00D05F3E" w:rsidRDefault="00D05F3E" w:rsidP="00D05F3E">
            <w:pPr>
              <w:jc w:val="both"/>
              <w:rPr>
                <w:sz w:val="24"/>
                <w:szCs w:val="24"/>
                <w:lang w:eastAsia="uk-UA"/>
              </w:rPr>
            </w:pPr>
            <w:r w:rsidRPr="00D05F3E">
              <w:rPr>
                <w:sz w:val="24"/>
                <w:szCs w:val="24"/>
                <w:lang w:eastAsia="uk-UA"/>
              </w:rPr>
              <w:lastRenderedPageBreak/>
              <w:t>Відділу обліку та розподілу житлової площі Подільської районної в місті Києві державної адміністрації</w:t>
            </w:r>
          </w:p>
        </w:tc>
        <w:tc>
          <w:tcPr>
            <w:tcW w:w="709" w:type="dxa"/>
            <w:shd w:val="clear" w:color="auto" w:fill="auto"/>
          </w:tcPr>
          <w:p w14:paraId="5888A6F6" w14:textId="77777777" w:rsidR="00D05F3E" w:rsidRPr="00D05F3E" w:rsidRDefault="00D05F3E" w:rsidP="00D05F3E">
            <w:pPr>
              <w:jc w:val="both"/>
              <w:rPr>
                <w:sz w:val="24"/>
                <w:szCs w:val="24"/>
                <w:lang w:val="ru-RU" w:eastAsia="uk-UA"/>
              </w:rPr>
            </w:pPr>
            <w:r w:rsidRPr="00D05F3E">
              <w:rPr>
                <w:sz w:val="24"/>
                <w:szCs w:val="24"/>
                <w:lang w:val="ru-RU" w:eastAsia="uk-UA"/>
              </w:rPr>
              <w:t>1</w:t>
            </w:r>
          </w:p>
        </w:tc>
      </w:tr>
      <w:tr w:rsidR="00D05F3E" w:rsidRPr="00D05F3E" w14:paraId="7A075122" w14:textId="77777777" w:rsidTr="00D05F3E">
        <w:tc>
          <w:tcPr>
            <w:tcW w:w="9209" w:type="dxa"/>
            <w:shd w:val="clear" w:color="auto" w:fill="auto"/>
          </w:tcPr>
          <w:p w14:paraId="2000B314" w14:textId="77777777" w:rsidR="00D05F3E" w:rsidRPr="00D05F3E" w:rsidRDefault="00D05F3E" w:rsidP="00D05F3E">
            <w:pPr>
              <w:jc w:val="both"/>
              <w:rPr>
                <w:sz w:val="24"/>
                <w:szCs w:val="24"/>
                <w:lang w:eastAsia="uk-UA"/>
              </w:rPr>
            </w:pPr>
            <w:r w:rsidRPr="00D05F3E">
              <w:rPr>
                <w:sz w:val="24"/>
                <w:szCs w:val="24"/>
                <w:lang w:eastAsia="uk-UA"/>
              </w:rPr>
              <w:t>Відділу обліку та розподілу житлової площі Святошинської районної в місті Києві державної адміністрації</w:t>
            </w:r>
          </w:p>
        </w:tc>
        <w:tc>
          <w:tcPr>
            <w:tcW w:w="709" w:type="dxa"/>
            <w:shd w:val="clear" w:color="auto" w:fill="auto"/>
          </w:tcPr>
          <w:p w14:paraId="55E2D4B7" w14:textId="77777777" w:rsidR="00D05F3E" w:rsidRPr="00D05F3E" w:rsidRDefault="00D05F3E" w:rsidP="00D05F3E">
            <w:pPr>
              <w:jc w:val="both"/>
              <w:rPr>
                <w:sz w:val="24"/>
                <w:szCs w:val="24"/>
                <w:lang w:val="ru-RU" w:eastAsia="uk-UA"/>
              </w:rPr>
            </w:pPr>
            <w:r w:rsidRPr="00D05F3E">
              <w:rPr>
                <w:sz w:val="24"/>
                <w:szCs w:val="24"/>
                <w:lang w:val="ru-RU" w:eastAsia="uk-UA"/>
              </w:rPr>
              <w:t>1</w:t>
            </w:r>
          </w:p>
        </w:tc>
      </w:tr>
      <w:tr w:rsidR="00D05F3E" w:rsidRPr="00D05F3E" w14:paraId="301B2187" w14:textId="77777777" w:rsidTr="00D05F3E">
        <w:tc>
          <w:tcPr>
            <w:tcW w:w="9209" w:type="dxa"/>
            <w:shd w:val="clear" w:color="auto" w:fill="auto"/>
          </w:tcPr>
          <w:p w14:paraId="05C091B2" w14:textId="77777777" w:rsidR="00D05F3E" w:rsidRPr="00D05F3E" w:rsidRDefault="00D05F3E" w:rsidP="00D05F3E">
            <w:pPr>
              <w:jc w:val="both"/>
              <w:rPr>
                <w:sz w:val="24"/>
                <w:szCs w:val="24"/>
                <w:lang w:eastAsia="uk-UA"/>
              </w:rPr>
            </w:pPr>
            <w:r w:rsidRPr="00D05F3E">
              <w:rPr>
                <w:sz w:val="24"/>
                <w:szCs w:val="24"/>
                <w:lang w:eastAsia="uk-UA"/>
              </w:rPr>
              <w:t>Відділу обліку та розподілу житлової площі Печерської районної в місті Києві державної адміністрації</w:t>
            </w:r>
          </w:p>
        </w:tc>
        <w:tc>
          <w:tcPr>
            <w:tcW w:w="709" w:type="dxa"/>
            <w:shd w:val="clear" w:color="auto" w:fill="auto"/>
          </w:tcPr>
          <w:p w14:paraId="47A21562" w14:textId="77777777" w:rsidR="00D05F3E" w:rsidRPr="00D05F3E" w:rsidRDefault="00D05F3E" w:rsidP="00D05F3E">
            <w:pPr>
              <w:jc w:val="both"/>
              <w:rPr>
                <w:sz w:val="24"/>
                <w:szCs w:val="24"/>
                <w:lang w:val="ru-RU" w:eastAsia="uk-UA"/>
              </w:rPr>
            </w:pPr>
            <w:r w:rsidRPr="00D05F3E">
              <w:rPr>
                <w:sz w:val="24"/>
                <w:szCs w:val="24"/>
                <w:lang w:val="ru-RU" w:eastAsia="uk-UA"/>
              </w:rPr>
              <w:t>2</w:t>
            </w:r>
          </w:p>
        </w:tc>
      </w:tr>
      <w:tr w:rsidR="00D05F3E" w:rsidRPr="00D05F3E" w14:paraId="3E870FAE" w14:textId="77777777" w:rsidTr="00D05F3E">
        <w:tc>
          <w:tcPr>
            <w:tcW w:w="9209" w:type="dxa"/>
            <w:shd w:val="clear" w:color="auto" w:fill="auto"/>
          </w:tcPr>
          <w:p w14:paraId="1BE1F21D" w14:textId="77777777" w:rsidR="00D05F3E" w:rsidRPr="00D05F3E" w:rsidRDefault="00D05F3E" w:rsidP="00D05F3E">
            <w:pPr>
              <w:jc w:val="both"/>
              <w:rPr>
                <w:sz w:val="24"/>
                <w:szCs w:val="24"/>
                <w:lang w:eastAsia="uk-UA"/>
              </w:rPr>
            </w:pPr>
            <w:r w:rsidRPr="00D05F3E">
              <w:rPr>
                <w:sz w:val="24"/>
                <w:szCs w:val="24"/>
                <w:lang w:eastAsia="uk-UA"/>
              </w:rPr>
              <w:t>Відділу оформлення документів №1  Управління оформлення документів що підтверджують громадянство України Центрального міжрегіонального управління Державної міграційної служби у місті Києві та Київській області</w:t>
            </w:r>
          </w:p>
        </w:tc>
        <w:tc>
          <w:tcPr>
            <w:tcW w:w="709" w:type="dxa"/>
            <w:shd w:val="clear" w:color="auto" w:fill="auto"/>
          </w:tcPr>
          <w:p w14:paraId="4612139C" w14:textId="77777777" w:rsidR="00D05F3E" w:rsidRPr="00D05F3E" w:rsidRDefault="00D05F3E" w:rsidP="00D05F3E">
            <w:pPr>
              <w:jc w:val="both"/>
              <w:rPr>
                <w:sz w:val="24"/>
                <w:szCs w:val="24"/>
                <w:lang w:val="en-US" w:eastAsia="uk-UA"/>
              </w:rPr>
            </w:pPr>
            <w:r w:rsidRPr="00D05F3E">
              <w:rPr>
                <w:sz w:val="24"/>
                <w:szCs w:val="24"/>
                <w:lang w:val="ru-RU" w:eastAsia="uk-UA"/>
              </w:rPr>
              <w:t>7344</w:t>
            </w:r>
          </w:p>
        </w:tc>
      </w:tr>
      <w:tr w:rsidR="00D05F3E" w:rsidRPr="00D05F3E" w14:paraId="5305AAE6" w14:textId="77777777" w:rsidTr="00D05F3E">
        <w:tc>
          <w:tcPr>
            <w:tcW w:w="9209" w:type="dxa"/>
            <w:shd w:val="clear" w:color="auto" w:fill="auto"/>
          </w:tcPr>
          <w:p w14:paraId="5E714F0A" w14:textId="77777777" w:rsidR="00D05F3E" w:rsidRPr="00D05F3E" w:rsidRDefault="00D05F3E" w:rsidP="00D05F3E">
            <w:pPr>
              <w:jc w:val="both"/>
              <w:rPr>
                <w:sz w:val="24"/>
                <w:szCs w:val="24"/>
                <w:lang w:eastAsia="uk-UA"/>
              </w:rPr>
            </w:pPr>
            <w:r w:rsidRPr="00D05F3E">
              <w:rPr>
                <w:sz w:val="24"/>
                <w:szCs w:val="24"/>
                <w:lang w:eastAsia="uk-UA"/>
              </w:rPr>
              <w:t>Відділу приватизації державного житла Голосіївської районної в місті Києві державної адміністрації</w:t>
            </w:r>
          </w:p>
        </w:tc>
        <w:tc>
          <w:tcPr>
            <w:tcW w:w="709" w:type="dxa"/>
            <w:shd w:val="clear" w:color="auto" w:fill="auto"/>
          </w:tcPr>
          <w:p w14:paraId="3BF221C1" w14:textId="77777777" w:rsidR="00D05F3E" w:rsidRPr="00D05F3E" w:rsidRDefault="00D05F3E" w:rsidP="00D05F3E">
            <w:pPr>
              <w:jc w:val="both"/>
              <w:rPr>
                <w:sz w:val="24"/>
                <w:szCs w:val="24"/>
                <w:lang w:val="ru-RU" w:eastAsia="uk-UA"/>
              </w:rPr>
            </w:pPr>
            <w:r w:rsidRPr="00D05F3E">
              <w:rPr>
                <w:sz w:val="24"/>
                <w:szCs w:val="24"/>
                <w:lang w:val="ru-RU" w:eastAsia="uk-UA"/>
              </w:rPr>
              <w:t>2</w:t>
            </w:r>
          </w:p>
        </w:tc>
      </w:tr>
      <w:tr w:rsidR="00D05F3E" w:rsidRPr="00D05F3E" w14:paraId="72041946" w14:textId="77777777" w:rsidTr="00D05F3E">
        <w:tc>
          <w:tcPr>
            <w:tcW w:w="9209" w:type="dxa"/>
            <w:shd w:val="clear" w:color="auto" w:fill="auto"/>
          </w:tcPr>
          <w:p w14:paraId="1B7A25D4" w14:textId="77777777" w:rsidR="00D05F3E" w:rsidRPr="00D05F3E" w:rsidRDefault="00D05F3E" w:rsidP="00D05F3E">
            <w:pPr>
              <w:jc w:val="both"/>
              <w:rPr>
                <w:sz w:val="24"/>
                <w:szCs w:val="24"/>
                <w:lang w:eastAsia="uk-UA"/>
              </w:rPr>
            </w:pPr>
            <w:r w:rsidRPr="00D05F3E">
              <w:rPr>
                <w:sz w:val="24"/>
                <w:szCs w:val="24"/>
                <w:lang w:eastAsia="uk-UA"/>
              </w:rPr>
              <w:t>Відділу приватизації державного житла Солом’янської районної в місті Києві державної адміністрації</w:t>
            </w:r>
          </w:p>
        </w:tc>
        <w:tc>
          <w:tcPr>
            <w:tcW w:w="709" w:type="dxa"/>
            <w:shd w:val="clear" w:color="auto" w:fill="auto"/>
          </w:tcPr>
          <w:p w14:paraId="3809FB8D" w14:textId="77777777" w:rsidR="00D05F3E" w:rsidRPr="00D05F3E" w:rsidRDefault="00D05F3E" w:rsidP="00D05F3E">
            <w:pPr>
              <w:jc w:val="both"/>
              <w:rPr>
                <w:sz w:val="24"/>
                <w:szCs w:val="24"/>
                <w:lang w:val="ru-RU" w:eastAsia="uk-UA"/>
              </w:rPr>
            </w:pPr>
            <w:r w:rsidRPr="00D05F3E">
              <w:rPr>
                <w:sz w:val="24"/>
                <w:szCs w:val="24"/>
                <w:lang w:val="ru-RU" w:eastAsia="uk-UA"/>
              </w:rPr>
              <w:t>5</w:t>
            </w:r>
          </w:p>
        </w:tc>
      </w:tr>
      <w:tr w:rsidR="00D05F3E" w:rsidRPr="00D05F3E" w14:paraId="598E203C" w14:textId="77777777" w:rsidTr="00D05F3E">
        <w:trPr>
          <w:trHeight w:val="181"/>
        </w:trPr>
        <w:tc>
          <w:tcPr>
            <w:tcW w:w="9209" w:type="dxa"/>
            <w:shd w:val="clear" w:color="auto" w:fill="auto"/>
          </w:tcPr>
          <w:p w14:paraId="224A9675" w14:textId="77777777" w:rsidR="00D05F3E" w:rsidRPr="00D05F3E" w:rsidRDefault="00D05F3E" w:rsidP="00D05F3E">
            <w:pPr>
              <w:jc w:val="both"/>
              <w:rPr>
                <w:sz w:val="24"/>
                <w:szCs w:val="24"/>
                <w:highlight w:val="yellow"/>
                <w:lang w:eastAsia="uk-UA"/>
              </w:rPr>
            </w:pPr>
            <w:r w:rsidRPr="00D05F3E">
              <w:rPr>
                <w:sz w:val="24"/>
                <w:szCs w:val="24"/>
                <w:lang w:eastAsia="uk-UA"/>
              </w:rPr>
              <w:t>Відділу приватизації державного житла Печерської районної в місті Києві державної адміністрації</w:t>
            </w:r>
          </w:p>
        </w:tc>
        <w:tc>
          <w:tcPr>
            <w:tcW w:w="709" w:type="dxa"/>
            <w:shd w:val="clear" w:color="auto" w:fill="auto"/>
          </w:tcPr>
          <w:p w14:paraId="227ABC14" w14:textId="77777777" w:rsidR="00D05F3E" w:rsidRPr="00D05F3E" w:rsidRDefault="00D05F3E" w:rsidP="00D05F3E">
            <w:pPr>
              <w:jc w:val="both"/>
              <w:rPr>
                <w:sz w:val="24"/>
                <w:szCs w:val="24"/>
                <w:highlight w:val="yellow"/>
                <w:lang w:val="ru-RU" w:eastAsia="uk-UA"/>
              </w:rPr>
            </w:pPr>
            <w:r w:rsidRPr="00D05F3E">
              <w:rPr>
                <w:sz w:val="24"/>
                <w:szCs w:val="24"/>
                <w:lang w:val="ru-RU" w:eastAsia="uk-UA"/>
              </w:rPr>
              <w:t>4</w:t>
            </w:r>
          </w:p>
        </w:tc>
      </w:tr>
      <w:tr w:rsidR="00D05F3E" w:rsidRPr="00D05F3E" w14:paraId="7857C7C1" w14:textId="77777777" w:rsidTr="00D05F3E">
        <w:trPr>
          <w:trHeight w:val="181"/>
        </w:trPr>
        <w:tc>
          <w:tcPr>
            <w:tcW w:w="9209" w:type="dxa"/>
            <w:shd w:val="clear" w:color="auto" w:fill="auto"/>
          </w:tcPr>
          <w:p w14:paraId="4E18BB2E" w14:textId="0B358647" w:rsidR="00D05F3E" w:rsidRPr="00D05F3E" w:rsidRDefault="00D05F3E" w:rsidP="00D05F3E">
            <w:pPr>
              <w:jc w:val="both"/>
              <w:rPr>
                <w:sz w:val="24"/>
                <w:szCs w:val="24"/>
                <w:lang w:eastAsia="uk-UA"/>
              </w:rPr>
            </w:pPr>
            <w:r w:rsidRPr="00D05F3E">
              <w:rPr>
                <w:sz w:val="24"/>
                <w:szCs w:val="24"/>
                <w:lang w:eastAsia="uk-UA"/>
              </w:rPr>
              <w:t>Відділу приватизації державного житлового фонду та створення ОСББ управління житлово-комунального господарства Оболонської районної в місті Києві державної адміністрації</w:t>
            </w:r>
          </w:p>
        </w:tc>
        <w:tc>
          <w:tcPr>
            <w:tcW w:w="709" w:type="dxa"/>
            <w:shd w:val="clear" w:color="auto" w:fill="auto"/>
          </w:tcPr>
          <w:p w14:paraId="25D1AFF3" w14:textId="77777777" w:rsidR="00D05F3E" w:rsidRPr="00D05F3E" w:rsidRDefault="00D05F3E" w:rsidP="00D05F3E">
            <w:pPr>
              <w:jc w:val="both"/>
              <w:rPr>
                <w:sz w:val="24"/>
                <w:szCs w:val="24"/>
                <w:lang w:eastAsia="uk-UA"/>
              </w:rPr>
            </w:pPr>
            <w:r w:rsidRPr="00D05F3E">
              <w:rPr>
                <w:sz w:val="24"/>
                <w:szCs w:val="24"/>
                <w:lang w:val="ru-RU" w:eastAsia="uk-UA"/>
              </w:rPr>
              <w:t>244</w:t>
            </w:r>
          </w:p>
        </w:tc>
      </w:tr>
      <w:tr w:rsidR="00D05F3E" w:rsidRPr="00D05F3E" w14:paraId="6194857D" w14:textId="77777777" w:rsidTr="00D05F3E">
        <w:trPr>
          <w:trHeight w:val="181"/>
        </w:trPr>
        <w:tc>
          <w:tcPr>
            <w:tcW w:w="9209" w:type="dxa"/>
            <w:shd w:val="clear" w:color="auto" w:fill="auto"/>
          </w:tcPr>
          <w:p w14:paraId="5A972615" w14:textId="77777777" w:rsidR="00D05F3E" w:rsidRPr="00D05F3E" w:rsidRDefault="00D05F3E" w:rsidP="00D05F3E">
            <w:pPr>
              <w:jc w:val="both"/>
              <w:rPr>
                <w:sz w:val="24"/>
                <w:szCs w:val="24"/>
                <w:lang w:eastAsia="uk-UA"/>
              </w:rPr>
            </w:pPr>
            <w:r w:rsidRPr="00D05F3E">
              <w:rPr>
                <w:sz w:val="24"/>
                <w:szCs w:val="24"/>
                <w:lang w:eastAsia="uk-UA"/>
              </w:rPr>
              <w:t>Відділу (органу) приватизації державного житлового фонду управління житлово-комунального господарства Шевченківської районної в місті Києві державної адміністрації</w:t>
            </w:r>
          </w:p>
        </w:tc>
        <w:tc>
          <w:tcPr>
            <w:tcW w:w="709" w:type="dxa"/>
            <w:shd w:val="clear" w:color="auto" w:fill="auto"/>
          </w:tcPr>
          <w:p w14:paraId="739CCDEA" w14:textId="77777777" w:rsidR="00D05F3E" w:rsidRPr="00D05F3E" w:rsidRDefault="00D05F3E" w:rsidP="00D05F3E">
            <w:pPr>
              <w:jc w:val="both"/>
              <w:rPr>
                <w:sz w:val="24"/>
                <w:szCs w:val="24"/>
                <w:lang w:val="ru-RU" w:eastAsia="uk-UA"/>
              </w:rPr>
            </w:pPr>
            <w:r w:rsidRPr="00D05F3E">
              <w:rPr>
                <w:sz w:val="24"/>
                <w:szCs w:val="24"/>
                <w:lang w:val="ru-RU" w:eastAsia="uk-UA"/>
              </w:rPr>
              <w:t>5</w:t>
            </w:r>
          </w:p>
        </w:tc>
      </w:tr>
      <w:tr w:rsidR="00D05F3E" w:rsidRPr="00D05F3E" w14:paraId="6CC861E1" w14:textId="77777777" w:rsidTr="00D05F3E">
        <w:trPr>
          <w:trHeight w:val="349"/>
        </w:trPr>
        <w:tc>
          <w:tcPr>
            <w:tcW w:w="9209" w:type="dxa"/>
            <w:shd w:val="clear" w:color="auto" w:fill="auto"/>
          </w:tcPr>
          <w:p w14:paraId="19D1F370" w14:textId="77777777" w:rsidR="00D05F3E" w:rsidRPr="00D05F3E" w:rsidRDefault="00D05F3E" w:rsidP="00D05F3E">
            <w:pPr>
              <w:jc w:val="both"/>
              <w:rPr>
                <w:sz w:val="24"/>
                <w:szCs w:val="24"/>
                <w:lang w:eastAsia="uk-UA"/>
              </w:rPr>
            </w:pPr>
            <w:r w:rsidRPr="00D05F3E">
              <w:rPr>
                <w:sz w:val="24"/>
                <w:szCs w:val="24"/>
                <w:lang w:eastAsia="uk-UA"/>
              </w:rPr>
              <w:t xml:space="preserve">Головного управління </w:t>
            </w:r>
            <w:proofErr w:type="spellStart"/>
            <w:r w:rsidRPr="00D05F3E">
              <w:rPr>
                <w:sz w:val="24"/>
                <w:szCs w:val="24"/>
                <w:lang w:eastAsia="uk-UA"/>
              </w:rPr>
              <w:t>Держгеокадастру</w:t>
            </w:r>
            <w:proofErr w:type="spellEnd"/>
            <w:r w:rsidRPr="00D05F3E">
              <w:rPr>
                <w:sz w:val="24"/>
                <w:szCs w:val="24"/>
                <w:lang w:eastAsia="uk-UA"/>
              </w:rPr>
              <w:t xml:space="preserve"> у м. Києві та Київській області</w:t>
            </w:r>
          </w:p>
        </w:tc>
        <w:tc>
          <w:tcPr>
            <w:tcW w:w="709" w:type="dxa"/>
            <w:shd w:val="clear" w:color="auto" w:fill="auto"/>
          </w:tcPr>
          <w:p w14:paraId="2674E02A" w14:textId="77777777" w:rsidR="00D05F3E" w:rsidRPr="00D05F3E" w:rsidRDefault="00D05F3E" w:rsidP="00D05F3E">
            <w:pPr>
              <w:jc w:val="both"/>
              <w:rPr>
                <w:sz w:val="24"/>
                <w:szCs w:val="24"/>
                <w:lang w:val="ru-RU" w:eastAsia="uk-UA"/>
              </w:rPr>
            </w:pPr>
            <w:r w:rsidRPr="00D05F3E">
              <w:rPr>
                <w:sz w:val="24"/>
                <w:szCs w:val="24"/>
                <w:lang w:eastAsia="uk-UA"/>
              </w:rPr>
              <w:t>56</w:t>
            </w:r>
          </w:p>
        </w:tc>
      </w:tr>
      <w:tr w:rsidR="00D05F3E" w:rsidRPr="00D05F3E" w14:paraId="6F931DC9" w14:textId="77777777" w:rsidTr="00D05F3E">
        <w:trPr>
          <w:trHeight w:val="269"/>
        </w:trPr>
        <w:tc>
          <w:tcPr>
            <w:tcW w:w="9209" w:type="dxa"/>
            <w:shd w:val="clear" w:color="auto" w:fill="auto"/>
          </w:tcPr>
          <w:p w14:paraId="5E5FDE89" w14:textId="77777777" w:rsidR="00D05F3E" w:rsidRPr="00D05F3E" w:rsidRDefault="00D05F3E" w:rsidP="00D05F3E">
            <w:pPr>
              <w:jc w:val="both"/>
              <w:rPr>
                <w:spacing w:val="-6"/>
                <w:sz w:val="24"/>
                <w:szCs w:val="24"/>
                <w:lang w:eastAsia="uk-UA"/>
              </w:rPr>
            </w:pPr>
            <w:r w:rsidRPr="00D05F3E">
              <w:rPr>
                <w:spacing w:val="-6"/>
                <w:sz w:val="24"/>
                <w:szCs w:val="24"/>
                <w:lang w:eastAsia="uk-UA"/>
              </w:rPr>
              <w:t xml:space="preserve">Головного управління Державної служби України з надзвичайних ситуацій у місті Києві </w:t>
            </w:r>
          </w:p>
        </w:tc>
        <w:tc>
          <w:tcPr>
            <w:tcW w:w="709" w:type="dxa"/>
            <w:shd w:val="clear" w:color="auto" w:fill="auto"/>
          </w:tcPr>
          <w:p w14:paraId="1EE919E5" w14:textId="77777777" w:rsidR="00D05F3E" w:rsidRPr="00D05F3E" w:rsidRDefault="00D05F3E" w:rsidP="00D05F3E">
            <w:pPr>
              <w:jc w:val="both"/>
              <w:rPr>
                <w:sz w:val="24"/>
                <w:szCs w:val="24"/>
                <w:lang w:eastAsia="uk-UA"/>
              </w:rPr>
            </w:pPr>
            <w:r w:rsidRPr="00D05F3E">
              <w:rPr>
                <w:sz w:val="24"/>
                <w:szCs w:val="24"/>
                <w:lang w:eastAsia="uk-UA"/>
              </w:rPr>
              <w:t>1</w:t>
            </w:r>
          </w:p>
        </w:tc>
      </w:tr>
      <w:tr w:rsidR="00D05F3E" w:rsidRPr="00D05F3E" w14:paraId="51736F09" w14:textId="77777777" w:rsidTr="00D05F3E">
        <w:trPr>
          <w:trHeight w:val="263"/>
        </w:trPr>
        <w:tc>
          <w:tcPr>
            <w:tcW w:w="9209" w:type="dxa"/>
            <w:shd w:val="clear" w:color="auto" w:fill="auto"/>
          </w:tcPr>
          <w:p w14:paraId="79EA9FAD" w14:textId="77777777" w:rsidR="00D05F3E" w:rsidRPr="00D05F3E" w:rsidRDefault="00D05F3E" w:rsidP="00D05F3E">
            <w:pPr>
              <w:jc w:val="both"/>
              <w:rPr>
                <w:sz w:val="24"/>
                <w:szCs w:val="24"/>
                <w:lang w:eastAsia="uk-UA"/>
              </w:rPr>
            </w:pPr>
            <w:r w:rsidRPr="00D05F3E">
              <w:rPr>
                <w:sz w:val="24"/>
                <w:szCs w:val="24"/>
                <w:lang w:eastAsia="uk-UA"/>
              </w:rPr>
              <w:t xml:space="preserve">Головного управління </w:t>
            </w:r>
            <w:proofErr w:type="spellStart"/>
            <w:r w:rsidRPr="00D05F3E">
              <w:rPr>
                <w:sz w:val="24"/>
                <w:szCs w:val="24"/>
                <w:lang w:eastAsia="uk-UA"/>
              </w:rPr>
              <w:t>Держпродспоживслужби</w:t>
            </w:r>
            <w:proofErr w:type="spellEnd"/>
            <w:r w:rsidRPr="00D05F3E">
              <w:rPr>
                <w:sz w:val="24"/>
                <w:szCs w:val="24"/>
                <w:lang w:eastAsia="uk-UA"/>
              </w:rPr>
              <w:t xml:space="preserve"> в м. Києві</w:t>
            </w:r>
          </w:p>
        </w:tc>
        <w:tc>
          <w:tcPr>
            <w:tcW w:w="709" w:type="dxa"/>
            <w:shd w:val="clear" w:color="auto" w:fill="auto"/>
          </w:tcPr>
          <w:p w14:paraId="38FCB333" w14:textId="77777777" w:rsidR="00D05F3E" w:rsidRPr="00D05F3E" w:rsidRDefault="00D05F3E" w:rsidP="00D05F3E">
            <w:pPr>
              <w:jc w:val="both"/>
              <w:rPr>
                <w:sz w:val="24"/>
                <w:szCs w:val="24"/>
                <w:lang w:val="ru-RU" w:eastAsia="uk-UA"/>
              </w:rPr>
            </w:pPr>
            <w:r w:rsidRPr="00D05F3E">
              <w:rPr>
                <w:sz w:val="24"/>
                <w:szCs w:val="24"/>
                <w:lang w:val="ru-RU" w:eastAsia="uk-UA"/>
              </w:rPr>
              <w:t>111</w:t>
            </w:r>
          </w:p>
        </w:tc>
      </w:tr>
      <w:tr w:rsidR="00D05F3E" w:rsidRPr="00D05F3E" w14:paraId="2B44EA03" w14:textId="77777777" w:rsidTr="007D7DFB">
        <w:trPr>
          <w:trHeight w:val="263"/>
        </w:trPr>
        <w:tc>
          <w:tcPr>
            <w:tcW w:w="9209" w:type="dxa"/>
            <w:shd w:val="clear" w:color="auto" w:fill="auto"/>
          </w:tcPr>
          <w:p w14:paraId="54779F5C" w14:textId="77777777" w:rsidR="00D05F3E" w:rsidRPr="00D05F3E" w:rsidRDefault="00D05F3E" w:rsidP="00D05F3E">
            <w:pPr>
              <w:jc w:val="both"/>
              <w:rPr>
                <w:sz w:val="24"/>
                <w:szCs w:val="24"/>
                <w:lang w:eastAsia="uk-UA"/>
              </w:rPr>
            </w:pPr>
            <w:r w:rsidRPr="00D05F3E">
              <w:rPr>
                <w:spacing w:val="-6"/>
                <w:sz w:val="24"/>
                <w:szCs w:val="24"/>
                <w:lang w:eastAsia="uk-UA"/>
              </w:rPr>
              <w:t>Департамент екології та природних ресурсів Київської обласної державної адміністрації</w:t>
            </w:r>
          </w:p>
        </w:tc>
        <w:tc>
          <w:tcPr>
            <w:tcW w:w="709" w:type="dxa"/>
            <w:shd w:val="clear" w:color="auto" w:fill="auto"/>
          </w:tcPr>
          <w:p w14:paraId="0C296644" w14:textId="77777777" w:rsidR="00D05F3E" w:rsidRPr="00D05F3E" w:rsidRDefault="00D05F3E" w:rsidP="00D05F3E">
            <w:pPr>
              <w:jc w:val="both"/>
              <w:rPr>
                <w:sz w:val="24"/>
                <w:szCs w:val="24"/>
                <w:lang w:val="ru-RU" w:eastAsia="uk-UA"/>
              </w:rPr>
            </w:pPr>
            <w:r w:rsidRPr="00D05F3E">
              <w:rPr>
                <w:sz w:val="24"/>
                <w:szCs w:val="24"/>
                <w:lang w:val="ru-RU" w:eastAsia="uk-UA"/>
              </w:rPr>
              <w:t>1</w:t>
            </w:r>
          </w:p>
        </w:tc>
      </w:tr>
      <w:tr w:rsidR="00D05F3E" w:rsidRPr="00D05F3E" w14:paraId="6825C065" w14:textId="77777777" w:rsidTr="00D05F3E">
        <w:tc>
          <w:tcPr>
            <w:tcW w:w="9209" w:type="dxa"/>
            <w:shd w:val="clear" w:color="auto" w:fill="auto"/>
          </w:tcPr>
          <w:p w14:paraId="0DD24E7C" w14:textId="77777777" w:rsidR="00D05F3E" w:rsidRPr="00D05F3E" w:rsidRDefault="00D05F3E" w:rsidP="00D05F3E">
            <w:pPr>
              <w:jc w:val="both"/>
              <w:rPr>
                <w:sz w:val="24"/>
                <w:szCs w:val="24"/>
                <w:lang w:eastAsia="uk-UA"/>
              </w:rPr>
            </w:pPr>
            <w:r w:rsidRPr="00D05F3E">
              <w:rPr>
                <w:sz w:val="24"/>
                <w:szCs w:val="24"/>
                <w:lang w:eastAsia="uk-UA"/>
              </w:rPr>
              <w:t>Департаменту з питань реєстрації виконавчого органу Київської міської ради (КМДА)</w:t>
            </w:r>
          </w:p>
        </w:tc>
        <w:tc>
          <w:tcPr>
            <w:tcW w:w="709" w:type="dxa"/>
            <w:shd w:val="clear" w:color="auto" w:fill="auto"/>
          </w:tcPr>
          <w:p w14:paraId="581992E8" w14:textId="77777777" w:rsidR="00D05F3E" w:rsidRPr="00D05F3E" w:rsidRDefault="00D05F3E" w:rsidP="00D05F3E">
            <w:pPr>
              <w:jc w:val="both"/>
              <w:rPr>
                <w:sz w:val="24"/>
                <w:szCs w:val="24"/>
                <w:lang w:val="ru-RU" w:eastAsia="uk-UA"/>
              </w:rPr>
            </w:pPr>
            <w:r w:rsidRPr="00D05F3E">
              <w:rPr>
                <w:sz w:val="24"/>
                <w:szCs w:val="24"/>
                <w:lang w:val="ru-RU" w:eastAsia="uk-UA"/>
              </w:rPr>
              <w:t>2161</w:t>
            </w:r>
          </w:p>
        </w:tc>
      </w:tr>
      <w:tr w:rsidR="00D05F3E" w:rsidRPr="00D05F3E" w14:paraId="7C643DE6" w14:textId="77777777" w:rsidTr="00D05F3E">
        <w:tc>
          <w:tcPr>
            <w:tcW w:w="9209" w:type="dxa"/>
            <w:shd w:val="clear" w:color="auto" w:fill="auto"/>
          </w:tcPr>
          <w:p w14:paraId="0B52D509" w14:textId="77777777" w:rsidR="00D05F3E" w:rsidRPr="00D05F3E" w:rsidRDefault="00D05F3E" w:rsidP="00D05F3E">
            <w:pPr>
              <w:jc w:val="both"/>
              <w:rPr>
                <w:sz w:val="24"/>
                <w:szCs w:val="24"/>
                <w:lang w:eastAsia="uk-UA"/>
              </w:rPr>
            </w:pPr>
            <w:r w:rsidRPr="00D05F3E">
              <w:rPr>
                <w:sz w:val="24"/>
                <w:szCs w:val="24"/>
                <w:lang w:eastAsia="uk-UA"/>
              </w:rPr>
              <w:t>Департаменту захисту довкілля та адаптації  до зміни клімату виконавчого органу Київської міської ради (КМДА)</w:t>
            </w:r>
          </w:p>
        </w:tc>
        <w:tc>
          <w:tcPr>
            <w:tcW w:w="709" w:type="dxa"/>
            <w:shd w:val="clear" w:color="auto" w:fill="auto"/>
          </w:tcPr>
          <w:p w14:paraId="03C374CB" w14:textId="77777777" w:rsidR="00D05F3E" w:rsidRPr="00D05F3E" w:rsidRDefault="00D05F3E" w:rsidP="00D05F3E">
            <w:pPr>
              <w:jc w:val="both"/>
              <w:rPr>
                <w:sz w:val="24"/>
                <w:szCs w:val="24"/>
                <w:lang w:eastAsia="uk-UA"/>
              </w:rPr>
            </w:pPr>
            <w:r w:rsidRPr="00D05F3E">
              <w:rPr>
                <w:sz w:val="24"/>
                <w:szCs w:val="24"/>
                <w:lang w:eastAsia="uk-UA"/>
              </w:rPr>
              <w:t>3</w:t>
            </w:r>
          </w:p>
        </w:tc>
      </w:tr>
      <w:tr w:rsidR="00D05F3E" w:rsidRPr="00D05F3E" w14:paraId="427AB530" w14:textId="77777777" w:rsidTr="00D05F3E">
        <w:tc>
          <w:tcPr>
            <w:tcW w:w="9209" w:type="dxa"/>
            <w:shd w:val="clear" w:color="auto" w:fill="auto"/>
          </w:tcPr>
          <w:p w14:paraId="2CA79C90" w14:textId="77777777" w:rsidR="00D05F3E" w:rsidRPr="00D05F3E" w:rsidRDefault="00D05F3E" w:rsidP="00D05F3E">
            <w:pPr>
              <w:jc w:val="both"/>
              <w:rPr>
                <w:sz w:val="24"/>
                <w:szCs w:val="24"/>
                <w:lang w:eastAsia="uk-UA"/>
              </w:rPr>
            </w:pPr>
            <w:r w:rsidRPr="00D05F3E">
              <w:rPr>
                <w:sz w:val="24"/>
                <w:szCs w:val="24"/>
                <w:lang w:eastAsia="uk-UA"/>
              </w:rPr>
              <w:t>Департаменту земельних ресурсів виконавчого органу Київської міської ради (КМДА)</w:t>
            </w:r>
          </w:p>
        </w:tc>
        <w:tc>
          <w:tcPr>
            <w:tcW w:w="709" w:type="dxa"/>
            <w:shd w:val="clear" w:color="auto" w:fill="auto"/>
          </w:tcPr>
          <w:p w14:paraId="352E0B77" w14:textId="77777777" w:rsidR="00D05F3E" w:rsidRPr="00D05F3E" w:rsidRDefault="00D05F3E" w:rsidP="00D05F3E">
            <w:pPr>
              <w:jc w:val="both"/>
              <w:rPr>
                <w:sz w:val="24"/>
                <w:szCs w:val="24"/>
                <w:lang w:val="ru-RU" w:eastAsia="uk-UA"/>
              </w:rPr>
            </w:pPr>
            <w:r w:rsidRPr="00D05F3E">
              <w:rPr>
                <w:sz w:val="24"/>
                <w:szCs w:val="24"/>
                <w:lang w:val="ru-RU" w:eastAsia="uk-UA"/>
              </w:rPr>
              <w:t>130</w:t>
            </w:r>
          </w:p>
        </w:tc>
      </w:tr>
      <w:tr w:rsidR="00D05F3E" w:rsidRPr="00D05F3E" w14:paraId="04B87538" w14:textId="77777777" w:rsidTr="00D05F3E">
        <w:tc>
          <w:tcPr>
            <w:tcW w:w="9209" w:type="dxa"/>
            <w:shd w:val="clear" w:color="auto" w:fill="auto"/>
          </w:tcPr>
          <w:p w14:paraId="7885CDEC" w14:textId="77777777" w:rsidR="00D05F3E" w:rsidRPr="00D05F3E" w:rsidRDefault="00D05F3E" w:rsidP="00D05F3E">
            <w:pPr>
              <w:jc w:val="both"/>
              <w:rPr>
                <w:sz w:val="24"/>
                <w:szCs w:val="24"/>
                <w:lang w:eastAsia="uk-UA"/>
              </w:rPr>
            </w:pPr>
            <w:r w:rsidRPr="00D05F3E">
              <w:rPr>
                <w:sz w:val="24"/>
                <w:szCs w:val="24"/>
                <w:lang w:eastAsia="uk-UA"/>
              </w:rPr>
              <w:t>Департаменту комунальної власності м. Києва виконавчого органу Київської міської ради (КМДА)</w:t>
            </w:r>
          </w:p>
        </w:tc>
        <w:tc>
          <w:tcPr>
            <w:tcW w:w="709" w:type="dxa"/>
            <w:shd w:val="clear" w:color="auto" w:fill="auto"/>
          </w:tcPr>
          <w:p w14:paraId="4039CE9F" w14:textId="77777777" w:rsidR="00D05F3E" w:rsidRPr="00D05F3E" w:rsidRDefault="00D05F3E" w:rsidP="00D05F3E">
            <w:pPr>
              <w:jc w:val="both"/>
              <w:rPr>
                <w:sz w:val="24"/>
                <w:szCs w:val="24"/>
                <w:lang w:eastAsia="uk-UA"/>
              </w:rPr>
            </w:pPr>
            <w:r w:rsidRPr="00D05F3E">
              <w:rPr>
                <w:sz w:val="24"/>
                <w:szCs w:val="24"/>
                <w:lang w:val="ru-RU" w:eastAsia="uk-UA"/>
              </w:rPr>
              <w:t>80</w:t>
            </w:r>
          </w:p>
        </w:tc>
      </w:tr>
      <w:tr w:rsidR="00D05F3E" w:rsidRPr="00D05F3E" w14:paraId="4B49F6AD" w14:textId="77777777" w:rsidTr="00D05F3E">
        <w:tc>
          <w:tcPr>
            <w:tcW w:w="9209" w:type="dxa"/>
            <w:shd w:val="clear" w:color="auto" w:fill="auto"/>
          </w:tcPr>
          <w:p w14:paraId="33759573" w14:textId="77777777" w:rsidR="00D05F3E" w:rsidRPr="00D05F3E" w:rsidRDefault="00D05F3E" w:rsidP="00D05F3E">
            <w:pPr>
              <w:jc w:val="both"/>
              <w:rPr>
                <w:sz w:val="24"/>
                <w:szCs w:val="24"/>
                <w:lang w:eastAsia="uk-UA"/>
              </w:rPr>
            </w:pPr>
            <w:r w:rsidRPr="00D05F3E">
              <w:rPr>
                <w:sz w:val="24"/>
                <w:szCs w:val="24"/>
                <w:lang w:eastAsia="uk-UA"/>
              </w:rPr>
              <w:t>Департаменту містобудування та архітектури виконавчого органу Київської міської ради (КМДА)</w:t>
            </w:r>
          </w:p>
        </w:tc>
        <w:tc>
          <w:tcPr>
            <w:tcW w:w="709" w:type="dxa"/>
            <w:shd w:val="clear" w:color="auto" w:fill="auto"/>
          </w:tcPr>
          <w:p w14:paraId="40F327C8" w14:textId="77777777" w:rsidR="00D05F3E" w:rsidRPr="00D05F3E" w:rsidRDefault="00D05F3E" w:rsidP="00D05F3E">
            <w:pPr>
              <w:jc w:val="both"/>
              <w:rPr>
                <w:sz w:val="24"/>
                <w:szCs w:val="24"/>
                <w:lang w:val="ru-RU" w:eastAsia="uk-UA"/>
              </w:rPr>
            </w:pPr>
            <w:r w:rsidRPr="00D05F3E">
              <w:rPr>
                <w:sz w:val="24"/>
                <w:szCs w:val="24"/>
                <w:lang w:val="ru-RU" w:eastAsia="uk-UA"/>
              </w:rPr>
              <w:t>76</w:t>
            </w:r>
          </w:p>
        </w:tc>
      </w:tr>
      <w:tr w:rsidR="00D05F3E" w:rsidRPr="00D05F3E" w14:paraId="5436E4C7" w14:textId="77777777" w:rsidTr="00D05F3E">
        <w:tc>
          <w:tcPr>
            <w:tcW w:w="9209" w:type="dxa"/>
            <w:shd w:val="clear" w:color="auto" w:fill="auto"/>
          </w:tcPr>
          <w:p w14:paraId="6F892E93" w14:textId="77777777" w:rsidR="00D05F3E" w:rsidRPr="00D05F3E" w:rsidRDefault="00D05F3E" w:rsidP="00D05F3E">
            <w:pPr>
              <w:jc w:val="both"/>
              <w:rPr>
                <w:sz w:val="24"/>
                <w:szCs w:val="24"/>
                <w:lang w:eastAsia="uk-UA"/>
              </w:rPr>
            </w:pPr>
            <w:r w:rsidRPr="00D05F3E">
              <w:rPr>
                <w:sz w:val="24"/>
                <w:szCs w:val="24"/>
                <w:lang w:eastAsia="uk-UA"/>
              </w:rPr>
              <w:t>Департаменту молоді та спорту виконавчого органу Київської міської ради (КМДА)</w:t>
            </w:r>
          </w:p>
        </w:tc>
        <w:tc>
          <w:tcPr>
            <w:tcW w:w="709" w:type="dxa"/>
            <w:shd w:val="clear" w:color="auto" w:fill="auto"/>
          </w:tcPr>
          <w:p w14:paraId="7CCCB489" w14:textId="77777777" w:rsidR="00D05F3E" w:rsidRPr="00D05F3E" w:rsidRDefault="00D05F3E" w:rsidP="00D05F3E">
            <w:pPr>
              <w:jc w:val="both"/>
              <w:rPr>
                <w:sz w:val="24"/>
                <w:szCs w:val="24"/>
                <w:lang w:val="ru-RU" w:eastAsia="uk-UA"/>
              </w:rPr>
            </w:pPr>
            <w:r w:rsidRPr="00D05F3E">
              <w:rPr>
                <w:sz w:val="24"/>
                <w:szCs w:val="24"/>
                <w:lang w:val="ru-RU" w:eastAsia="uk-UA"/>
              </w:rPr>
              <w:t>67</w:t>
            </w:r>
          </w:p>
        </w:tc>
      </w:tr>
      <w:tr w:rsidR="00D05F3E" w:rsidRPr="00D05F3E" w14:paraId="3F7DB5E4" w14:textId="77777777" w:rsidTr="00D05F3E">
        <w:tc>
          <w:tcPr>
            <w:tcW w:w="9209" w:type="dxa"/>
            <w:shd w:val="clear" w:color="auto" w:fill="auto"/>
          </w:tcPr>
          <w:p w14:paraId="58F38D9E" w14:textId="77777777" w:rsidR="00D05F3E" w:rsidRPr="00D05F3E" w:rsidRDefault="00D05F3E" w:rsidP="00D05F3E">
            <w:pPr>
              <w:jc w:val="both"/>
              <w:rPr>
                <w:sz w:val="24"/>
                <w:szCs w:val="24"/>
                <w:lang w:eastAsia="uk-UA"/>
              </w:rPr>
            </w:pPr>
            <w:r w:rsidRPr="00D05F3E">
              <w:rPr>
                <w:sz w:val="24"/>
                <w:szCs w:val="24"/>
                <w:lang w:eastAsia="uk-UA"/>
              </w:rPr>
              <w:t>Департамент охорони культурної спадщини виконавчого органу Київської міської ради (КМДА)</w:t>
            </w:r>
          </w:p>
        </w:tc>
        <w:tc>
          <w:tcPr>
            <w:tcW w:w="709" w:type="dxa"/>
            <w:shd w:val="clear" w:color="auto" w:fill="auto"/>
          </w:tcPr>
          <w:p w14:paraId="128CD2BF" w14:textId="77777777" w:rsidR="00D05F3E" w:rsidRPr="00D05F3E" w:rsidRDefault="00D05F3E" w:rsidP="00D05F3E">
            <w:pPr>
              <w:jc w:val="both"/>
              <w:rPr>
                <w:sz w:val="24"/>
                <w:szCs w:val="24"/>
                <w:lang w:val="ru-RU" w:eastAsia="uk-UA"/>
              </w:rPr>
            </w:pPr>
            <w:r w:rsidRPr="00D05F3E">
              <w:rPr>
                <w:sz w:val="24"/>
                <w:szCs w:val="24"/>
                <w:lang w:val="ru-RU" w:eastAsia="uk-UA"/>
              </w:rPr>
              <w:t>2</w:t>
            </w:r>
          </w:p>
        </w:tc>
      </w:tr>
      <w:tr w:rsidR="00D05F3E" w:rsidRPr="00D05F3E" w14:paraId="29E597A4" w14:textId="77777777" w:rsidTr="00D05F3E">
        <w:tc>
          <w:tcPr>
            <w:tcW w:w="9209" w:type="dxa"/>
            <w:shd w:val="clear" w:color="auto" w:fill="auto"/>
          </w:tcPr>
          <w:p w14:paraId="54B7B0C3" w14:textId="77777777" w:rsidR="00D05F3E" w:rsidRPr="00D05F3E" w:rsidRDefault="00D05F3E" w:rsidP="00D05F3E">
            <w:pPr>
              <w:jc w:val="both"/>
              <w:rPr>
                <w:sz w:val="24"/>
                <w:szCs w:val="24"/>
                <w:lang w:eastAsia="uk-UA"/>
              </w:rPr>
            </w:pPr>
            <w:r w:rsidRPr="00D05F3E">
              <w:rPr>
                <w:sz w:val="24"/>
                <w:szCs w:val="24"/>
                <w:lang w:eastAsia="uk-UA"/>
              </w:rPr>
              <w:t>Департамент освіти і науки виконавчого органу Київської міської ради (КМДА)</w:t>
            </w:r>
          </w:p>
        </w:tc>
        <w:tc>
          <w:tcPr>
            <w:tcW w:w="709" w:type="dxa"/>
            <w:shd w:val="clear" w:color="auto" w:fill="auto"/>
          </w:tcPr>
          <w:p w14:paraId="260506E0" w14:textId="77777777" w:rsidR="00D05F3E" w:rsidRPr="00D05F3E" w:rsidRDefault="00D05F3E" w:rsidP="00D05F3E">
            <w:pPr>
              <w:jc w:val="both"/>
              <w:rPr>
                <w:sz w:val="24"/>
                <w:szCs w:val="24"/>
                <w:lang w:val="ru-RU" w:eastAsia="uk-UA"/>
              </w:rPr>
            </w:pPr>
            <w:r w:rsidRPr="00D05F3E">
              <w:rPr>
                <w:sz w:val="24"/>
                <w:szCs w:val="24"/>
                <w:lang w:val="ru-RU" w:eastAsia="uk-UA"/>
              </w:rPr>
              <w:t>3</w:t>
            </w:r>
          </w:p>
        </w:tc>
      </w:tr>
      <w:tr w:rsidR="00D05F3E" w:rsidRPr="00D05F3E" w14:paraId="1E6E9D6B" w14:textId="77777777" w:rsidTr="00D05F3E">
        <w:tc>
          <w:tcPr>
            <w:tcW w:w="9209" w:type="dxa"/>
            <w:shd w:val="clear" w:color="auto" w:fill="auto"/>
          </w:tcPr>
          <w:p w14:paraId="67F7475E" w14:textId="77777777" w:rsidR="00D05F3E" w:rsidRPr="00D05F3E" w:rsidRDefault="00D05F3E" w:rsidP="00D05F3E">
            <w:pPr>
              <w:jc w:val="both"/>
              <w:rPr>
                <w:sz w:val="24"/>
                <w:szCs w:val="24"/>
                <w:lang w:eastAsia="uk-UA"/>
              </w:rPr>
            </w:pPr>
            <w:r w:rsidRPr="00D05F3E">
              <w:rPr>
                <w:sz w:val="24"/>
                <w:szCs w:val="24"/>
                <w:lang w:eastAsia="uk-UA"/>
              </w:rPr>
              <w:t>Департамент соціальної та ветеранської політики виконавчого органу Київської міської ради (Київської міської державної адміністрації)</w:t>
            </w:r>
          </w:p>
        </w:tc>
        <w:tc>
          <w:tcPr>
            <w:tcW w:w="709" w:type="dxa"/>
            <w:shd w:val="clear" w:color="auto" w:fill="auto"/>
          </w:tcPr>
          <w:p w14:paraId="1479C45B" w14:textId="77777777" w:rsidR="00D05F3E" w:rsidRPr="00D05F3E" w:rsidRDefault="00D05F3E" w:rsidP="00D05F3E">
            <w:pPr>
              <w:jc w:val="both"/>
              <w:rPr>
                <w:sz w:val="24"/>
                <w:szCs w:val="24"/>
                <w:lang w:val="ru-RU" w:eastAsia="uk-UA"/>
              </w:rPr>
            </w:pPr>
            <w:r w:rsidRPr="00D05F3E">
              <w:rPr>
                <w:sz w:val="24"/>
                <w:szCs w:val="24"/>
                <w:lang w:val="ru-RU" w:eastAsia="uk-UA"/>
              </w:rPr>
              <w:t>10410</w:t>
            </w:r>
          </w:p>
        </w:tc>
      </w:tr>
      <w:tr w:rsidR="00D05F3E" w:rsidRPr="00D05F3E" w14:paraId="249AEB60" w14:textId="77777777" w:rsidTr="00D05F3E">
        <w:tc>
          <w:tcPr>
            <w:tcW w:w="9209" w:type="dxa"/>
            <w:shd w:val="clear" w:color="auto" w:fill="auto"/>
          </w:tcPr>
          <w:p w14:paraId="1499DADB" w14:textId="77777777" w:rsidR="00D05F3E" w:rsidRPr="00D05F3E" w:rsidRDefault="00D05F3E" w:rsidP="00D05F3E">
            <w:pPr>
              <w:jc w:val="both"/>
              <w:rPr>
                <w:sz w:val="24"/>
                <w:szCs w:val="24"/>
                <w:lang w:eastAsia="uk-UA"/>
              </w:rPr>
            </w:pPr>
            <w:r w:rsidRPr="00D05F3E">
              <w:rPr>
                <w:sz w:val="24"/>
                <w:szCs w:val="24"/>
                <w:lang w:eastAsia="uk-UA"/>
              </w:rPr>
              <w:t>Державної інспекції архітектури та містобудування України</w:t>
            </w:r>
          </w:p>
        </w:tc>
        <w:tc>
          <w:tcPr>
            <w:tcW w:w="709" w:type="dxa"/>
            <w:shd w:val="clear" w:color="auto" w:fill="auto"/>
          </w:tcPr>
          <w:p w14:paraId="6D6DB3E3" w14:textId="77777777" w:rsidR="00D05F3E" w:rsidRPr="00D05F3E" w:rsidRDefault="00D05F3E" w:rsidP="00D05F3E">
            <w:pPr>
              <w:jc w:val="both"/>
              <w:rPr>
                <w:sz w:val="24"/>
                <w:szCs w:val="24"/>
                <w:lang w:val="ru-RU" w:eastAsia="uk-UA"/>
              </w:rPr>
            </w:pPr>
            <w:r w:rsidRPr="00D05F3E">
              <w:rPr>
                <w:sz w:val="24"/>
                <w:szCs w:val="24"/>
                <w:lang w:val="ru-RU" w:eastAsia="uk-UA"/>
              </w:rPr>
              <w:t>61</w:t>
            </w:r>
          </w:p>
        </w:tc>
      </w:tr>
      <w:tr w:rsidR="00D05F3E" w:rsidRPr="00D05F3E" w14:paraId="42C8068C" w14:textId="77777777" w:rsidTr="00D05F3E">
        <w:tc>
          <w:tcPr>
            <w:tcW w:w="9209" w:type="dxa"/>
            <w:shd w:val="clear" w:color="auto" w:fill="auto"/>
          </w:tcPr>
          <w:p w14:paraId="66448888" w14:textId="77777777" w:rsidR="00D05F3E" w:rsidRPr="00D05F3E" w:rsidRDefault="00D05F3E" w:rsidP="00D05F3E">
            <w:pPr>
              <w:jc w:val="both"/>
              <w:rPr>
                <w:sz w:val="24"/>
                <w:szCs w:val="24"/>
                <w:lang w:eastAsia="uk-UA"/>
              </w:rPr>
            </w:pPr>
            <w:r w:rsidRPr="00D05F3E">
              <w:rPr>
                <w:sz w:val="24"/>
                <w:szCs w:val="24"/>
                <w:lang w:eastAsia="uk-UA"/>
              </w:rPr>
              <w:t>Державного агентства водних ресурсів України</w:t>
            </w:r>
          </w:p>
        </w:tc>
        <w:tc>
          <w:tcPr>
            <w:tcW w:w="709" w:type="dxa"/>
            <w:shd w:val="clear" w:color="auto" w:fill="auto"/>
          </w:tcPr>
          <w:p w14:paraId="6E36AE42" w14:textId="77777777" w:rsidR="00D05F3E" w:rsidRPr="00D05F3E" w:rsidRDefault="00D05F3E" w:rsidP="00D05F3E">
            <w:pPr>
              <w:jc w:val="both"/>
              <w:rPr>
                <w:sz w:val="24"/>
                <w:szCs w:val="24"/>
                <w:lang w:val="ru-RU" w:eastAsia="uk-UA"/>
              </w:rPr>
            </w:pPr>
            <w:r w:rsidRPr="00D05F3E">
              <w:rPr>
                <w:sz w:val="24"/>
                <w:szCs w:val="24"/>
                <w:lang w:val="ru-RU" w:eastAsia="uk-UA"/>
              </w:rPr>
              <w:t>8</w:t>
            </w:r>
          </w:p>
        </w:tc>
      </w:tr>
      <w:tr w:rsidR="00D05F3E" w:rsidRPr="00D05F3E" w14:paraId="42A00344" w14:textId="77777777" w:rsidTr="00D05F3E">
        <w:tc>
          <w:tcPr>
            <w:tcW w:w="9209" w:type="dxa"/>
            <w:shd w:val="clear" w:color="auto" w:fill="auto"/>
          </w:tcPr>
          <w:p w14:paraId="0EB00A58" w14:textId="77777777" w:rsidR="00D05F3E" w:rsidRPr="00D05F3E" w:rsidRDefault="00D05F3E" w:rsidP="00D05F3E">
            <w:pPr>
              <w:jc w:val="both"/>
              <w:rPr>
                <w:sz w:val="24"/>
                <w:szCs w:val="24"/>
                <w:lang w:eastAsia="uk-UA"/>
              </w:rPr>
            </w:pPr>
            <w:r w:rsidRPr="00D05F3E">
              <w:rPr>
                <w:sz w:val="24"/>
                <w:szCs w:val="24"/>
                <w:lang w:eastAsia="uk-UA"/>
              </w:rPr>
              <w:t>Державного комітету телебачення і радіомовлення України</w:t>
            </w:r>
          </w:p>
        </w:tc>
        <w:tc>
          <w:tcPr>
            <w:tcW w:w="709" w:type="dxa"/>
            <w:shd w:val="clear" w:color="auto" w:fill="auto"/>
          </w:tcPr>
          <w:p w14:paraId="12899183" w14:textId="77777777" w:rsidR="00D05F3E" w:rsidRPr="00D05F3E" w:rsidRDefault="00D05F3E" w:rsidP="00D05F3E">
            <w:pPr>
              <w:jc w:val="both"/>
              <w:rPr>
                <w:sz w:val="24"/>
                <w:szCs w:val="24"/>
                <w:lang w:val="ru-RU" w:eastAsia="uk-UA"/>
              </w:rPr>
            </w:pPr>
            <w:r w:rsidRPr="00D05F3E">
              <w:rPr>
                <w:sz w:val="24"/>
                <w:szCs w:val="24"/>
                <w:lang w:val="ru-RU" w:eastAsia="uk-UA"/>
              </w:rPr>
              <w:t>2</w:t>
            </w:r>
          </w:p>
        </w:tc>
      </w:tr>
      <w:tr w:rsidR="00D05F3E" w:rsidRPr="00D05F3E" w14:paraId="59B2912D" w14:textId="77777777" w:rsidTr="00D05F3E">
        <w:tc>
          <w:tcPr>
            <w:tcW w:w="9209" w:type="dxa"/>
            <w:shd w:val="clear" w:color="auto" w:fill="auto"/>
          </w:tcPr>
          <w:p w14:paraId="0FAA15C8" w14:textId="77777777" w:rsidR="00D05F3E" w:rsidRPr="00D05F3E" w:rsidRDefault="00D05F3E" w:rsidP="00D05F3E">
            <w:pPr>
              <w:jc w:val="both"/>
              <w:rPr>
                <w:sz w:val="24"/>
                <w:szCs w:val="24"/>
                <w:lang w:eastAsia="uk-UA"/>
              </w:rPr>
            </w:pPr>
            <w:r w:rsidRPr="00D05F3E">
              <w:rPr>
                <w:sz w:val="24"/>
                <w:szCs w:val="24"/>
                <w:lang w:eastAsia="uk-UA"/>
              </w:rPr>
              <w:t>Київської міської ради</w:t>
            </w:r>
          </w:p>
        </w:tc>
        <w:tc>
          <w:tcPr>
            <w:tcW w:w="709" w:type="dxa"/>
            <w:shd w:val="clear" w:color="auto" w:fill="auto"/>
          </w:tcPr>
          <w:p w14:paraId="0B12577A" w14:textId="77777777" w:rsidR="00D05F3E" w:rsidRPr="00D05F3E" w:rsidRDefault="00D05F3E" w:rsidP="00D05F3E">
            <w:pPr>
              <w:jc w:val="both"/>
              <w:rPr>
                <w:sz w:val="24"/>
                <w:szCs w:val="24"/>
                <w:lang w:val="ru-RU" w:eastAsia="uk-UA"/>
              </w:rPr>
            </w:pPr>
            <w:r w:rsidRPr="00D05F3E">
              <w:rPr>
                <w:sz w:val="24"/>
                <w:szCs w:val="24"/>
                <w:lang w:val="ru-RU" w:eastAsia="uk-UA"/>
              </w:rPr>
              <w:t>36</w:t>
            </w:r>
          </w:p>
        </w:tc>
      </w:tr>
      <w:tr w:rsidR="00D05F3E" w:rsidRPr="00D05F3E" w14:paraId="7F420E60" w14:textId="77777777" w:rsidTr="00D05F3E">
        <w:tc>
          <w:tcPr>
            <w:tcW w:w="9209" w:type="dxa"/>
            <w:shd w:val="clear" w:color="auto" w:fill="auto"/>
          </w:tcPr>
          <w:p w14:paraId="32784B7B" w14:textId="77777777" w:rsidR="00D05F3E" w:rsidRPr="00D05F3E" w:rsidRDefault="00D05F3E" w:rsidP="00D05F3E">
            <w:pPr>
              <w:jc w:val="both"/>
              <w:rPr>
                <w:sz w:val="24"/>
                <w:szCs w:val="24"/>
                <w:lang w:eastAsia="uk-UA"/>
              </w:rPr>
            </w:pPr>
            <w:r w:rsidRPr="00D05F3E">
              <w:rPr>
                <w:sz w:val="24"/>
                <w:szCs w:val="24"/>
                <w:lang w:eastAsia="uk-UA"/>
              </w:rPr>
              <w:t xml:space="preserve">Київського міського відділення Фонду соціального захисту осіб з інвалідністю </w:t>
            </w:r>
          </w:p>
        </w:tc>
        <w:tc>
          <w:tcPr>
            <w:tcW w:w="709" w:type="dxa"/>
            <w:shd w:val="clear" w:color="auto" w:fill="auto"/>
          </w:tcPr>
          <w:p w14:paraId="4BF4893F" w14:textId="77777777" w:rsidR="00D05F3E" w:rsidRPr="00D05F3E" w:rsidRDefault="00D05F3E" w:rsidP="00D05F3E">
            <w:pPr>
              <w:jc w:val="both"/>
              <w:rPr>
                <w:sz w:val="24"/>
                <w:szCs w:val="24"/>
                <w:lang w:eastAsia="uk-UA"/>
              </w:rPr>
            </w:pPr>
            <w:r w:rsidRPr="00D05F3E">
              <w:rPr>
                <w:sz w:val="24"/>
                <w:szCs w:val="24"/>
                <w:lang w:eastAsia="uk-UA"/>
              </w:rPr>
              <w:t>211</w:t>
            </w:r>
          </w:p>
        </w:tc>
      </w:tr>
      <w:tr w:rsidR="00D05F3E" w:rsidRPr="00D05F3E" w14:paraId="61B13695" w14:textId="77777777" w:rsidTr="00D05F3E">
        <w:tc>
          <w:tcPr>
            <w:tcW w:w="9209" w:type="dxa"/>
            <w:shd w:val="clear" w:color="auto" w:fill="auto"/>
          </w:tcPr>
          <w:p w14:paraId="242E6692" w14:textId="77777777" w:rsidR="00D05F3E" w:rsidRPr="00D05F3E" w:rsidRDefault="00D05F3E" w:rsidP="00D05F3E">
            <w:pPr>
              <w:jc w:val="both"/>
              <w:rPr>
                <w:sz w:val="24"/>
                <w:szCs w:val="24"/>
                <w:lang w:eastAsia="uk-UA"/>
              </w:rPr>
            </w:pPr>
            <w:r w:rsidRPr="00D05F3E">
              <w:rPr>
                <w:sz w:val="24"/>
                <w:szCs w:val="24"/>
                <w:lang w:eastAsia="uk-UA"/>
              </w:rPr>
              <w:t>Київського міського центру зайнятості</w:t>
            </w:r>
          </w:p>
        </w:tc>
        <w:tc>
          <w:tcPr>
            <w:tcW w:w="709" w:type="dxa"/>
            <w:shd w:val="clear" w:color="auto" w:fill="auto"/>
          </w:tcPr>
          <w:p w14:paraId="2321C5E2" w14:textId="77777777" w:rsidR="00D05F3E" w:rsidRPr="00D05F3E" w:rsidRDefault="00D05F3E" w:rsidP="00D05F3E">
            <w:pPr>
              <w:jc w:val="both"/>
              <w:rPr>
                <w:sz w:val="24"/>
                <w:szCs w:val="24"/>
                <w:lang w:val="ru-RU" w:eastAsia="uk-UA"/>
              </w:rPr>
            </w:pPr>
            <w:r w:rsidRPr="00D05F3E">
              <w:rPr>
                <w:sz w:val="24"/>
                <w:szCs w:val="24"/>
                <w:lang w:val="ru-RU" w:eastAsia="uk-UA"/>
              </w:rPr>
              <w:t>73</w:t>
            </w:r>
          </w:p>
        </w:tc>
      </w:tr>
      <w:tr w:rsidR="00D05F3E" w:rsidRPr="00D05F3E" w14:paraId="023A2EA2" w14:textId="77777777" w:rsidTr="00D05F3E">
        <w:tc>
          <w:tcPr>
            <w:tcW w:w="9209" w:type="dxa"/>
            <w:shd w:val="clear" w:color="auto" w:fill="auto"/>
          </w:tcPr>
          <w:p w14:paraId="6687D6E8" w14:textId="77777777" w:rsidR="00D05F3E" w:rsidRPr="00D05F3E" w:rsidRDefault="00D05F3E" w:rsidP="00D05F3E">
            <w:pPr>
              <w:jc w:val="both"/>
              <w:rPr>
                <w:sz w:val="24"/>
                <w:szCs w:val="24"/>
                <w:lang w:eastAsia="uk-UA"/>
              </w:rPr>
            </w:pPr>
            <w:r w:rsidRPr="00D05F3E">
              <w:rPr>
                <w:sz w:val="24"/>
                <w:szCs w:val="24"/>
                <w:lang w:eastAsia="uk-UA"/>
              </w:rPr>
              <w:t>Комунальне підприємство «Київська міська лікарня ветеринарної медицини»</w:t>
            </w:r>
          </w:p>
        </w:tc>
        <w:tc>
          <w:tcPr>
            <w:tcW w:w="709" w:type="dxa"/>
            <w:shd w:val="clear" w:color="auto" w:fill="auto"/>
          </w:tcPr>
          <w:p w14:paraId="044C67E3" w14:textId="77777777" w:rsidR="00D05F3E" w:rsidRPr="00D05F3E" w:rsidRDefault="00D05F3E" w:rsidP="00D05F3E">
            <w:pPr>
              <w:jc w:val="both"/>
              <w:rPr>
                <w:sz w:val="24"/>
                <w:szCs w:val="24"/>
                <w:lang w:val="ru-RU" w:eastAsia="uk-UA"/>
              </w:rPr>
            </w:pPr>
            <w:r w:rsidRPr="00D05F3E">
              <w:rPr>
                <w:sz w:val="24"/>
                <w:szCs w:val="24"/>
                <w:lang w:val="ru-RU" w:eastAsia="uk-UA"/>
              </w:rPr>
              <w:t>194</w:t>
            </w:r>
          </w:p>
        </w:tc>
      </w:tr>
      <w:tr w:rsidR="00D05F3E" w:rsidRPr="00D05F3E" w14:paraId="67C028EE" w14:textId="77777777" w:rsidTr="00D05F3E">
        <w:tc>
          <w:tcPr>
            <w:tcW w:w="9209" w:type="dxa"/>
            <w:shd w:val="clear" w:color="auto" w:fill="auto"/>
          </w:tcPr>
          <w:p w14:paraId="0D1BB50D" w14:textId="77777777" w:rsidR="00D05F3E" w:rsidRPr="00D05F3E" w:rsidRDefault="00D05F3E" w:rsidP="00D05F3E">
            <w:pPr>
              <w:jc w:val="both"/>
              <w:rPr>
                <w:sz w:val="24"/>
                <w:szCs w:val="24"/>
                <w:lang w:eastAsia="uk-UA"/>
              </w:rPr>
            </w:pPr>
            <w:r w:rsidRPr="00D05F3E">
              <w:rPr>
                <w:sz w:val="24"/>
                <w:szCs w:val="24"/>
                <w:lang w:eastAsia="uk-UA"/>
              </w:rPr>
              <w:t>Міністерства у справах ветеранів України</w:t>
            </w:r>
          </w:p>
        </w:tc>
        <w:tc>
          <w:tcPr>
            <w:tcW w:w="709" w:type="dxa"/>
            <w:shd w:val="clear" w:color="auto" w:fill="auto"/>
          </w:tcPr>
          <w:p w14:paraId="7AFD700A" w14:textId="77777777" w:rsidR="00D05F3E" w:rsidRPr="00D05F3E" w:rsidRDefault="00D05F3E" w:rsidP="00D05F3E">
            <w:pPr>
              <w:jc w:val="both"/>
              <w:rPr>
                <w:sz w:val="24"/>
                <w:szCs w:val="24"/>
                <w:lang w:val="ru-RU" w:eastAsia="uk-UA"/>
              </w:rPr>
            </w:pPr>
            <w:r w:rsidRPr="00D05F3E">
              <w:rPr>
                <w:sz w:val="24"/>
                <w:szCs w:val="24"/>
                <w:lang w:eastAsia="uk-UA"/>
              </w:rPr>
              <w:t>33</w:t>
            </w:r>
          </w:p>
        </w:tc>
      </w:tr>
      <w:tr w:rsidR="00D05F3E" w:rsidRPr="00D05F3E" w14:paraId="3CC50048" w14:textId="77777777" w:rsidTr="00D05F3E">
        <w:tc>
          <w:tcPr>
            <w:tcW w:w="9209" w:type="dxa"/>
            <w:shd w:val="clear" w:color="auto" w:fill="auto"/>
          </w:tcPr>
          <w:p w14:paraId="51EF2660" w14:textId="77777777" w:rsidR="00D05F3E" w:rsidRPr="00D05F3E" w:rsidRDefault="00D05F3E" w:rsidP="00D05F3E">
            <w:pPr>
              <w:jc w:val="both"/>
              <w:rPr>
                <w:sz w:val="24"/>
                <w:szCs w:val="24"/>
                <w:lang w:eastAsia="uk-UA"/>
              </w:rPr>
            </w:pPr>
            <w:r w:rsidRPr="00D05F3E">
              <w:rPr>
                <w:sz w:val="24"/>
                <w:szCs w:val="24"/>
                <w:lang w:eastAsia="uk-UA"/>
              </w:rPr>
              <w:t>Комунальне підприємство Київської міської ради «Київське міське бюро технічної інвентаризації»</w:t>
            </w:r>
          </w:p>
        </w:tc>
        <w:tc>
          <w:tcPr>
            <w:tcW w:w="709" w:type="dxa"/>
            <w:shd w:val="clear" w:color="auto" w:fill="auto"/>
          </w:tcPr>
          <w:p w14:paraId="5EA00AA3" w14:textId="77777777" w:rsidR="00D05F3E" w:rsidRPr="00D05F3E" w:rsidRDefault="00D05F3E" w:rsidP="00D05F3E">
            <w:pPr>
              <w:jc w:val="both"/>
              <w:rPr>
                <w:sz w:val="24"/>
                <w:szCs w:val="24"/>
                <w:lang w:eastAsia="uk-UA"/>
              </w:rPr>
            </w:pPr>
            <w:r w:rsidRPr="00D05F3E">
              <w:rPr>
                <w:sz w:val="24"/>
                <w:szCs w:val="24"/>
                <w:lang w:eastAsia="uk-UA"/>
              </w:rPr>
              <w:t>9</w:t>
            </w:r>
          </w:p>
        </w:tc>
      </w:tr>
      <w:tr w:rsidR="00D05F3E" w:rsidRPr="00D05F3E" w14:paraId="190BD7CF" w14:textId="77777777" w:rsidTr="00D05F3E">
        <w:tc>
          <w:tcPr>
            <w:tcW w:w="9209" w:type="dxa"/>
            <w:shd w:val="clear" w:color="auto" w:fill="auto"/>
          </w:tcPr>
          <w:p w14:paraId="6CA8A7AA" w14:textId="77777777" w:rsidR="00D05F3E" w:rsidRPr="00D05F3E" w:rsidRDefault="00D05F3E" w:rsidP="00D05F3E">
            <w:pPr>
              <w:jc w:val="both"/>
              <w:rPr>
                <w:sz w:val="24"/>
                <w:szCs w:val="24"/>
                <w:lang w:eastAsia="uk-UA"/>
              </w:rPr>
            </w:pPr>
            <w:r w:rsidRPr="00D05F3E">
              <w:rPr>
                <w:sz w:val="24"/>
                <w:szCs w:val="24"/>
                <w:lang w:eastAsia="uk-UA"/>
              </w:rPr>
              <w:t>Оболонської районної в місті Києві державної адміністрації</w:t>
            </w:r>
          </w:p>
        </w:tc>
        <w:tc>
          <w:tcPr>
            <w:tcW w:w="709" w:type="dxa"/>
            <w:shd w:val="clear" w:color="auto" w:fill="auto"/>
          </w:tcPr>
          <w:p w14:paraId="1D3518F9" w14:textId="77777777" w:rsidR="00D05F3E" w:rsidRPr="00D05F3E" w:rsidRDefault="00D05F3E" w:rsidP="00D05F3E">
            <w:pPr>
              <w:jc w:val="both"/>
              <w:rPr>
                <w:sz w:val="24"/>
                <w:szCs w:val="24"/>
                <w:lang w:val="ru-RU" w:eastAsia="uk-UA"/>
              </w:rPr>
            </w:pPr>
            <w:r w:rsidRPr="00D05F3E">
              <w:rPr>
                <w:sz w:val="24"/>
                <w:szCs w:val="24"/>
                <w:lang w:val="ru-RU" w:eastAsia="uk-UA"/>
              </w:rPr>
              <w:t>137</w:t>
            </w:r>
          </w:p>
        </w:tc>
      </w:tr>
      <w:tr w:rsidR="00D05F3E" w:rsidRPr="00D05F3E" w14:paraId="631C2AC5" w14:textId="77777777" w:rsidTr="00D05F3E">
        <w:tc>
          <w:tcPr>
            <w:tcW w:w="9209" w:type="dxa"/>
            <w:shd w:val="clear" w:color="auto" w:fill="auto"/>
          </w:tcPr>
          <w:p w14:paraId="7662E162" w14:textId="77777777" w:rsidR="00D05F3E" w:rsidRPr="00D05F3E" w:rsidRDefault="00D05F3E" w:rsidP="00D05F3E">
            <w:pPr>
              <w:jc w:val="both"/>
              <w:rPr>
                <w:sz w:val="24"/>
                <w:szCs w:val="24"/>
                <w:lang w:eastAsia="uk-UA"/>
              </w:rPr>
            </w:pPr>
            <w:r w:rsidRPr="00D05F3E">
              <w:rPr>
                <w:sz w:val="24"/>
                <w:szCs w:val="24"/>
                <w:lang w:eastAsia="uk-UA"/>
              </w:rPr>
              <w:t>Оболонське районне управління Державної служби України з надзвичайних ситуацій</w:t>
            </w:r>
          </w:p>
        </w:tc>
        <w:tc>
          <w:tcPr>
            <w:tcW w:w="709" w:type="dxa"/>
            <w:shd w:val="clear" w:color="auto" w:fill="auto"/>
          </w:tcPr>
          <w:p w14:paraId="4A6D6DDA" w14:textId="77777777" w:rsidR="00D05F3E" w:rsidRPr="00D05F3E" w:rsidRDefault="00D05F3E" w:rsidP="00D05F3E">
            <w:pPr>
              <w:jc w:val="both"/>
              <w:rPr>
                <w:sz w:val="24"/>
                <w:szCs w:val="24"/>
                <w:lang w:val="ru-RU" w:eastAsia="uk-UA"/>
              </w:rPr>
            </w:pPr>
            <w:r w:rsidRPr="00D05F3E">
              <w:rPr>
                <w:sz w:val="24"/>
                <w:szCs w:val="24"/>
                <w:lang w:val="ru-RU" w:eastAsia="uk-UA"/>
              </w:rPr>
              <w:t>3</w:t>
            </w:r>
          </w:p>
        </w:tc>
      </w:tr>
      <w:tr w:rsidR="00D05F3E" w:rsidRPr="00D05F3E" w14:paraId="5ECD77C6" w14:textId="77777777" w:rsidTr="00D05F3E">
        <w:tc>
          <w:tcPr>
            <w:tcW w:w="9209" w:type="dxa"/>
            <w:shd w:val="clear" w:color="auto" w:fill="auto"/>
          </w:tcPr>
          <w:p w14:paraId="4AA1BAF5" w14:textId="77777777" w:rsidR="00D05F3E" w:rsidRPr="00D05F3E" w:rsidRDefault="00D05F3E" w:rsidP="00D05F3E">
            <w:pPr>
              <w:jc w:val="both"/>
              <w:rPr>
                <w:sz w:val="24"/>
                <w:szCs w:val="24"/>
                <w:lang w:eastAsia="uk-UA"/>
              </w:rPr>
            </w:pPr>
            <w:r w:rsidRPr="00D05F3E">
              <w:rPr>
                <w:sz w:val="24"/>
                <w:szCs w:val="24"/>
                <w:lang w:eastAsia="uk-UA"/>
              </w:rPr>
              <w:t>Оболонського районного відділу Центрального міжрегіонального управління Державної міграційної служби у місті Києві та Київській області</w:t>
            </w:r>
          </w:p>
          <w:p w14:paraId="398E185B" w14:textId="77777777" w:rsidR="00D05F3E" w:rsidRPr="00D05F3E" w:rsidRDefault="00D05F3E" w:rsidP="00D05F3E">
            <w:pPr>
              <w:jc w:val="both"/>
              <w:rPr>
                <w:sz w:val="24"/>
                <w:szCs w:val="24"/>
                <w:lang w:eastAsia="uk-UA"/>
              </w:rPr>
            </w:pPr>
          </w:p>
        </w:tc>
        <w:tc>
          <w:tcPr>
            <w:tcW w:w="709" w:type="dxa"/>
            <w:shd w:val="clear" w:color="auto" w:fill="auto"/>
          </w:tcPr>
          <w:p w14:paraId="1B491C40" w14:textId="77777777" w:rsidR="00D05F3E" w:rsidRPr="00D05F3E" w:rsidRDefault="00D05F3E" w:rsidP="00D05F3E">
            <w:pPr>
              <w:jc w:val="both"/>
              <w:rPr>
                <w:sz w:val="24"/>
                <w:szCs w:val="24"/>
                <w:lang w:eastAsia="uk-UA"/>
              </w:rPr>
            </w:pPr>
            <w:r w:rsidRPr="00D05F3E">
              <w:rPr>
                <w:sz w:val="24"/>
                <w:szCs w:val="24"/>
                <w:lang w:val="ru-RU" w:eastAsia="uk-UA"/>
              </w:rPr>
              <w:t>1286</w:t>
            </w:r>
          </w:p>
        </w:tc>
      </w:tr>
      <w:tr w:rsidR="00D05F3E" w:rsidRPr="00D05F3E" w14:paraId="766C4012" w14:textId="77777777" w:rsidTr="00D05F3E">
        <w:tc>
          <w:tcPr>
            <w:tcW w:w="9209" w:type="dxa"/>
            <w:shd w:val="clear" w:color="auto" w:fill="auto"/>
          </w:tcPr>
          <w:p w14:paraId="0B78CD6F" w14:textId="77777777" w:rsidR="00D05F3E" w:rsidRPr="00D05F3E" w:rsidRDefault="00D05F3E" w:rsidP="00D05F3E">
            <w:pPr>
              <w:jc w:val="both"/>
              <w:rPr>
                <w:spacing w:val="-6"/>
                <w:sz w:val="24"/>
                <w:szCs w:val="24"/>
                <w:lang w:eastAsia="uk-UA"/>
              </w:rPr>
            </w:pPr>
            <w:r w:rsidRPr="00D05F3E">
              <w:rPr>
                <w:spacing w:val="-6"/>
                <w:sz w:val="24"/>
                <w:szCs w:val="24"/>
                <w:lang w:eastAsia="uk-UA"/>
              </w:rPr>
              <w:lastRenderedPageBreak/>
              <w:t>Органів містобудування та архітектури ОДА виконкомів сільських, селищних, міських рад</w:t>
            </w:r>
          </w:p>
        </w:tc>
        <w:tc>
          <w:tcPr>
            <w:tcW w:w="709" w:type="dxa"/>
            <w:shd w:val="clear" w:color="auto" w:fill="auto"/>
          </w:tcPr>
          <w:p w14:paraId="346DE162" w14:textId="77777777" w:rsidR="00D05F3E" w:rsidRPr="00D05F3E" w:rsidRDefault="00D05F3E" w:rsidP="00D05F3E">
            <w:pPr>
              <w:jc w:val="both"/>
              <w:rPr>
                <w:sz w:val="24"/>
                <w:szCs w:val="24"/>
                <w:lang w:val="ru-RU" w:eastAsia="uk-UA"/>
              </w:rPr>
            </w:pPr>
            <w:r w:rsidRPr="00D05F3E">
              <w:rPr>
                <w:sz w:val="24"/>
                <w:szCs w:val="24"/>
                <w:lang w:val="ru-RU" w:eastAsia="uk-UA"/>
              </w:rPr>
              <w:t>1</w:t>
            </w:r>
          </w:p>
        </w:tc>
      </w:tr>
      <w:tr w:rsidR="00D05F3E" w:rsidRPr="00D05F3E" w14:paraId="00222272" w14:textId="77777777" w:rsidTr="00D05F3E">
        <w:tc>
          <w:tcPr>
            <w:tcW w:w="9209" w:type="dxa"/>
            <w:shd w:val="clear" w:color="auto" w:fill="auto"/>
          </w:tcPr>
          <w:p w14:paraId="31E2D9B7" w14:textId="77777777" w:rsidR="00D05F3E" w:rsidRPr="00D05F3E" w:rsidRDefault="00D05F3E" w:rsidP="00D05F3E">
            <w:pPr>
              <w:tabs>
                <w:tab w:val="left" w:pos="1965"/>
              </w:tabs>
              <w:jc w:val="both"/>
              <w:rPr>
                <w:sz w:val="24"/>
                <w:szCs w:val="24"/>
                <w:lang w:eastAsia="uk-UA"/>
              </w:rPr>
            </w:pPr>
            <w:r w:rsidRPr="00D05F3E">
              <w:rPr>
                <w:sz w:val="24"/>
                <w:szCs w:val="24"/>
                <w:lang w:eastAsia="uk-UA"/>
              </w:rPr>
              <w:t>Сектору з питань приватизації житлового фонду Святошинської районної в місті Києві державної адміністрації</w:t>
            </w:r>
          </w:p>
        </w:tc>
        <w:tc>
          <w:tcPr>
            <w:tcW w:w="709" w:type="dxa"/>
            <w:shd w:val="clear" w:color="auto" w:fill="auto"/>
          </w:tcPr>
          <w:p w14:paraId="66C71FF7" w14:textId="77777777" w:rsidR="00D05F3E" w:rsidRPr="00D05F3E" w:rsidRDefault="00D05F3E" w:rsidP="00D05F3E">
            <w:pPr>
              <w:jc w:val="both"/>
              <w:rPr>
                <w:sz w:val="24"/>
                <w:szCs w:val="24"/>
                <w:lang w:eastAsia="uk-UA"/>
              </w:rPr>
            </w:pPr>
            <w:r w:rsidRPr="00D05F3E">
              <w:rPr>
                <w:sz w:val="24"/>
                <w:szCs w:val="24"/>
                <w:lang w:eastAsia="uk-UA"/>
              </w:rPr>
              <w:t>3</w:t>
            </w:r>
          </w:p>
        </w:tc>
      </w:tr>
      <w:tr w:rsidR="00D05F3E" w:rsidRPr="00D05F3E" w14:paraId="0313D1E9" w14:textId="77777777" w:rsidTr="00D05F3E">
        <w:tc>
          <w:tcPr>
            <w:tcW w:w="9209" w:type="dxa"/>
            <w:shd w:val="clear" w:color="auto" w:fill="auto"/>
          </w:tcPr>
          <w:p w14:paraId="38902F7B" w14:textId="77777777" w:rsidR="00D05F3E" w:rsidRPr="00D05F3E" w:rsidRDefault="00D05F3E" w:rsidP="00D05F3E">
            <w:pPr>
              <w:tabs>
                <w:tab w:val="left" w:pos="1965"/>
              </w:tabs>
              <w:jc w:val="both"/>
              <w:rPr>
                <w:sz w:val="24"/>
                <w:szCs w:val="24"/>
                <w:lang w:eastAsia="uk-UA"/>
              </w:rPr>
            </w:pPr>
            <w:r w:rsidRPr="00D05F3E">
              <w:rPr>
                <w:sz w:val="24"/>
                <w:szCs w:val="24"/>
                <w:lang w:eastAsia="uk-UA"/>
              </w:rPr>
              <w:t>Сектору приватизації житлового фонду Управління житлово-комунального господарства Дніпровської районної в місті Києві державної адміністрації</w:t>
            </w:r>
          </w:p>
        </w:tc>
        <w:tc>
          <w:tcPr>
            <w:tcW w:w="709" w:type="dxa"/>
            <w:shd w:val="clear" w:color="auto" w:fill="auto"/>
          </w:tcPr>
          <w:p w14:paraId="0E7A40C7" w14:textId="77777777" w:rsidR="00D05F3E" w:rsidRPr="00D05F3E" w:rsidRDefault="00D05F3E" w:rsidP="00D05F3E">
            <w:pPr>
              <w:jc w:val="both"/>
              <w:rPr>
                <w:sz w:val="24"/>
                <w:szCs w:val="24"/>
                <w:lang w:val="ru-RU" w:eastAsia="uk-UA"/>
              </w:rPr>
            </w:pPr>
            <w:r w:rsidRPr="00D05F3E">
              <w:rPr>
                <w:sz w:val="24"/>
                <w:szCs w:val="24"/>
                <w:lang w:val="ru-RU" w:eastAsia="uk-UA"/>
              </w:rPr>
              <w:t>8</w:t>
            </w:r>
          </w:p>
        </w:tc>
      </w:tr>
      <w:tr w:rsidR="00D05F3E" w:rsidRPr="00D05F3E" w14:paraId="2BBBD84D" w14:textId="77777777" w:rsidTr="00D05F3E">
        <w:tc>
          <w:tcPr>
            <w:tcW w:w="9209" w:type="dxa"/>
            <w:shd w:val="clear" w:color="auto" w:fill="auto"/>
          </w:tcPr>
          <w:p w14:paraId="2A68934A" w14:textId="77777777" w:rsidR="00D05F3E" w:rsidRPr="00D05F3E" w:rsidRDefault="00D05F3E" w:rsidP="00D05F3E">
            <w:pPr>
              <w:tabs>
                <w:tab w:val="left" w:pos="1965"/>
              </w:tabs>
              <w:jc w:val="both"/>
              <w:rPr>
                <w:spacing w:val="-6"/>
                <w:sz w:val="24"/>
                <w:szCs w:val="24"/>
                <w:lang w:eastAsia="uk-UA"/>
              </w:rPr>
            </w:pPr>
            <w:r w:rsidRPr="00D05F3E">
              <w:rPr>
                <w:spacing w:val="-6"/>
                <w:sz w:val="24"/>
                <w:szCs w:val="24"/>
                <w:lang w:eastAsia="uk-UA"/>
              </w:rPr>
              <w:t>Служби у справах дітей та сім’ї Дарницької районної в місті Києві державної адміністрації</w:t>
            </w:r>
          </w:p>
        </w:tc>
        <w:tc>
          <w:tcPr>
            <w:tcW w:w="709" w:type="dxa"/>
            <w:shd w:val="clear" w:color="auto" w:fill="auto"/>
          </w:tcPr>
          <w:p w14:paraId="08E747D8" w14:textId="77777777" w:rsidR="00D05F3E" w:rsidRPr="00D05F3E" w:rsidRDefault="00D05F3E" w:rsidP="00D05F3E">
            <w:pPr>
              <w:jc w:val="both"/>
              <w:rPr>
                <w:sz w:val="24"/>
                <w:szCs w:val="24"/>
                <w:lang w:val="ru-RU" w:eastAsia="uk-UA"/>
              </w:rPr>
            </w:pPr>
            <w:r w:rsidRPr="00D05F3E">
              <w:rPr>
                <w:sz w:val="24"/>
                <w:szCs w:val="24"/>
                <w:lang w:val="ru-RU" w:eastAsia="uk-UA"/>
              </w:rPr>
              <w:t>7</w:t>
            </w:r>
          </w:p>
        </w:tc>
      </w:tr>
      <w:tr w:rsidR="00D05F3E" w:rsidRPr="00D05F3E" w14:paraId="1C702FC2" w14:textId="77777777" w:rsidTr="00D05F3E">
        <w:tc>
          <w:tcPr>
            <w:tcW w:w="9209" w:type="dxa"/>
            <w:shd w:val="clear" w:color="auto" w:fill="auto"/>
          </w:tcPr>
          <w:p w14:paraId="6065C99A" w14:textId="77777777" w:rsidR="00D05F3E" w:rsidRPr="00D05F3E" w:rsidRDefault="00D05F3E" w:rsidP="00D05F3E">
            <w:pPr>
              <w:tabs>
                <w:tab w:val="left" w:pos="1965"/>
              </w:tabs>
              <w:jc w:val="both"/>
              <w:rPr>
                <w:spacing w:val="-6"/>
                <w:sz w:val="24"/>
                <w:szCs w:val="24"/>
                <w:lang w:eastAsia="uk-UA"/>
              </w:rPr>
            </w:pPr>
            <w:r w:rsidRPr="00D05F3E">
              <w:rPr>
                <w:spacing w:val="-6"/>
                <w:sz w:val="24"/>
                <w:szCs w:val="24"/>
                <w:lang w:eastAsia="uk-UA"/>
              </w:rPr>
              <w:t>Служби у справах дітей та сім’ї Голосіївської районної в місті Києві державної адміністрації</w:t>
            </w:r>
          </w:p>
        </w:tc>
        <w:tc>
          <w:tcPr>
            <w:tcW w:w="709" w:type="dxa"/>
            <w:shd w:val="clear" w:color="auto" w:fill="auto"/>
          </w:tcPr>
          <w:p w14:paraId="3BF40BA9" w14:textId="77777777" w:rsidR="00D05F3E" w:rsidRPr="00D05F3E" w:rsidRDefault="00D05F3E" w:rsidP="00D05F3E">
            <w:pPr>
              <w:jc w:val="both"/>
              <w:rPr>
                <w:color w:val="000000"/>
                <w:sz w:val="24"/>
                <w:szCs w:val="24"/>
                <w:lang w:eastAsia="uk-UA"/>
              </w:rPr>
            </w:pPr>
            <w:r w:rsidRPr="00D05F3E">
              <w:rPr>
                <w:color w:val="000000"/>
                <w:sz w:val="24"/>
                <w:szCs w:val="24"/>
                <w:lang w:eastAsia="uk-UA"/>
              </w:rPr>
              <w:t>2</w:t>
            </w:r>
          </w:p>
        </w:tc>
      </w:tr>
      <w:tr w:rsidR="00D05F3E" w:rsidRPr="00D05F3E" w14:paraId="6763B24D" w14:textId="77777777" w:rsidTr="00D05F3E">
        <w:tc>
          <w:tcPr>
            <w:tcW w:w="9209" w:type="dxa"/>
            <w:shd w:val="clear" w:color="auto" w:fill="auto"/>
          </w:tcPr>
          <w:p w14:paraId="16E4E565" w14:textId="77777777" w:rsidR="00D05F3E" w:rsidRPr="00D05F3E" w:rsidRDefault="00D05F3E" w:rsidP="00BF5167">
            <w:pPr>
              <w:tabs>
                <w:tab w:val="left" w:pos="1965"/>
              </w:tabs>
              <w:jc w:val="both"/>
              <w:rPr>
                <w:spacing w:val="-6"/>
                <w:sz w:val="24"/>
                <w:szCs w:val="24"/>
                <w:lang w:eastAsia="uk-UA"/>
              </w:rPr>
            </w:pPr>
            <w:r w:rsidRPr="00D05F3E">
              <w:rPr>
                <w:spacing w:val="-6"/>
                <w:sz w:val="24"/>
                <w:szCs w:val="24"/>
                <w:lang w:eastAsia="uk-UA"/>
              </w:rPr>
              <w:t>Служби у справах дітей та сім’ї Дніпровської районної в місті Києві державної адміністрації</w:t>
            </w:r>
          </w:p>
        </w:tc>
        <w:tc>
          <w:tcPr>
            <w:tcW w:w="709" w:type="dxa"/>
            <w:shd w:val="clear" w:color="auto" w:fill="auto"/>
          </w:tcPr>
          <w:p w14:paraId="664104D8" w14:textId="77777777" w:rsidR="00D05F3E" w:rsidRPr="00D05F3E" w:rsidRDefault="00D05F3E" w:rsidP="00D05F3E">
            <w:pPr>
              <w:jc w:val="both"/>
              <w:rPr>
                <w:color w:val="000000"/>
                <w:sz w:val="24"/>
                <w:szCs w:val="24"/>
                <w:lang w:eastAsia="uk-UA"/>
              </w:rPr>
            </w:pPr>
            <w:r w:rsidRPr="00D05F3E">
              <w:rPr>
                <w:color w:val="000000"/>
                <w:sz w:val="24"/>
                <w:szCs w:val="24"/>
                <w:lang w:eastAsia="uk-UA"/>
              </w:rPr>
              <w:t>6</w:t>
            </w:r>
          </w:p>
        </w:tc>
      </w:tr>
      <w:tr w:rsidR="00D05F3E" w:rsidRPr="00D05F3E" w14:paraId="7AB36170" w14:textId="77777777" w:rsidTr="00D05F3E">
        <w:tc>
          <w:tcPr>
            <w:tcW w:w="9209" w:type="dxa"/>
            <w:shd w:val="clear" w:color="auto" w:fill="auto"/>
          </w:tcPr>
          <w:p w14:paraId="76BC1A06" w14:textId="77777777" w:rsidR="00D05F3E" w:rsidRPr="00D05F3E" w:rsidRDefault="00D05F3E" w:rsidP="00BF5167">
            <w:pPr>
              <w:tabs>
                <w:tab w:val="left" w:pos="1965"/>
              </w:tabs>
              <w:jc w:val="both"/>
              <w:rPr>
                <w:spacing w:val="-6"/>
                <w:sz w:val="24"/>
                <w:szCs w:val="24"/>
                <w:lang w:eastAsia="uk-UA"/>
              </w:rPr>
            </w:pPr>
            <w:r w:rsidRPr="00D05F3E">
              <w:rPr>
                <w:spacing w:val="-6"/>
                <w:sz w:val="24"/>
                <w:szCs w:val="24"/>
                <w:lang w:eastAsia="uk-UA"/>
              </w:rPr>
              <w:t>Служби у справах дітей та сім’ї Деснянської районної в місті Києві державної адміністрації</w:t>
            </w:r>
          </w:p>
        </w:tc>
        <w:tc>
          <w:tcPr>
            <w:tcW w:w="709" w:type="dxa"/>
            <w:shd w:val="clear" w:color="auto" w:fill="auto"/>
          </w:tcPr>
          <w:p w14:paraId="293F4128" w14:textId="77777777" w:rsidR="00D05F3E" w:rsidRPr="00D05F3E" w:rsidRDefault="00D05F3E" w:rsidP="00D05F3E">
            <w:pPr>
              <w:jc w:val="both"/>
              <w:rPr>
                <w:color w:val="000000"/>
                <w:sz w:val="24"/>
                <w:szCs w:val="24"/>
                <w:lang w:eastAsia="uk-UA"/>
              </w:rPr>
            </w:pPr>
            <w:r w:rsidRPr="00D05F3E">
              <w:rPr>
                <w:color w:val="000000"/>
                <w:sz w:val="24"/>
                <w:szCs w:val="24"/>
                <w:lang w:eastAsia="uk-UA"/>
              </w:rPr>
              <w:t>3</w:t>
            </w:r>
          </w:p>
        </w:tc>
      </w:tr>
      <w:tr w:rsidR="00D05F3E" w:rsidRPr="00D05F3E" w14:paraId="33626885" w14:textId="77777777" w:rsidTr="00D05F3E">
        <w:tc>
          <w:tcPr>
            <w:tcW w:w="9209" w:type="dxa"/>
            <w:shd w:val="clear" w:color="auto" w:fill="auto"/>
          </w:tcPr>
          <w:p w14:paraId="4EADF195" w14:textId="77777777" w:rsidR="00D05F3E" w:rsidRPr="00D05F3E" w:rsidRDefault="00D05F3E" w:rsidP="00BF5167">
            <w:pPr>
              <w:tabs>
                <w:tab w:val="left" w:pos="1965"/>
              </w:tabs>
              <w:jc w:val="both"/>
              <w:rPr>
                <w:spacing w:val="-6"/>
                <w:sz w:val="24"/>
                <w:szCs w:val="24"/>
                <w:lang w:eastAsia="uk-UA"/>
              </w:rPr>
            </w:pPr>
            <w:r w:rsidRPr="00D05F3E">
              <w:rPr>
                <w:spacing w:val="-6"/>
                <w:sz w:val="24"/>
                <w:szCs w:val="24"/>
                <w:lang w:eastAsia="uk-UA"/>
              </w:rPr>
              <w:t>Служби у справах дітей та сім’ї Оболонської районної в місті Києві державної адміністрації</w:t>
            </w:r>
          </w:p>
        </w:tc>
        <w:tc>
          <w:tcPr>
            <w:tcW w:w="709" w:type="dxa"/>
            <w:shd w:val="clear" w:color="auto" w:fill="auto"/>
          </w:tcPr>
          <w:p w14:paraId="0219D08D" w14:textId="77777777" w:rsidR="00D05F3E" w:rsidRPr="00D05F3E" w:rsidRDefault="00D05F3E" w:rsidP="00D05F3E">
            <w:pPr>
              <w:jc w:val="both"/>
              <w:rPr>
                <w:sz w:val="24"/>
                <w:szCs w:val="24"/>
                <w:lang w:val="ru-RU" w:eastAsia="uk-UA"/>
              </w:rPr>
            </w:pPr>
            <w:r w:rsidRPr="00D05F3E">
              <w:rPr>
                <w:sz w:val="24"/>
                <w:szCs w:val="24"/>
                <w:lang w:val="ru-RU" w:eastAsia="uk-UA"/>
              </w:rPr>
              <w:t>849</w:t>
            </w:r>
          </w:p>
        </w:tc>
      </w:tr>
      <w:tr w:rsidR="00D05F3E" w:rsidRPr="00D05F3E" w14:paraId="44F47DBC" w14:textId="77777777" w:rsidTr="00D05F3E">
        <w:tc>
          <w:tcPr>
            <w:tcW w:w="9209" w:type="dxa"/>
            <w:shd w:val="clear" w:color="auto" w:fill="auto"/>
          </w:tcPr>
          <w:p w14:paraId="6150921B" w14:textId="77777777" w:rsidR="00D05F3E" w:rsidRPr="00D05F3E" w:rsidRDefault="00D05F3E" w:rsidP="00BF5167">
            <w:pPr>
              <w:tabs>
                <w:tab w:val="left" w:pos="1965"/>
              </w:tabs>
              <w:jc w:val="both"/>
              <w:rPr>
                <w:spacing w:val="-6"/>
                <w:sz w:val="24"/>
                <w:szCs w:val="24"/>
                <w:lang w:eastAsia="uk-UA"/>
              </w:rPr>
            </w:pPr>
            <w:r w:rsidRPr="00D05F3E">
              <w:rPr>
                <w:spacing w:val="-6"/>
                <w:sz w:val="24"/>
                <w:szCs w:val="24"/>
                <w:lang w:eastAsia="uk-UA"/>
              </w:rPr>
              <w:t>Служби у справах дітей та сім’ї Подільської районної в місті Києві державної адміністрації</w:t>
            </w:r>
          </w:p>
        </w:tc>
        <w:tc>
          <w:tcPr>
            <w:tcW w:w="709" w:type="dxa"/>
            <w:shd w:val="clear" w:color="auto" w:fill="auto"/>
          </w:tcPr>
          <w:p w14:paraId="6B01F3D7" w14:textId="77777777" w:rsidR="00D05F3E" w:rsidRPr="00D05F3E" w:rsidRDefault="00D05F3E" w:rsidP="00D05F3E">
            <w:pPr>
              <w:jc w:val="both"/>
              <w:rPr>
                <w:sz w:val="24"/>
                <w:szCs w:val="24"/>
                <w:lang w:eastAsia="uk-UA"/>
              </w:rPr>
            </w:pPr>
            <w:r w:rsidRPr="00D05F3E">
              <w:rPr>
                <w:sz w:val="24"/>
                <w:szCs w:val="24"/>
                <w:lang w:eastAsia="uk-UA"/>
              </w:rPr>
              <w:t>1</w:t>
            </w:r>
          </w:p>
        </w:tc>
      </w:tr>
      <w:tr w:rsidR="00D05F3E" w:rsidRPr="00D05F3E" w14:paraId="6BD0AFD0" w14:textId="77777777" w:rsidTr="00D05F3E">
        <w:tc>
          <w:tcPr>
            <w:tcW w:w="9209" w:type="dxa"/>
            <w:shd w:val="clear" w:color="auto" w:fill="auto"/>
          </w:tcPr>
          <w:p w14:paraId="72886E3C" w14:textId="77777777" w:rsidR="00D05F3E" w:rsidRPr="00D05F3E" w:rsidRDefault="00D05F3E" w:rsidP="00BF5167">
            <w:pPr>
              <w:tabs>
                <w:tab w:val="left" w:pos="1965"/>
              </w:tabs>
              <w:jc w:val="both"/>
              <w:rPr>
                <w:spacing w:val="-6"/>
                <w:sz w:val="24"/>
                <w:szCs w:val="24"/>
                <w:lang w:eastAsia="uk-UA"/>
              </w:rPr>
            </w:pPr>
            <w:r w:rsidRPr="00D05F3E">
              <w:rPr>
                <w:spacing w:val="-6"/>
                <w:sz w:val="24"/>
                <w:szCs w:val="24"/>
                <w:lang w:eastAsia="uk-UA"/>
              </w:rPr>
              <w:t>Служби у справах дітей та сім’ї Солом’янської районної в місті Києві державної адміністрації</w:t>
            </w:r>
          </w:p>
        </w:tc>
        <w:tc>
          <w:tcPr>
            <w:tcW w:w="709" w:type="dxa"/>
            <w:shd w:val="clear" w:color="auto" w:fill="auto"/>
          </w:tcPr>
          <w:p w14:paraId="76F9E4F0" w14:textId="77777777" w:rsidR="00D05F3E" w:rsidRPr="00D05F3E" w:rsidRDefault="00D05F3E" w:rsidP="00D05F3E">
            <w:pPr>
              <w:jc w:val="both"/>
              <w:rPr>
                <w:sz w:val="24"/>
                <w:szCs w:val="24"/>
                <w:lang w:eastAsia="uk-UA"/>
              </w:rPr>
            </w:pPr>
            <w:r w:rsidRPr="00D05F3E">
              <w:rPr>
                <w:sz w:val="24"/>
                <w:szCs w:val="24"/>
                <w:lang w:eastAsia="uk-UA"/>
              </w:rPr>
              <w:t>4</w:t>
            </w:r>
          </w:p>
        </w:tc>
      </w:tr>
      <w:tr w:rsidR="00D05F3E" w:rsidRPr="00D05F3E" w14:paraId="142953B3" w14:textId="77777777" w:rsidTr="00D05F3E">
        <w:tc>
          <w:tcPr>
            <w:tcW w:w="9209" w:type="dxa"/>
            <w:shd w:val="clear" w:color="auto" w:fill="auto"/>
          </w:tcPr>
          <w:p w14:paraId="3FF5BCAB" w14:textId="77777777" w:rsidR="00D05F3E" w:rsidRPr="00D05F3E" w:rsidRDefault="00D05F3E" w:rsidP="00BF5167">
            <w:pPr>
              <w:tabs>
                <w:tab w:val="left" w:pos="1965"/>
              </w:tabs>
              <w:jc w:val="both"/>
              <w:rPr>
                <w:spacing w:val="-6"/>
                <w:sz w:val="24"/>
                <w:szCs w:val="24"/>
                <w:lang w:eastAsia="uk-UA"/>
              </w:rPr>
            </w:pPr>
            <w:r w:rsidRPr="00D05F3E">
              <w:rPr>
                <w:spacing w:val="-6"/>
                <w:sz w:val="24"/>
                <w:szCs w:val="24"/>
                <w:lang w:eastAsia="uk-UA"/>
              </w:rPr>
              <w:t>Служби у справах дітей та сім’ї Святошинської районної в місті Києві державної адміністрації</w:t>
            </w:r>
          </w:p>
        </w:tc>
        <w:tc>
          <w:tcPr>
            <w:tcW w:w="709" w:type="dxa"/>
            <w:shd w:val="clear" w:color="auto" w:fill="auto"/>
          </w:tcPr>
          <w:p w14:paraId="5153BA92" w14:textId="77777777" w:rsidR="00D05F3E" w:rsidRPr="00D05F3E" w:rsidRDefault="00D05F3E" w:rsidP="00D05F3E">
            <w:pPr>
              <w:jc w:val="both"/>
              <w:rPr>
                <w:sz w:val="24"/>
                <w:szCs w:val="24"/>
                <w:lang w:eastAsia="uk-UA"/>
              </w:rPr>
            </w:pPr>
            <w:r w:rsidRPr="00D05F3E">
              <w:rPr>
                <w:sz w:val="24"/>
                <w:szCs w:val="24"/>
                <w:lang w:eastAsia="uk-UA"/>
              </w:rPr>
              <w:t>3</w:t>
            </w:r>
          </w:p>
        </w:tc>
      </w:tr>
      <w:tr w:rsidR="00D05F3E" w:rsidRPr="00D05F3E" w14:paraId="149F0673" w14:textId="77777777" w:rsidTr="00D05F3E">
        <w:tc>
          <w:tcPr>
            <w:tcW w:w="9209" w:type="dxa"/>
            <w:shd w:val="clear" w:color="auto" w:fill="auto"/>
          </w:tcPr>
          <w:p w14:paraId="107CB9A5" w14:textId="77777777" w:rsidR="00D05F3E" w:rsidRPr="00D05F3E" w:rsidRDefault="00D05F3E" w:rsidP="00D05F3E">
            <w:pPr>
              <w:jc w:val="both"/>
              <w:rPr>
                <w:sz w:val="24"/>
                <w:szCs w:val="24"/>
                <w:lang w:eastAsia="uk-UA"/>
              </w:rPr>
            </w:pPr>
            <w:r w:rsidRPr="00D05F3E">
              <w:rPr>
                <w:spacing w:val="-6"/>
                <w:sz w:val="24"/>
                <w:szCs w:val="24"/>
                <w:lang w:eastAsia="uk-UA"/>
              </w:rPr>
              <w:t>Територіального сервісного центру №8043 регіонального сервісного центру МВС в Києві</w:t>
            </w:r>
          </w:p>
        </w:tc>
        <w:tc>
          <w:tcPr>
            <w:tcW w:w="709" w:type="dxa"/>
            <w:shd w:val="clear" w:color="auto" w:fill="auto"/>
          </w:tcPr>
          <w:p w14:paraId="1BEAAA96" w14:textId="77777777" w:rsidR="00D05F3E" w:rsidRPr="00D05F3E" w:rsidRDefault="00D05F3E" w:rsidP="00D05F3E">
            <w:pPr>
              <w:jc w:val="both"/>
              <w:rPr>
                <w:sz w:val="24"/>
                <w:szCs w:val="24"/>
                <w:lang w:val="ru-RU" w:eastAsia="uk-UA"/>
              </w:rPr>
            </w:pPr>
            <w:r w:rsidRPr="00D05F3E">
              <w:rPr>
                <w:sz w:val="24"/>
                <w:szCs w:val="24"/>
                <w:lang w:eastAsia="uk-UA"/>
              </w:rPr>
              <w:t>11</w:t>
            </w:r>
          </w:p>
        </w:tc>
      </w:tr>
      <w:tr w:rsidR="00D05F3E" w:rsidRPr="00D05F3E" w14:paraId="2F97A846" w14:textId="77777777" w:rsidTr="00D05F3E">
        <w:tc>
          <w:tcPr>
            <w:tcW w:w="9209" w:type="dxa"/>
            <w:shd w:val="clear" w:color="auto" w:fill="auto"/>
          </w:tcPr>
          <w:p w14:paraId="33C727F8" w14:textId="77777777" w:rsidR="00D05F3E" w:rsidRPr="00D05F3E" w:rsidRDefault="00D05F3E" w:rsidP="00D05F3E">
            <w:pPr>
              <w:jc w:val="both"/>
              <w:rPr>
                <w:sz w:val="24"/>
                <w:szCs w:val="24"/>
                <w:lang w:eastAsia="uk-UA"/>
              </w:rPr>
            </w:pPr>
            <w:r w:rsidRPr="00D05F3E">
              <w:rPr>
                <w:sz w:val="24"/>
                <w:szCs w:val="24"/>
                <w:lang w:eastAsia="uk-UA"/>
              </w:rPr>
              <w:t>Витяг з Єдиного державного реєстру ветеранів війни</w:t>
            </w:r>
          </w:p>
        </w:tc>
        <w:tc>
          <w:tcPr>
            <w:tcW w:w="709" w:type="dxa"/>
            <w:shd w:val="clear" w:color="auto" w:fill="auto"/>
          </w:tcPr>
          <w:p w14:paraId="7A5525CA" w14:textId="77777777" w:rsidR="00D05F3E" w:rsidRPr="00D05F3E" w:rsidRDefault="00D05F3E" w:rsidP="00D05F3E">
            <w:pPr>
              <w:jc w:val="both"/>
              <w:rPr>
                <w:sz w:val="24"/>
                <w:szCs w:val="24"/>
                <w:lang w:eastAsia="uk-UA"/>
              </w:rPr>
            </w:pPr>
            <w:r w:rsidRPr="00D05F3E">
              <w:rPr>
                <w:sz w:val="24"/>
                <w:szCs w:val="24"/>
                <w:lang w:eastAsia="uk-UA"/>
              </w:rPr>
              <w:t>276</w:t>
            </w:r>
          </w:p>
        </w:tc>
      </w:tr>
      <w:tr w:rsidR="00D05F3E" w:rsidRPr="00D05F3E" w14:paraId="5A7B25CD" w14:textId="77777777" w:rsidTr="00D05F3E">
        <w:tc>
          <w:tcPr>
            <w:tcW w:w="9209" w:type="dxa"/>
            <w:shd w:val="clear" w:color="auto" w:fill="auto"/>
          </w:tcPr>
          <w:p w14:paraId="681F62DD" w14:textId="77777777" w:rsidR="00D05F3E" w:rsidRPr="00D05F3E" w:rsidRDefault="00D05F3E" w:rsidP="00D05F3E">
            <w:pPr>
              <w:jc w:val="both"/>
              <w:rPr>
                <w:sz w:val="24"/>
                <w:szCs w:val="24"/>
                <w:lang w:eastAsia="uk-UA"/>
              </w:rPr>
            </w:pPr>
            <w:r w:rsidRPr="00D05F3E">
              <w:rPr>
                <w:sz w:val="24"/>
                <w:szCs w:val="24"/>
                <w:lang w:eastAsia="uk-UA"/>
              </w:rPr>
              <w:t>Витяг з реєстру територіальної громади</w:t>
            </w:r>
          </w:p>
        </w:tc>
        <w:tc>
          <w:tcPr>
            <w:tcW w:w="709" w:type="dxa"/>
            <w:shd w:val="clear" w:color="auto" w:fill="auto"/>
          </w:tcPr>
          <w:p w14:paraId="1720A589" w14:textId="77777777" w:rsidR="00D05F3E" w:rsidRPr="00D05F3E" w:rsidRDefault="00D05F3E" w:rsidP="00D05F3E">
            <w:pPr>
              <w:jc w:val="both"/>
              <w:rPr>
                <w:sz w:val="24"/>
                <w:szCs w:val="24"/>
                <w:lang w:val="ru-RU" w:eastAsia="uk-UA"/>
              </w:rPr>
            </w:pPr>
            <w:r w:rsidRPr="00D05F3E">
              <w:rPr>
                <w:sz w:val="24"/>
                <w:szCs w:val="24"/>
                <w:lang w:val="ru-RU" w:eastAsia="uk-UA"/>
              </w:rPr>
              <w:t>15210</w:t>
            </w:r>
          </w:p>
        </w:tc>
      </w:tr>
      <w:tr w:rsidR="00D05F3E" w:rsidRPr="00D05F3E" w14:paraId="25705F65" w14:textId="77777777" w:rsidTr="00D05F3E">
        <w:tc>
          <w:tcPr>
            <w:tcW w:w="9209" w:type="dxa"/>
            <w:shd w:val="clear" w:color="auto" w:fill="auto"/>
          </w:tcPr>
          <w:p w14:paraId="416609AE" w14:textId="77777777" w:rsidR="00D05F3E" w:rsidRPr="00D05F3E" w:rsidRDefault="00D05F3E" w:rsidP="00D05F3E">
            <w:pPr>
              <w:jc w:val="both"/>
              <w:rPr>
                <w:sz w:val="24"/>
                <w:szCs w:val="24"/>
                <w:lang w:eastAsia="uk-UA"/>
              </w:rPr>
            </w:pPr>
            <w:r w:rsidRPr="00D05F3E">
              <w:rPr>
                <w:sz w:val="24"/>
                <w:szCs w:val="24"/>
                <w:lang w:eastAsia="uk-UA"/>
              </w:rPr>
              <w:t>Встановлення статусу члена сім</w:t>
            </w:r>
            <w:r w:rsidRPr="00D05F3E">
              <w:rPr>
                <w:sz w:val="24"/>
                <w:szCs w:val="24"/>
                <w:lang w:val="ru-RU" w:eastAsia="uk-UA"/>
              </w:rPr>
              <w:t>`</w:t>
            </w:r>
            <w:r w:rsidRPr="00D05F3E">
              <w:rPr>
                <w:sz w:val="24"/>
                <w:szCs w:val="24"/>
                <w:lang w:eastAsia="uk-UA"/>
              </w:rPr>
              <w:t>ї загиблого (померлого) ветерана війни та члена сім</w:t>
            </w:r>
            <w:r w:rsidRPr="00D05F3E">
              <w:rPr>
                <w:sz w:val="24"/>
                <w:szCs w:val="24"/>
                <w:lang w:val="ru-RU" w:eastAsia="uk-UA"/>
              </w:rPr>
              <w:t>`</w:t>
            </w:r>
            <w:r w:rsidRPr="00D05F3E">
              <w:rPr>
                <w:sz w:val="24"/>
                <w:szCs w:val="24"/>
                <w:lang w:eastAsia="uk-UA"/>
              </w:rPr>
              <w:t>ї загиблого (померлого) Захисника чи Захисниці України (портал ДІЯ)</w:t>
            </w:r>
          </w:p>
        </w:tc>
        <w:tc>
          <w:tcPr>
            <w:tcW w:w="709" w:type="dxa"/>
            <w:shd w:val="clear" w:color="auto" w:fill="auto"/>
          </w:tcPr>
          <w:p w14:paraId="028E3ABF" w14:textId="77777777" w:rsidR="00D05F3E" w:rsidRPr="00D05F3E" w:rsidRDefault="00D05F3E" w:rsidP="00D05F3E">
            <w:pPr>
              <w:jc w:val="both"/>
              <w:rPr>
                <w:sz w:val="24"/>
                <w:szCs w:val="24"/>
                <w:lang w:val="ru-RU" w:eastAsia="uk-UA"/>
              </w:rPr>
            </w:pPr>
            <w:r w:rsidRPr="00D05F3E">
              <w:rPr>
                <w:sz w:val="24"/>
                <w:szCs w:val="24"/>
                <w:lang w:val="ru-RU" w:eastAsia="uk-UA"/>
              </w:rPr>
              <w:t>1</w:t>
            </w:r>
          </w:p>
        </w:tc>
      </w:tr>
      <w:tr w:rsidR="00D05F3E" w:rsidRPr="00D05F3E" w14:paraId="71027569" w14:textId="77777777" w:rsidTr="00D05F3E">
        <w:tc>
          <w:tcPr>
            <w:tcW w:w="9209" w:type="dxa"/>
            <w:shd w:val="clear" w:color="auto" w:fill="auto"/>
          </w:tcPr>
          <w:p w14:paraId="63086D66" w14:textId="77777777" w:rsidR="00D05F3E" w:rsidRPr="00D05F3E" w:rsidRDefault="00D05F3E" w:rsidP="00D05F3E">
            <w:pPr>
              <w:jc w:val="both"/>
              <w:rPr>
                <w:sz w:val="24"/>
                <w:szCs w:val="24"/>
                <w:lang w:eastAsia="uk-UA"/>
              </w:rPr>
            </w:pPr>
            <w:r w:rsidRPr="00D05F3E">
              <w:rPr>
                <w:sz w:val="24"/>
                <w:szCs w:val="24"/>
                <w:lang w:eastAsia="uk-UA"/>
              </w:rPr>
              <w:t>Витяг з реєстру територіальної громади м. Києва про зареєстрованих осіб у житловому приміщенні</w:t>
            </w:r>
          </w:p>
        </w:tc>
        <w:tc>
          <w:tcPr>
            <w:tcW w:w="709" w:type="dxa"/>
            <w:shd w:val="clear" w:color="auto" w:fill="auto"/>
          </w:tcPr>
          <w:p w14:paraId="5559CC61" w14:textId="77777777" w:rsidR="00D05F3E" w:rsidRPr="00D05F3E" w:rsidRDefault="00D05F3E" w:rsidP="00D05F3E">
            <w:pPr>
              <w:jc w:val="both"/>
              <w:rPr>
                <w:sz w:val="24"/>
                <w:szCs w:val="24"/>
                <w:lang w:val="ru-RU" w:eastAsia="uk-UA"/>
              </w:rPr>
            </w:pPr>
            <w:r w:rsidRPr="00D05F3E">
              <w:rPr>
                <w:sz w:val="24"/>
                <w:szCs w:val="24"/>
                <w:lang w:val="ru-RU" w:eastAsia="uk-UA"/>
              </w:rPr>
              <w:t>5</w:t>
            </w:r>
          </w:p>
        </w:tc>
      </w:tr>
      <w:tr w:rsidR="00D05F3E" w:rsidRPr="00D05F3E" w14:paraId="028BCCB5" w14:textId="77777777" w:rsidTr="00D05F3E">
        <w:tc>
          <w:tcPr>
            <w:tcW w:w="9209" w:type="dxa"/>
            <w:shd w:val="clear" w:color="auto" w:fill="auto"/>
          </w:tcPr>
          <w:p w14:paraId="065F24A0" w14:textId="77777777" w:rsidR="00D05F3E" w:rsidRPr="00D05F3E" w:rsidRDefault="00D05F3E" w:rsidP="00D05F3E">
            <w:pPr>
              <w:jc w:val="both"/>
              <w:rPr>
                <w:sz w:val="24"/>
                <w:szCs w:val="24"/>
                <w:lang w:eastAsia="uk-UA"/>
              </w:rPr>
            </w:pPr>
            <w:proofErr w:type="spellStart"/>
            <w:r w:rsidRPr="00D05F3E">
              <w:rPr>
                <w:sz w:val="24"/>
                <w:szCs w:val="24"/>
                <w:lang w:eastAsia="uk-UA"/>
              </w:rPr>
              <w:t>єДекларація</w:t>
            </w:r>
            <w:proofErr w:type="spellEnd"/>
          </w:p>
        </w:tc>
        <w:tc>
          <w:tcPr>
            <w:tcW w:w="709" w:type="dxa"/>
            <w:shd w:val="clear" w:color="auto" w:fill="auto"/>
          </w:tcPr>
          <w:p w14:paraId="0B0CBBC3" w14:textId="77777777" w:rsidR="00D05F3E" w:rsidRPr="00D05F3E" w:rsidRDefault="00D05F3E" w:rsidP="00D05F3E">
            <w:pPr>
              <w:jc w:val="both"/>
              <w:rPr>
                <w:sz w:val="24"/>
                <w:szCs w:val="24"/>
                <w:lang w:val="ru-RU" w:eastAsia="uk-UA"/>
              </w:rPr>
            </w:pPr>
            <w:r w:rsidRPr="00D05F3E">
              <w:rPr>
                <w:sz w:val="24"/>
                <w:szCs w:val="24"/>
                <w:lang w:val="ru-RU" w:eastAsia="uk-UA"/>
              </w:rPr>
              <w:t>5</w:t>
            </w:r>
          </w:p>
        </w:tc>
      </w:tr>
      <w:tr w:rsidR="00D05F3E" w:rsidRPr="00D05F3E" w14:paraId="32E1CBA6" w14:textId="77777777" w:rsidTr="00D05F3E">
        <w:tc>
          <w:tcPr>
            <w:tcW w:w="9209" w:type="dxa"/>
            <w:shd w:val="clear" w:color="auto" w:fill="auto"/>
          </w:tcPr>
          <w:p w14:paraId="4838FD51" w14:textId="77777777" w:rsidR="00D05F3E" w:rsidRPr="00D05F3E" w:rsidRDefault="00D05F3E" w:rsidP="00D05F3E">
            <w:pPr>
              <w:jc w:val="both"/>
              <w:rPr>
                <w:sz w:val="24"/>
                <w:szCs w:val="24"/>
                <w:lang w:eastAsia="uk-UA"/>
              </w:rPr>
            </w:pPr>
            <w:proofErr w:type="spellStart"/>
            <w:r w:rsidRPr="00D05F3E">
              <w:rPr>
                <w:sz w:val="24"/>
                <w:szCs w:val="24"/>
                <w:lang w:eastAsia="uk-UA"/>
              </w:rPr>
              <w:t>єМалятко</w:t>
            </w:r>
            <w:proofErr w:type="spellEnd"/>
          </w:p>
        </w:tc>
        <w:tc>
          <w:tcPr>
            <w:tcW w:w="709" w:type="dxa"/>
            <w:shd w:val="clear" w:color="auto" w:fill="auto"/>
          </w:tcPr>
          <w:p w14:paraId="4D5AE3CB" w14:textId="77777777" w:rsidR="00D05F3E" w:rsidRPr="00D05F3E" w:rsidRDefault="00D05F3E" w:rsidP="00D05F3E">
            <w:pPr>
              <w:jc w:val="both"/>
              <w:rPr>
                <w:sz w:val="24"/>
                <w:szCs w:val="24"/>
                <w:lang w:val="ru-RU" w:eastAsia="uk-UA"/>
              </w:rPr>
            </w:pPr>
            <w:r w:rsidRPr="00D05F3E">
              <w:rPr>
                <w:sz w:val="24"/>
                <w:szCs w:val="24"/>
                <w:lang w:val="ru-RU" w:eastAsia="uk-UA"/>
              </w:rPr>
              <w:t>62</w:t>
            </w:r>
          </w:p>
        </w:tc>
      </w:tr>
      <w:tr w:rsidR="00D05F3E" w:rsidRPr="00D05F3E" w14:paraId="3E781349" w14:textId="77777777" w:rsidTr="00D05F3E">
        <w:tc>
          <w:tcPr>
            <w:tcW w:w="9209" w:type="dxa"/>
            <w:shd w:val="clear" w:color="auto" w:fill="auto"/>
          </w:tcPr>
          <w:p w14:paraId="1B4E5E2C" w14:textId="77777777" w:rsidR="00D05F3E" w:rsidRPr="00D05F3E" w:rsidRDefault="00D05F3E" w:rsidP="00D05F3E">
            <w:pPr>
              <w:rPr>
                <w:sz w:val="24"/>
                <w:szCs w:val="24"/>
                <w:lang w:eastAsia="uk-UA"/>
              </w:rPr>
            </w:pPr>
            <w:r w:rsidRPr="00D05F3E">
              <w:rPr>
                <w:sz w:val="24"/>
                <w:szCs w:val="24"/>
                <w:lang w:eastAsia="uk-UA"/>
              </w:rPr>
              <w:t>Компенсація за пошкоджене майно</w:t>
            </w:r>
          </w:p>
        </w:tc>
        <w:tc>
          <w:tcPr>
            <w:tcW w:w="709" w:type="dxa"/>
            <w:shd w:val="clear" w:color="auto" w:fill="auto"/>
          </w:tcPr>
          <w:p w14:paraId="287F80AC" w14:textId="77777777" w:rsidR="00D05F3E" w:rsidRPr="00D05F3E" w:rsidRDefault="00D05F3E" w:rsidP="00D05F3E">
            <w:pPr>
              <w:jc w:val="both"/>
              <w:rPr>
                <w:sz w:val="24"/>
                <w:szCs w:val="24"/>
                <w:lang w:val="ru-RU" w:eastAsia="uk-UA"/>
              </w:rPr>
            </w:pPr>
            <w:r w:rsidRPr="00D05F3E">
              <w:rPr>
                <w:sz w:val="24"/>
                <w:szCs w:val="24"/>
                <w:lang w:val="ru-RU" w:eastAsia="uk-UA"/>
              </w:rPr>
              <w:t>9</w:t>
            </w:r>
          </w:p>
        </w:tc>
      </w:tr>
      <w:tr w:rsidR="00D05F3E" w:rsidRPr="00D05F3E" w14:paraId="325131F1" w14:textId="77777777" w:rsidTr="00D05F3E">
        <w:tc>
          <w:tcPr>
            <w:tcW w:w="9209" w:type="dxa"/>
            <w:shd w:val="clear" w:color="auto" w:fill="auto"/>
          </w:tcPr>
          <w:p w14:paraId="1F88B854" w14:textId="77777777" w:rsidR="00D05F3E" w:rsidRPr="00D05F3E" w:rsidRDefault="00D05F3E" w:rsidP="00D05F3E">
            <w:pPr>
              <w:rPr>
                <w:sz w:val="24"/>
                <w:szCs w:val="24"/>
                <w:lang w:eastAsia="uk-UA"/>
              </w:rPr>
            </w:pPr>
            <w:r w:rsidRPr="00D05F3E">
              <w:rPr>
                <w:sz w:val="24"/>
                <w:szCs w:val="24"/>
                <w:lang w:eastAsia="uk-UA"/>
              </w:rPr>
              <w:t>Встановлення статусу особи з інвалідністю внаслідок війни (портал ДІЯ)</w:t>
            </w:r>
          </w:p>
        </w:tc>
        <w:tc>
          <w:tcPr>
            <w:tcW w:w="709" w:type="dxa"/>
            <w:shd w:val="clear" w:color="auto" w:fill="auto"/>
          </w:tcPr>
          <w:p w14:paraId="5B143C11" w14:textId="77777777" w:rsidR="00D05F3E" w:rsidRPr="00D05F3E" w:rsidRDefault="00D05F3E" w:rsidP="00D05F3E">
            <w:pPr>
              <w:jc w:val="both"/>
              <w:rPr>
                <w:sz w:val="24"/>
                <w:szCs w:val="24"/>
                <w:lang w:val="ru-RU" w:eastAsia="uk-UA"/>
              </w:rPr>
            </w:pPr>
            <w:r w:rsidRPr="00D05F3E">
              <w:rPr>
                <w:sz w:val="24"/>
                <w:szCs w:val="24"/>
                <w:lang w:val="ru-RU" w:eastAsia="uk-UA"/>
              </w:rPr>
              <w:t>2</w:t>
            </w:r>
          </w:p>
        </w:tc>
      </w:tr>
      <w:tr w:rsidR="00D05F3E" w:rsidRPr="00D05F3E" w14:paraId="7B9CE897" w14:textId="77777777" w:rsidTr="00D05F3E">
        <w:tc>
          <w:tcPr>
            <w:tcW w:w="9209" w:type="dxa"/>
            <w:shd w:val="clear" w:color="auto" w:fill="auto"/>
          </w:tcPr>
          <w:p w14:paraId="40375C20" w14:textId="2789CE9E" w:rsidR="00D05F3E" w:rsidRPr="00D05F3E" w:rsidRDefault="00D05F3E" w:rsidP="00D05F3E">
            <w:pPr>
              <w:jc w:val="both"/>
              <w:rPr>
                <w:sz w:val="24"/>
                <w:szCs w:val="24"/>
                <w:lang w:eastAsia="uk-UA"/>
              </w:rPr>
            </w:pPr>
            <w:r w:rsidRPr="00D05F3E">
              <w:rPr>
                <w:sz w:val="24"/>
                <w:szCs w:val="24"/>
                <w:lang w:eastAsia="uk-UA"/>
              </w:rPr>
              <w:t>Надання відомостей з Державного земельного кадастру у формі витягу з державного земельного кадастру про земельну ділянку</w:t>
            </w:r>
          </w:p>
        </w:tc>
        <w:tc>
          <w:tcPr>
            <w:tcW w:w="709" w:type="dxa"/>
            <w:shd w:val="clear" w:color="auto" w:fill="auto"/>
          </w:tcPr>
          <w:p w14:paraId="26D6057A" w14:textId="77777777" w:rsidR="00D05F3E" w:rsidRPr="00D05F3E" w:rsidRDefault="00D05F3E" w:rsidP="00D05F3E">
            <w:pPr>
              <w:jc w:val="both"/>
              <w:rPr>
                <w:sz w:val="24"/>
                <w:szCs w:val="24"/>
                <w:lang w:val="ru-RU" w:eastAsia="uk-UA"/>
              </w:rPr>
            </w:pPr>
            <w:r w:rsidRPr="00D05F3E">
              <w:rPr>
                <w:sz w:val="24"/>
                <w:szCs w:val="24"/>
                <w:lang w:val="ru-RU" w:eastAsia="uk-UA"/>
              </w:rPr>
              <w:t>544</w:t>
            </w:r>
          </w:p>
        </w:tc>
      </w:tr>
      <w:tr w:rsidR="00D05F3E" w:rsidRPr="00D05F3E" w14:paraId="63FBB6AE" w14:textId="77777777" w:rsidTr="00D05F3E">
        <w:tc>
          <w:tcPr>
            <w:tcW w:w="9209" w:type="dxa"/>
            <w:shd w:val="clear" w:color="auto" w:fill="auto"/>
          </w:tcPr>
          <w:p w14:paraId="4D93EFCD" w14:textId="77777777" w:rsidR="00D05F3E" w:rsidRPr="00D05F3E" w:rsidRDefault="00D05F3E" w:rsidP="00D05F3E">
            <w:pPr>
              <w:jc w:val="both"/>
              <w:rPr>
                <w:sz w:val="24"/>
                <w:szCs w:val="24"/>
                <w:lang w:eastAsia="uk-UA"/>
              </w:rPr>
            </w:pPr>
            <w:r w:rsidRPr="00D05F3E">
              <w:rPr>
                <w:sz w:val="24"/>
                <w:szCs w:val="24"/>
                <w:lang w:eastAsia="uk-UA"/>
              </w:rPr>
              <w:t>Надання інформаційної довідки з Державного реєстру речових прав на нерухоме майно</w:t>
            </w:r>
          </w:p>
        </w:tc>
        <w:tc>
          <w:tcPr>
            <w:tcW w:w="709" w:type="dxa"/>
            <w:shd w:val="clear" w:color="auto" w:fill="auto"/>
          </w:tcPr>
          <w:p w14:paraId="3F636A8F" w14:textId="77777777" w:rsidR="00D05F3E" w:rsidRPr="00D05F3E" w:rsidRDefault="00D05F3E" w:rsidP="00D05F3E">
            <w:pPr>
              <w:jc w:val="both"/>
              <w:rPr>
                <w:sz w:val="24"/>
                <w:szCs w:val="24"/>
                <w:lang w:val="ru-RU" w:eastAsia="uk-UA"/>
              </w:rPr>
            </w:pPr>
            <w:r w:rsidRPr="00D05F3E">
              <w:rPr>
                <w:sz w:val="24"/>
                <w:szCs w:val="24"/>
                <w:lang w:eastAsia="uk-UA"/>
              </w:rPr>
              <w:t>1131</w:t>
            </w:r>
          </w:p>
        </w:tc>
      </w:tr>
      <w:tr w:rsidR="00D05F3E" w:rsidRPr="00D05F3E" w14:paraId="003818D8" w14:textId="77777777" w:rsidTr="00D05F3E">
        <w:tc>
          <w:tcPr>
            <w:tcW w:w="9209" w:type="dxa"/>
            <w:shd w:val="clear" w:color="auto" w:fill="auto"/>
          </w:tcPr>
          <w:p w14:paraId="4A9C1D08" w14:textId="77777777" w:rsidR="00D05F3E" w:rsidRPr="00D05F3E" w:rsidRDefault="00D05F3E" w:rsidP="00D05F3E">
            <w:pPr>
              <w:jc w:val="both"/>
              <w:rPr>
                <w:sz w:val="24"/>
                <w:szCs w:val="24"/>
                <w:lang w:eastAsia="uk-UA"/>
              </w:rPr>
            </w:pPr>
            <w:r w:rsidRPr="00D05F3E">
              <w:rPr>
                <w:sz w:val="24"/>
                <w:szCs w:val="24"/>
                <w:lang w:eastAsia="uk-UA"/>
              </w:rPr>
              <w:t>Надання інформаційної довідки з Державного реєстру речових прав на нерухоме майно (ОСББ)</w:t>
            </w:r>
          </w:p>
        </w:tc>
        <w:tc>
          <w:tcPr>
            <w:tcW w:w="709" w:type="dxa"/>
            <w:shd w:val="clear" w:color="auto" w:fill="auto"/>
          </w:tcPr>
          <w:p w14:paraId="6212A45B" w14:textId="77777777" w:rsidR="00D05F3E" w:rsidRPr="00D05F3E" w:rsidRDefault="00D05F3E" w:rsidP="00D05F3E">
            <w:pPr>
              <w:jc w:val="both"/>
              <w:rPr>
                <w:sz w:val="24"/>
                <w:szCs w:val="24"/>
                <w:lang w:val="ru-RU" w:eastAsia="uk-UA"/>
              </w:rPr>
            </w:pPr>
            <w:r w:rsidRPr="00D05F3E">
              <w:rPr>
                <w:sz w:val="24"/>
                <w:szCs w:val="24"/>
                <w:lang w:val="ru-RU" w:eastAsia="uk-UA"/>
              </w:rPr>
              <w:t>27</w:t>
            </w:r>
          </w:p>
        </w:tc>
      </w:tr>
      <w:tr w:rsidR="00D05F3E" w:rsidRPr="00D05F3E" w14:paraId="37A483F6" w14:textId="77777777" w:rsidTr="00D05F3E">
        <w:tc>
          <w:tcPr>
            <w:tcW w:w="9209" w:type="dxa"/>
            <w:shd w:val="clear" w:color="auto" w:fill="auto"/>
          </w:tcPr>
          <w:p w14:paraId="031DCB86" w14:textId="77777777" w:rsidR="00D05F3E" w:rsidRPr="00D05F3E" w:rsidRDefault="00D05F3E" w:rsidP="00D05F3E">
            <w:pPr>
              <w:jc w:val="both"/>
              <w:rPr>
                <w:sz w:val="24"/>
                <w:szCs w:val="24"/>
                <w:lang w:eastAsia="uk-UA"/>
              </w:rPr>
            </w:pPr>
            <w:r w:rsidRPr="00D05F3E">
              <w:rPr>
                <w:sz w:val="24"/>
                <w:szCs w:val="24"/>
                <w:lang w:eastAsia="uk-UA"/>
              </w:rPr>
              <w:t xml:space="preserve">Повідомлення про пошкоджені та знищені </w:t>
            </w:r>
            <w:proofErr w:type="spellStart"/>
            <w:r w:rsidRPr="00D05F3E">
              <w:rPr>
                <w:sz w:val="24"/>
                <w:szCs w:val="24"/>
                <w:lang w:eastAsia="uk-UA"/>
              </w:rPr>
              <w:t>обʼєкти</w:t>
            </w:r>
            <w:proofErr w:type="spellEnd"/>
            <w:r w:rsidRPr="00D05F3E">
              <w:rPr>
                <w:sz w:val="24"/>
                <w:szCs w:val="24"/>
                <w:lang w:eastAsia="uk-UA"/>
              </w:rPr>
              <w:t xml:space="preserve"> нерухомого майна</w:t>
            </w:r>
          </w:p>
        </w:tc>
        <w:tc>
          <w:tcPr>
            <w:tcW w:w="709" w:type="dxa"/>
            <w:shd w:val="clear" w:color="auto" w:fill="auto"/>
          </w:tcPr>
          <w:p w14:paraId="291577E0" w14:textId="77777777" w:rsidR="00D05F3E" w:rsidRPr="00D05F3E" w:rsidRDefault="00D05F3E" w:rsidP="00D05F3E">
            <w:pPr>
              <w:jc w:val="both"/>
              <w:rPr>
                <w:sz w:val="24"/>
                <w:szCs w:val="24"/>
                <w:lang w:val="ru-RU" w:eastAsia="uk-UA"/>
              </w:rPr>
            </w:pPr>
            <w:r w:rsidRPr="00D05F3E">
              <w:rPr>
                <w:sz w:val="24"/>
                <w:szCs w:val="24"/>
                <w:lang w:val="ru-RU" w:eastAsia="uk-UA"/>
              </w:rPr>
              <w:t>54</w:t>
            </w:r>
          </w:p>
        </w:tc>
      </w:tr>
      <w:tr w:rsidR="00D05F3E" w:rsidRPr="00D05F3E" w14:paraId="341420C5" w14:textId="77777777" w:rsidTr="00D05F3E">
        <w:tc>
          <w:tcPr>
            <w:tcW w:w="9209" w:type="dxa"/>
            <w:shd w:val="clear" w:color="auto" w:fill="auto"/>
          </w:tcPr>
          <w:p w14:paraId="3DECB783" w14:textId="6CC856DE" w:rsidR="00D05F3E" w:rsidRPr="00D05F3E" w:rsidRDefault="00D05F3E" w:rsidP="00D05F3E">
            <w:pPr>
              <w:jc w:val="both"/>
              <w:rPr>
                <w:sz w:val="24"/>
                <w:szCs w:val="24"/>
                <w:lang w:eastAsia="uk-UA"/>
              </w:rPr>
            </w:pPr>
            <w:r w:rsidRPr="00D05F3E">
              <w:rPr>
                <w:bCs/>
                <w:sz w:val="24"/>
                <w:szCs w:val="24"/>
                <w:lang w:eastAsia="uk-UA"/>
              </w:rPr>
              <w:t>Управління житлово-комунального господарства</w:t>
            </w:r>
            <w:r w:rsidRPr="00D05F3E">
              <w:rPr>
                <w:b/>
                <w:bCs/>
                <w:sz w:val="24"/>
                <w:szCs w:val="24"/>
                <w:lang w:eastAsia="uk-UA"/>
              </w:rPr>
              <w:t xml:space="preserve"> </w:t>
            </w:r>
            <w:r w:rsidRPr="00D05F3E">
              <w:rPr>
                <w:sz w:val="24"/>
                <w:szCs w:val="24"/>
                <w:lang w:eastAsia="uk-UA"/>
              </w:rPr>
              <w:t>Оболонської районної в місті Києві державної адміністрації</w:t>
            </w:r>
          </w:p>
        </w:tc>
        <w:tc>
          <w:tcPr>
            <w:tcW w:w="709" w:type="dxa"/>
            <w:shd w:val="clear" w:color="auto" w:fill="auto"/>
          </w:tcPr>
          <w:p w14:paraId="3D48FCB9" w14:textId="77777777" w:rsidR="00D05F3E" w:rsidRPr="00D05F3E" w:rsidRDefault="00D05F3E" w:rsidP="00D05F3E">
            <w:pPr>
              <w:jc w:val="both"/>
              <w:rPr>
                <w:sz w:val="24"/>
                <w:szCs w:val="24"/>
                <w:lang w:val="ru-RU" w:eastAsia="uk-UA"/>
              </w:rPr>
            </w:pPr>
            <w:r w:rsidRPr="00D05F3E">
              <w:rPr>
                <w:sz w:val="24"/>
                <w:szCs w:val="24"/>
                <w:lang w:val="ru-RU" w:eastAsia="uk-UA"/>
              </w:rPr>
              <w:t>129</w:t>
            </w:r>
          </w:p>
        </w:tc>
      </w:tr>
      <w:tr w:rsidR="00D05F3E" w:rsidRPr="00D05F3E" w14:paraId="05926B81" w14:textId="77777777" w:rsidTr="00D05F3E">
        <w:tc>
          <w:tcPr>
            <w:tcW w:w="9209" w:type="dxa"/>
            <w:shd w:val="clear" w:color="auto" w:fill="auto"/>
          </w:tcPr>
          <w:p w14:paraId="0339FE10" w14:textId="77777777" w:rsidR="00D05F3E" w:rsidRPr="00D05F3E" w:rsidRDefault="00D05F3E" w:rsidP="00D05F3E">
            <w:pPr>
              <w:jc w:val="both"/>
              <w:rPr>
                <w:sz w:val="24"/>
                <w:szCs w:val="24"/>
                <w:lang w:eastAsia="uk-UA"/>
              </w:rPr>
            </w:pPr>
            <w:r w:rsidRPr="00D05F3E">
              <w:rPr>
                <w:sz w:val="24"/>
                <w:szCs w:val="24"/>
                <w:lang w:eastAsia="uk-UA"/>
              </w:rPr>
              <w:t>Управління з питань реклами виконавчого органу Київської міської ради (Київської міської державної адміністрації)</w:t>
            </w:r>
          </w:p>
        </w:tc>
        <w:tc>
          <w:tcPr>
            <w:tcW w:w="709" w:type="dxa"/>
            <w:shd w:val="clear" w:color="auto" w:fill="auto"/>
          </w:tcPr>
          <w:p w14:paraId="62D44CC7" w14:textId="77777777" w:rsidR="00D05F3E" w:rsidRPr="00D05F3E" w:rsidRDefault="00D05F3E" w:rsidP="00D05F3E">
            <w:pPr>
              <w:jc w:val="both"/>
              <w:rPr>
                <w:sz w:val="24"/>
                <w:szCs w:val="24"/>
                <w:lang w:eastAsia="uk-UA"/>
              </w:rPr>
            </w:pPr>
            <w:r w:rsidRPr="00D05F3E">
              <w:rPr>
                <w:sz w:val="24"/>
                <w:szCs w:val="24"/>
                <w:lang w:val="ru-RU" w:eastAsia="uk-UA"/>
              </w:rPr>
              <w:t>80</w:t>
            </w:r>
          </w:p>
        </w:tc>
      </w:tr>
      <w:tr w:rsidR="00D05F3E" w:rsidRPr="00D05F3E" w14:paraId="198E1068" w14:textId="77777777" w:rsidTr="00D05F3E">
        <w:tc>
          <w:tcPr>
            <w:tcW w:w="9209" w:type="dxa"/>
            <w:shd w:val="clear" w:color="auto" w:fill="auto"/>
          </w:tcPr>
          <w:p w14:paraId="5D32EBFC" w14:textId="77777777" w:rsidR="00D05F3E" w:rsidRPr="00D05F3E" w:rsidRDefault="00D05F3E" w:rsidP="00D05F3E">
            <w:pPr>
              <w:jc w:val="both"/>
              <w:rPr>
                <w:sz w:val="24"/>
                <w:szCs w:val="24"/>
                <w:lang w:eastAsia="uk-UA"/>
              </w:rPr>
            </w:pPr>
            <w:r w:rsidRPr="00D05F3E">
              <w:rPr>
                <w:sz w:val="24"/>
                <w:szCs w:val="24"/>
                <w:lang w:eastAsia="uk-UA"/>
              </w:rPr>
              <w:t>Управління патрульної поліції виконавчого органу Київської міської ради (Київської міської державної адміністрації)</w:t>
            </w:r>
          </w:p>
        </w:tc>
        <w:tc>
          <w:tcPr>
            <w:tcW w:w="709" w:type="dxa"/>
            <w:shd w:val="clear" w:color="auto" w:fill="auto"/>
          </w:tcPr>
          <w:p w14:paraId="0593FE43" w14:textId="77777777" w:rsidR="00D05F3E" w:rsidRPr="00D05F3E" w:rsidRDefault="00D05F3E" w:rsidP="00D05F3E">
            <w:pPr>
              <w:jc w:val="both"/>
              <w:rPr>
                <w:sz w:val="24"/>
                <w:szCs w:val="24"/>
                <w:lang w:eastAsia="uk-UA"/>
              </w:rPr>
            </w:pPr>
            <w:r w:rsidRPr="00D05F3E">
              <w:rPr>
                <w:sz w:val="24"/>
                <w:szCs w:val="24"/>
                <w:lang w:eastAsia="uk-UA"/>
              </w:rPr>
              <w:t>1</w:t>
            </w:r>
          </w:p>
        </w:tc>
      </w:tr>
      <w:tr w:rsidR="00D05F3E" w:rsidRPr="00D05F3E" w14:paraId="644638D2" w14:textId="77777777" w:rsidTr="00D05F3E">
        <w:tc>
          <w:tcPr>
            <w:tcW w:w="9209" w:type="dxa"/>
            <w:shd w:val="clear" w:color="auto" w:fill="auto"/>
          </w:tcPr>
          <w:p w14:paraId="7A1824DE" w14:textId="77777777" w:rsidR="00D05F3E" w:rsidRPr="00D05F3E" w:rsidRDefault="00D05F3E" w:rsidP="00D05F3E">
            <w:pPr>
              <w:jc w:val="both"/>
              <w:rPr>
                <w:sz w:val="24"/>
                <w:szCs w:val="24"/>
                <w:lang w:eastAsia="uk-UA"/>
              </w:rPr>
            </w:pPr>
            <w:r w:rsidRPr="00D05F3E">
              <w:rPr>
                <w:sz w:val="24"/>
                <w:szCs w:val="24"/>
                <w:lang w:eastAsia="uk-UA"/>
              </w:rPr>
              <w:t>Управління молоді та спорту Київської обласної державної адміністрації</w:t>
            </w:r>
          </w:p>
        </w:tc>
        <w:tc>
          <w:tcPr>
            <w:tcW w:w="709" w:type="dxa"/>
            <w:shd w:val="clear" w:color="auto" w:fill="auto"/>
          </w:tcPr>
          <w:p w14:paraId="0B4B569B" w14:textId="77777777" w:rsidR="00D05F3E" w:rsidRPr="00D05F3E" w:rsidRDefault="00D05F3E" w:rsidP="00D05F3E">
            <w:pPr>
              <w:jc w:val="both"/>
              <w:rPr>
                <w:sz w:val="24"/>
                <w:szCs w:val="24"/>
                <w:lang w:eastAsia="uk-UA"/>
              </w:rPr>
            </w:pPr>
            <w:r w:rsidRPr="00D05F3E">
              <w:rPr>
                <w:sz w:val="24"/>
                <w:szCs w:val="24"/>
                <w:lang w:eastAsia="uk-UA"/>
              </w:rPr>
              <w:t>1</w:t>
            </w:r>
          </w:p>
        </w:tc>
      </w:tr>
      <w:tr w:rsidR="00D05F3E" w:rsidRPr="00D05F3E" w14:paraId="5E4AA1E1" w14:textId="77777777" w:rsidTr="00BF5167">
        <w:trPr>
          <w:trHeight w:val="569"/>
        </w:trPr>
        <w:tc>
          <w:tcPr>
            <w:tcW w:w="9209" w:type="dxa"/>
            <w:shd w:val="clear" w:color="auto" w:fill="auto"/>
          </w:tcPr>
          <w:p w14:paraId="74FEB930" w14:textId="77777777" w:rsidR="00D05F3E" w:rsidRPr="00D05F3E" w:rsidRDefault="00D05F3E" w:rsidP="00D05F3E">
            <w:pPr>
              <w:jc w:val="both"/>
              <w:rPr>
                <w:sz w:val="24"/>
                <w:szCs w:val="24"/>
                <w:lang w:eastAsia="uk-UA"/>
              </w:rPr>
            </w:pPr>
            <w:r w:rsidRPr="00D05F3E">
              <w:rPr>
                <w:sz w:val="24"/>
                <w:szCs w:val="24"/>
                <w:lang w:eastAsia="uk-UA"/>
              </w:rPr>
              <w:t xml:space="preserve">Управління </w:t>
            </w:r>
            <w:r w:rsidRPr="00D05F3E">
              <w:rPr>
                <w:color w:val="000000"/>
                <w:sz w:val="24"/>
                <w:szCs w:val="24"/>
                <w:lang w:eastAsia="uk-UA"/>
              </w:rPr>
              <w:t xml:space="preserve">соціальної та ветеранської політики </w:t>
            </w:r>
            <w:r w:rsidRPr="00D05F3E">
              <w:rPr>
                <w:sz w:val="24"/>
                <w:szCs w:val="24"/>
                <w:lang w:eastAsia="uk-UA"/>
              </w:rPr>
              <w:t>Голосіївської районної в місті Києві державної адміністрації</w:t>
            </w:r>
          </w:p>
        </w:tc>
        <w:tc>
          <w:tcPr>
            <w:tcW w:w="709" w:type="dxa"/>
            <w:shd w:val="clear" w:color="auto" w:fill="auto"/>
          </w:tcPr>
          <w:p w14:paraId="6B134BAA" w14:textId="77777777" w:rsidR="00D05F3E" w:rsidRPr="00D05F3E" w:rsidRDefault="00D05F3E" w:rsidP="00D05F3E">
            <w:pPr>
              <w:jc w:val="both"/>
              <w:rPr>
                <w:color w:val="000000"/>
                <w:sz w:val="24"/>
                <w:szCs w:val="24"/>
                <w:lang w:val="ru-RU" w:eastAsia="uk-UA"/>
              </w:rPr>
            </w:pPr>
            <w:r w:rsidRPr="00D05F3E">
              <w:rPr>
                <w:color w:val="000000"/>
                <w:sz w:val="24"/>
                <w:szCs w:val="24"/>
                <w:lang w:val="ru-RU" w:eastAsia="uk-UA"/>
              </w:rPr>
              <w:t>25</w:t>
            </w:r>
          </w:p>
        </w:tc>
      </w:tr>
      <w:tr w:rsidR="00D05F3E" w:rsidRPr="00D05F3E" w14:paraId="7F5AF3FD" w14:textId="77777777" w:rsidTr="00BF5167">
        <w:trPr>
          <w:trHeight w:val="548"/>
        </w:trPr>
        <w:tc>
          <w:tcPr>
            <w:tcW w:w="9209" w:type="dxa"/>
            <w:shd w:val="clear" w:color="auto" w:fill="auto"/>
          </w:tcPr>
          <w:p w14:paraId="70312EF2" w14:textId="77777777" w:rsidR="00D05F3E" w:rsidRPr="00D05F3E" w:rsidRDefault="00D05F3E" w:rsidP="00D05F3E">
            <w:pPr>
              <w:jc w:val="both"/>
              <w:rPr>
                <w:sz w:val="24"/>
                <w:szCs w:val="24"/>
                <w:lang w:eastAsia="uk-UA"/>
              </w:rPr>
            </w:pPr>
            <w:r w:rsidRPr="00D05F3E">
              <w:rPr>
                <w:sz w:val="24"/>
                <w:szCs w:val="24"/>
                <w:lang w:eastAsia="uk-UA"/>
              </w:rPr>
              <w:t xml:space="preserve">Управління </w:t>
            </w:r>
            <w:r w:rsidRPr="00D05F3E">
              <w:rPr>
                <w:color w:val="000000"/>
                <w:sz w:val="24"/>
                <w:szCs w:val="24"/>
                <w:lang w:eastAsia="uk-UA"/>
              </w:rPr>
              <w:t xml:space="preserve">соціальної та ветеранської політики </w:t>
            </w:r>
            <w:r w:rsidRPr="00D05F3E">
              <w:rPr>
                <w:sz w:val="24"/>
                <w:szCs w:val="24"/>
                <w:lang w:eastAsia="uk-UA"/>
              </w:rPr>
              <w:t>Дарницької районної в місті Києві державної адміністрації</w:t>
            </w:r>
          </w:p>
        </w:tc>
        <w:tc>
          <w:tcPr>
            <w:tcW w:w="709" w:type="dxa"/>
            <w:shd w:val="clear" w:color="auto" w:fill="auto"/>
          </w:tcPr>
          <w:p w14:paraId="29E2DD92" w14:textId="77777777" w:rsidR="00D05F3E" w:rsidRPr="00D05F3E" w:rsidRDefault="00D05F3E" w:rsidP="00D05F3E">
            <w:pPr>
              <w:jc w:val="both"/>
              <w:rPr>
                <w:color w:val="000000"/>
                <w:sz w:val="24"/>
                <w:szCs w:val="24"/>
                <w:lang w:val="ru-RU" w:eastAsia="uk-UA"/>
              </w:rPr>
            </w:pPr>
            <w:r w:rsidRPr="00D05F3E">
              <w:rPr>
                <w:color w:val="000000"/>
                <w:sz w:val="24"/>
                <w:szCs w:val="24"/>
                <w:lang w:val="ru-RU" w:eastAsia="uk-UA"/>
              </w:rPr>
              <w:t>19</w:t>
            </w:r>
          </w:p>
        </w:tc>
      </w:tr>
      <w:tr w:rsidR="00D05F3E" w:rsidRPr="00D05F3E" w14:paraId="71426BBF" w14:textId="77777777" w:rsidTr="00BF5167">
        <w:trPr>
          <w:trHeight w:val="571"/>
        </w:trPr>
        <w:tc>
          <w:tcPr>
            <w:tcW w:w="9209" w:type="dxa"/>
            <w:shd w:val="clear" w:color="auto" w:fill="auto"/>
          </w:tcPr>
          <w:p w14:paraId="5F4F3BD3" w14:textId="77777777" w:rsidR="00D05F3E" w:rsidRPr="00D05F3E" w:rsidRDefault="00D05F3E" w:rsidP="00D05F3E">
            <w:pPr>
              <w:jc w:val="both"/>
              <w:rPr>
                <w:color w:val="000000"/>
                <w:sz w:val="24"/>
                <w:szCs w:val="24"/>
                <w:lang w:eastAsia="uk-UA"/>
              </w:rPr>
            </w:pPr>
            <w:r w:rsidRPr="00D05F3E">
              <w:rPr>
                <w:color w:val="000000"/>
                <w:sz w:val="24"/>
                <w:szCs w:val="24"/>
                <w:lang w:eastAsia="uk-UA"/>
              </w:rPr>
              <w:t>Управління соціальної та ветеранської політики Деснянської районної в місті Києві державної адміністрації</w:t>
            </w:r>
          </w:p>
        </w:tc>
        <w:tc>
          <w:tcPr>
            <w:tcW w:w="709" w:type="dxa"/>
            <w:shd w:val="clear" w:color="auto" w:fill="auto"/>
          </w:tcPr>
          <w:p w14:paraId="7DB704DC" w14:textId="77777777" w:rsidR="00D05F3E" w:rsidRPr="00D05F3E" w:rsidRDefault="00D05F3E" w:rsidP="00D05F3E">
            <w:pPr>
              <w:jc w:val="both"/>
              <w:rPr>
                <w:color w:val="000000"/>
                <w:sz w:val="24"/>
                <w:szCs w:val="24"/>
                <w:lang w:eastAsia="uk-UA"/>
              </w:rPr>
            </w:pPr>
            <w:r w:rsidRPr="00D05F3E">
              <w:rPr>
                <w:color w:val="000000"/>
                <w:sz w:val="24"/>
                <w:szCs w:val="24"/>
                <w:lang w:eastAsia="uk-UA"/>
              </w:rPr>
              <w:t>17</w:t>
            </w:r>
          </w:p>
        </w:tc>
      </w:tr>
      <w:tr w:rsidR="00D05F3E" w:rsidRPr="00D05F3E" w14:paraId="5B647ADD" w14:textId="77777777" w:rsidTr="00BF5167">
        <w:trPr>
          <w:trHeight w:val="551"/>
        </w:trPr>
        <w:tc>
          <w:tcPr>
            <w:tcW w:w="9209" w:type="dxa"/>
            <w:shd w:val="clear" w:color="auto" w:fill="auto"/>
          </w:tcPr>
          <w:p w14:paraId="1C2C7A19" w14:textId="77777777" w:rsidR="00D05F3E" w:rsidRPr="00D05F3E" w:rsidRDefault="00D05F3E" w:rsidP="00D05F3E">
            <w:pPr>
              <w:jc w:val="both"/>
              <w:rPr>
                <w:color w:val="000000"/>
                <w:sz w:val="24"/>
                <w:szCs w:val="24"/>
                <w:lang w:eastAsia="uk-UA"/>
              </w:rPr>
            </w:pPr>
            <w:r w:rsidRPr="00D05F3E">
              <w:rPr>
                <w:color w:val="000000"/>
                <w:sz w:val="24"/>
                <w:szCs w:val="24"/>
                <w:lang w:eastAsia="uk-UA"/>
              </w:rPr>
              <w:t>Управління соціальної та ветеранської політики Дніпровської районної в місті Києві державної адміністрації</w:t>
            </w:r>
          </w:p>
        </w:tc>
        <w:tc>
          <w:tcPr>
            <w:tcW w:w="709" w:type="dxa"/>
            <w:shd w:val="clear" w:color="auto" w:fill="auto"/>
          </w:tcPr>
          <w:p w14:paraId="7154C05C" w14:textId="77777777" w:rsidR="00D05F3E" w:rsidRPr="00D05F3E" w:rsidRDefault="00D05F3E" w:rsidP="00D05F3E">
            <w:pPr>
              <w:jc w:val="both"/>
              <w:rPr>
                <w:color w:val="000000"/>
                <w:sz w:val="24"/>
                <w:szCs w:val="24"/>
                <w:lang w:val="ru-RU" w:eastAsia="uk-UA"/>
              </w:rPr>
            </w:pPr>
            <w:r w:rsidRPr="00D05F3E">
              <w:rPr>
                <w:color w:val="000000"/>
                <w:sz w:val="24"/>
                <w:szCs w:val="24"/>
                <w:lang w:val="ru-RU" w:eastAsia="uk-UA"/>
              </w:rPr>
              <w:t>32</w:t>
            </w:r>
          </w:p>
        </w:tc>
      </w:tr>
      <w:tr w:rsidR="00D05F3E" w:rsidRPr="00D05F3E" w14:paraId="6C5C078F" w14:textId="77777777" w:rsidTr="00BF5167">
        <w:trPr>
          <w:trHeight w:val="544"/>
        </w:trPr>
        <w:tc>
          <w:tcPr>
            <w:tcW w:w="9209" w:type="dxa"/>
            <w:shd w:val="clear" w:color="auto" w:fill="auto"/>
          </w:tcPr>
          <w:p w14:paraId="38CA4A6D" w14:textId="77777777" w:rsidR="00D05F3E" w:rsidRPr="00D05F3E" w:rsidRDefault="00D05F3E" w:rsidP="00D05F3E">
            <w:pPr>
              <w:jc w:val="both"/>
              <w:rPr>
                <w:color w:val="000000"/>
                <w:sz w:val="24"/>
                <w:szCs w:val="24"/>
                <w:lang w:eastAsia="uk-UA"/>
              </w:rPr>
            </w:pPr>
            <w:r w:rsidRPr="00D05F3E">
              <w:rPr>
                <w:color w:val="000000"/>
                <w:sz w:val="24"/>
                <w:szCs w:val="24"/>
                <w:lang w:eastAsia="uk-UA"/>
              </w:rPr>
              <w:t>Управління соціальної та ветеранської політики Оболонської районної в місті Києві державної адміністрації</w:t>
            </w:r>
          </w:p>
        </w:tc>
        <w:tc>
          <w:tcPr>
            <w:tcW w:w="709" w:type="dxa"/>
            <w:shd w:val="clear" w:color="auto" w:fill="auto"/>
          </w:tcPr>
          <w:p w14:paraId="4395FEC8" w14:textId="77777777" w:rsidR="00D05F3E" w:rsidRPr="00D05F3E" w:rsidRDefault="00D05F3E" w:rsidP="00D05F3E">
            <w:pPr>
              <w:jc w:val="both"/>
              <w:rPr>
                <w:color w:val="000000"/>
                <w:sz w:val="24"/>
                <w:szCs w:val="24"/>
                <w:lang w:val="ru-RU" w:eastAsia="uk-UA"/>
              </w:rPr>
            </w:pPr>
            <w:r w:rsidRPr="00D05F3E">
              <w:rPr>
                <w:color w:val="000000"/>
                <w:sz w:val="24"/>
                <w:szCs w:val="24"/>
                <w:lang w:val="ru-RU" w:eastAsia="uk-UA"/>
              </w:rPr>
              <w:t>6351</w:t>
            </w:r>
          </w:p>
        </w:tc>
      </w:tr>
      <w:tr w:rsidR="00D05F3E" w:rsidRPr="00D05F3E" w14:paraId="226B2042" w14:textId="77777777" w:rsidTr="008A5E49">
        <w:trPr>
          <w:trHeight w:val="562"/>
        </w:trPr>
        <w:tc>
          <w:tcPr>
            <w:tcW w:w="9209" w:type="dxa"/>
            <w:shd w:val="clear" w:color="auto" w:fill="auto"/>
          </w:tcPr>
          <w:p w14:paraId="219AEF0A" w14:textId="77777777" w:rsidR="00D05F3E" w:rsidRPr="00D05F3E" w:rsidRDefault="00D05F3E" w:rsidP="00D05F3E">
            <w:pPr>
              <w:jc w:val="both"/>
              <w:rPr>
                <w:color w:val="000000"/>
                <w:sz w:val="24"/>
                <w:szCs w:val="24"/>
                <w:lang w:eastAsia="uk-UA"/>
              </w:rPr>
            </w:pPr>
            <w:r w:rsidRPr="00D05F3E">
              <w:rPr>
                <w:color w:val="000000"/>
                <w:sz w:val="24"/>
                <w:szCs w:val="24"/>
                <w:lang w:eastAsia="uk-UA"/>
              </w:rPr>
              <w:t>Управління соціальної та ветеранської політики Печерської районної в місті Києві державної адміністрації</w:t>
            </w:r>
          </w:p>
        </w:tc>
        <w:tc>
          <w:tcPr>
            <w:tcW w:w="709" w:type="dxa"/>
            <w:shd w:val="clear" w:color="auto" w:fill="auto"/>
          </w:tcPr>
          <w:p w14:paraId="4FD1104C" w14:textId="77777777" w:rsidR="00D05F3E" w:rsidRPr="00D05F3E" w:rsidRDefault="00D05F3E" w:rsidP="00D05F3E">
            <w:pPr>
              <w:jc w:val="both"/>
              <w:rPr>
                <w:sz w:val="24"/>
                <w:szCs w:val="24"/>
                <w:lang w:val="ru-RU" w:eastAsia="uk-UA"/>
              </w:rPr>
            </w:pPr>
            <w:r w:rsidRPr="00D05F3E">
              <w:rPr>
                <w:sz w:val="24"/>
                <w:szCs w:val="24"/>
                <w:lang w:eastAsia="uk-UA"/>
              </w:rPr>
              <w:t>10</w:t>
            </w:r>
          </w:p>
        </w:tc>
      </w:tr>
      <w:tr w:rsidR="00D05F3E" w:rsidRPr="00D05F3E" w14:paraId="5A61F9BE" w14:textId="77777777" w:rsidTr="00BF5167">
        <w:trPr>
          <w:trHeight w:val="564"/>
        </w:trPr>
        <w:tc>
          <w:tcPr>
            <w:tcW w:w="9209" w:type="dxa"/>
            <w:shd w:val="clear" w:color="auto" w:fill="auto"/>
          </w:tcPr>
          <w:p w14:paraId="02C145FE" w14:textId="77777777" w:rsidR="00D05F3E" w:rsidRPr="00D05F3E" w:rsidRDefault="00D05F3E" w:rsidP="00D05F3E">
            <w:pPr>
              <w:jc w:val="both"/>
              <w:rPr>
                <w:color w:val="000000"/>
                <w:sz w:val="24"/>
                <w:szCs w:val="24"/>
                <w:lang w:eastAsia="uk-UA"/>
              </w:rPr>
            </w:pPr>
            <w:r w:rsidRPr="00D05F3E">
              <w:rPr>
                <w:color w:val="000000"/>
                <w:sz w:val="24"/>
                <w:szCs w:val="24"/>
                <w:lang w:eastAsia="uk-UA"/>
              </w:rPr>
              <w:t>Управління соціальної та ветеранської політики Подільської районної в місті Києві державної адміністрації</w:t>
            </w:r>
          </w:p>
        </w:tc>
        <w:tc>
          <w:tcPr>
            <w:tcW w:w="709" w:type="dxa"/>
            <w:shd w:val="clear" w:color="auto" w:fill="auto"/>
          </w:tcPr>
          <w:p w14:paraId="4BA6D5B9" w14:textId="77777777" w:rsidR="00D05F3E" w:rsidRPr="00D05F3E" w:rsidRDefault="00D05F3E" w:rsidP="00D05F3E">
            <w:pPr>
              <w:jc w:val="both"/>
              <w:rPr>
                <w:sz w:val="24"/>
                <w:szCs w:val="24"/>
                <w:lang w:val="ru-RU" w:eastAsia="uk-UA"/>
              </w:rPr>
            </w:pPr>
            <w:r w:rsidRPr="00D05F3E">
              <w:rPr>
                <w:sz w:val="24"/>
                <w:szCs w:val="24"/>
                <w:lang w:eastAsia="uk-UA"/>
              </w:rPr>
              <w:t>91</w:t>
            </w:r>
          </w:p>
        </w:tc>
      </w:tr>
      <w:tr w:rsidR="00D05F3E" w:rsidRPr="00D05F3E" w14:paraId="0FBD2BAE" w14:textId="77777777" w:rsidTr="00BF5167">
        <w:trPr>
          <w:trHeight w:val="556"/>
        </w:trPr>
        <w:tc>
          <w:tcPr>
            <w:tcW w:w="9209" w:type="dxa"/>
            <w:shd w:val="clear" w:color="auto" w:fill="auto"/>
          </w:tcPr>
          <w:p w14:paraId="7BB6CF34" w14:textId="77777777" w:rsidR="00D05F3E" w:rsidRPr="00D05F3E" w:rsidRDefault="00D05F3E" w:rsidP="00D05F3E">
            <w:pPr>
              <w:jc w:val="both"/>
              <w:rPr>
                <w:color w:val="000000"/>
                <w:sz w:val="24"/>
                <w:szCs w:val="24"/>
                <w:lang w:eastAsia="uk-UA"/>
              </w:rPr>
            </w:pPr>
            <w:r w:rsidRPr="00D05F3E">
              <w:rPr>
                <w:color w:val="000000"/>
                <w:sz w:val="24"/>
                <w:szCs w:val="24"/>
                <w:lang w:eastAsia="uk-UA"/>
              </w:rPr>
              <w:lastRenderedPageBreak/>
              <w:t>Управління соціальної та ветеранської політики Святошинської районної в місті Києві державної адміністрації</w:t>
            </w:r>
          </w:p>
        </w:tc>
        <w:tc>
          <w:tcPr>
            <w:tcW w:w="709" w:type="dxa"/>
            <w:shd w:val="clear" w:color="auto" w:fill="auto"/>
          </w:tcPr>
          <w:p w14:paraId="2F37EE49" w14:textId="77777777" w:rsidR="00D05F3E" w:rsidRPr="00D05F3E" w:rsidRDefault="00D05F3E" w:rsidP="00D05F3E">
            <w:pPr>
              <w:jc w:val="both"/>
              <w:rPr>
                <w:sz w:val="24"/>
                <w:szCs w:val="24"/>
                <w:lang w:eastAsia="uk-UA"/>
              </w:rPr>
            </w:pPr>
            <w:r w:rsidRPr="00D05F3E">
              <w:rPr>
                <w:sz w:val="24"/>
                <w:szCs w:val="24"/>
                <w:lang w:eastAsia="uk-UA"/>
              </w:rPr>
              <w:t>15</w:t>
            </w:r>
          </w:p>
        </w:tc>
      </w:tr>
      <w:tr w:rsidR="00D05F3E" w:rsidRPr="00D05F3E" w14:paraId="4CB4E56F" w14:textId="77777777" w:rsidTr="00BF5167">
        <w:trPr>
          <w:trHeight w:val="550"/>
        </w:trPr>
        <w:tc>
          <w:tcPr>
            <w:tcW w:w="9209" w:type="dxa"/>
            <w:shd w:val="clear" w:color="auto" w:fill="auto"/>
          </w:tcPr>
          <w:p w14:paraId="67417EC9" w14:textId="77777777" w:rsidR="00D05F3E" w:rsidRPr="00D05F3E" w:rsidRDefault="00D05F3E" w:rsidP="00D05F3E">
            <w:pPr>
              <w:jc w:val="both"/>
              <w:rPr>
                <w:color w:val="000000"/>
                <w:sz w:val="24"/>
                <w:szCs w:val="24"/>
                <w:lang w:eastAsia="uk-UA"/>
              </w:rPr>
            </w:pPr>
            <w:r w:rsidRPr="00D05F3E">
              <w:rPr>
                <w:color w:val="000000"/>
                <w:sz w:val="24"/>
                <w:szCs w:val="24"/>
                <w:lang w:eastAsia="uk-UA"/>
              </w:rPr>
              <w:t>Управління соціальної та ветеранської політики Солом’янської  районної в місті Києві державної адміністрації</w:t>
            </w:r>
          </w:p>
        </w:tc>
        <w:tc>
          <w:tcPr>
            <w:tcW w:w="709" w:type="dxa"/>
            <w:shd w:val="clear" w:color="auto" w:fill="auto"/>
          </w:tcPr>
          <w:p w14:paraId="56A9D749" w14:textId="77777777" w:rsidR="00D05F3E" w:rsidRPr="00D05F3E" w:rsidRDefault="00D05F3E" w:rsidP="00D05F3E">
            <w:pPr>
              <w:jc w:val="both"/>
              <w:rPr>
                <w:sz w:val="24"/>
                <w:szCs w:val="24"/>
                <w:lang w:val="ru-RU" w:eastAsia="uk-UA"/>
              </w:rPr>
            </w:pPr>
            <w:r w:rsidRPr="00D05F3E">
              <w:rPr>
                <w:sz w:val="24"/>
                <w:szCs w:val="24"/>
                <w:lang w:eastAsia="uk-UA"/>
              </w:rPr>
              <w:t>23</w:t>
            </w:r>
          </w:p>
        </w:tc>
      </w:tr>
      <w:tr w:rsidR="00D05F3E" w:rsidRPr="00D05F3E" w14:paraId="0705E69B" w14:textId="77777777" w:rsidTr="00BF5167">
        <w:trPr>
          <w:trHeight w:val="559"/>
        </w:trPr>
        <w:tc>
          <w:tcPr>
            <w:tcW w:w="9209" w:type="dxa"/>
            <w:shd w:val="clear" w:color="auto" w:fill="auto"/>
          </w:tcPr>
          <w:p w14:paraId="52D2ABF7" w14:textId="77777777" w:rsidR="00D05F3E" w:rsidRPr="00D05F3E" w:rsidRDefault="00D05F3E" w:rsidP="00D05F3E">
            <w:pPr>
              <w:jc w:val="both"/>
              <w:rPr>
                <w:color w:val="000000"/>
                <w:sz w:val="24"/>
                <w:szCs w:val="24"/>
                <w:lang w:eastAsia="uk-UA"/>
              </w:rPr>
            </w:pPr>
            <w:r w:rsidRPr="00D05F3E">
              <w:rPr>
                <w:color w:val="000000"/>
                <w:sz w:val="24"/>
                <w:szCs w:val="24"/>
                <w:lang w:eastAsia="uk-UA"/>
              </w:rPr>
              <w:t>Управління соціальної та ветеранської політики Шевченківської районної в місті Києві державної адміністрації</w:t>
            </w:r>
          </w:p>
        </w:tc>
        <w:tc>
          <w:tcPr>
            <w:tcW w:w="709" w:type="dxa"/>
            <w:shd w:val="clear" w:color="auto" w:fill="auto"/>
          </w:tcPr>
          <w:p w14:paraId="771BF7FF" w14:textId="77777777" w:rsidR="00D05F3E" w:rsidRPr="00D05F3E" w:rsidRDefault="00D05F3E" w:rsidP="00D05F3E">
            <w:pPr>
              <w:jc w:val="both"/>
              <w:rPr>
                <w:sz w:val="24"/>
                <w:szCs w:val="24"/>
                <w:lang w:val="ru-RU" w:eastAsia="uk-UA"/>
              </w:rPr>
            </w:pPr>
            <w:r w:rsidRPr="00D05F3E">
              <w:rPr>
                <w:sz w:val="24"/>
                <w:szCs w:val="24"/>
                <w:lang w:val="ru-RU" w:eastAsia="uk-UA"/>
              </w:rPr>
              <w:t>33</w:t>
            </w:r>
          </w:p>
        </w:tc>
      </w:tr>
      <w:tr w:rsidR="00D05F3E" w:rsidRPr="00D05F3E" w14:paraId="05FF5847" w14:textId="77777777" w:rsidTr="00BF5167">
        <w:trPr>
          <w:trHeight w:val="283"/>
        </w:trPr>
        <w:tc>
          <w:tcPr>
            <w:tcW w:w="9209" w:type="dxa"/>
            <w:shd w:val="clear" w:color="auto" w:fill="auto"/>
          </w:tcPr>
          <w:p w14:paraId="086C6A41" w14:textId="77777777" w:rsidR="00D05F3E" w:rsidRPr="00D05F3E" w:rsidRDefault="00D05F3E" w:rsidP="00D05F3E">
            <w:pPr>
              <w:jc w:val="both"/>
              <w:rPr>
                <w:sz w:val="24"/>
                <w:szCs w:val="24"/>
                <w:lang w:eastAsia="uk-UA"/>
              </w:rPr>
            </w:pPr>
            <w:r w:rsidRPr="00D05F3E">
              <w:rPr>
                <w:sz w:val="24"/>
                <w:szCs w:val="24"/>
                <w:lang w:eastAsia="uk-UA"/>
              </w:rPr>
              <w:t>Центральне міжрегіональне управління Державної служби з питань праці</w:t>
            </w:r>
          </w:p>
        </w:tc>
        <w:tc>
          <w:tcPr>
            <w:tcW w:w="709" w:type="dxa"/>
            <w:shd w:val="clear" w:color="auto" w:fill="auto"/>
          </w:tcPr>
          <w:p w14:paraId="4234FDF4" w14:textId="77777777" w:rsidR="00D05F3E" w:rsidRPr="00D05F3E" w:rsidRDefault="00D05F3E" w:rsidP="00D05F3E">
            <w:pPr>
              <w:jc w:val="both"/>
              <w:rPr>
                <w:sz w:val="24"/>
                <w:szCs w:val="24"/>
                <w:lang w:val="ru-RU" w:eastAsia="uk-UA"/>
              </w:rPr>
            </w:pPr>
            <w:r w:rsidRPr="00D05F3E">
              <w:rPr>
                <w:sz w:val="24"/>
                <w:szCs w:val="24"/>
                <w:lang w:val="ru-RU" w:eastAsia="uk-UA"/>
              </w:rPr>
              <w:t>56</w:t>
            </w:r>
          </w:p>
        </w:tc>
      </w:tr>
      <w:tr w:rsidR="00D05F3E" w:rsidRPr="00D05F3E" w14:paraId="52D701FB" w14:textId="77777777" w:rsidTr="00BF5167">
        <w:trPr>
          <w:trHeight w:val="258"/>
        </w:trPr>
        <w:tc>
          <w:tcPr>
            <w:tcW w:w="9209" w:type="dxa"/>
            <w:shd w:val="clear" w:color="auto" w:fill="auto"/>
          </w:tcPr>
          <w:p w14:paraId="2FEA5F14" w14:textId="77777777" w:rsidR="00D05F3E" w:rsidRPr="00D05F3E" w:rsidRDefault="00D05F3E" w:rsidP="00D05F3E">
            <w:pPr>
              <w:jc w:val="both"/>
              <w:rPr>
                <w:sz w:val="24"/>
                <w:szCs w:val="24"/>
                <w:lang w:eastAsia="uk-UA"/>
              </w:rPr>
            </w:pPr>
            <w:r w:rsidRPr="00D05F3E">
              <w:rPr>
                <w:sz w:val="24"/>
                <w:szCs w:val="24"/>
                <w:lang w:eastAsia="uk-UA"/>
              </w:rPr>
              <w:t>Центрального міжрегіонального управління Міністерства юстиції (м. Київ)</w:t>
            </w:r>
          </w:p>
        </w:tc>
        <w:tc>
          <w:tcPr>
            <w:tcW w:w="709" w:type="dxa"/>
            <w:shd w:val="clear" w:color="auto" w:fill="auto"/>
          </w:tcPr>
          <w:p w14:paraId="4D4E6073" w14:textId="77777777" w:rsidR="00D05F3E" w:rsidRPr="00D05F3E" w:rsidRDefault="00D05F3E" w:rsidP="00D05F3E">
            <w:pPr>
              <w:jc w:val="both"/>
              <w:rPr>
                <w:sz w:val="24"/>
                <w:szCs w:val="24"/>
                <w:lang w:val="ru-RU" w:eastAsia="uk-UA"/>
              </w:rPr>
            </w:pPr>
            <w:r w:rsidRPr="00D05F3E">
              <w:rPr>
                <w:sz w:val="24"/>
                <w:szCs w:val="24"/>
                <w:lang w:eastAsia="uk-UA"/>
              </w:rPr>
              <w:t>90</w:t>
            </w:r>
          </w:p>
        </w:tc>
      </w:tr>
    </w:tbl>
    <w:p w14:paraId="1324E0F2" w14:textId="77777777" w:rsidR="00365AA2" w:rsidRPr="00957EFE" w:rsidRDefault="00365AA2" w:rsidP="00ED40E8">
      <w:pPr>
        <w:tabs>
          <w:tab w:val="left" w:pos="360"/>
        </w:tabs>
        <w:jc w:val="both"/>
        <w:rPr>
          <w:b/>
          <w:color w:val="EE0000"/>
          <w:sz w:val="28"/>
          <w:szCs w:val="28"/>
        </w:rPr>
      </w:pPr>
    </w:p>
    <w:p w14:paraId="38C01DFD" w14:textId="21D568DE" w:rsidR="00ED40E8" w:rsidRPr="003613B4" w:rsidRDefault="00CC2A98" w:rsidP="00ED40E8">
      <w:pPr>
        <w:tabs>
          <w:tab w:val="left" w:pos="360"/>
        </w:tabs>
        <w:jc w:val="both"/>
        <w:rPr>
          <w:b/>
          <w:sz w:val="28"/>
          <w:szCs w:val="28"/>
        </w:rPr>
      </w:pPr>
      <w:r w:rsidRPr="003613B4">
        <w:rPr>
          <w:b/>
          <w:sz w:val="28"/>
          <w:szCs w:val="28"/>
        </w:rPr>
        <w:t>9</w:t>
      </w:r>
      <w:r w:rsidR="00ED40E8" w:rsidRPr="003613B4">
        <w:rPr>
          <w:b/>
          <w:sz w:val="28"/>
          <w:szCs w:val="28"/>
        </w:rPr>
        <w:t>. ТРАНСПОРТ:</w:t>
      </w:r>
    </w:p>
    <w:p w14:paraId="3D4B3632" w14:textId="4139482D" w:rsidR="00ED40E8" w:rsidRPr="003613B4" w:rsidRDefault="00ED40E8" w:rsidP="00ED40E8">
      <w:pPr>
        <w:ind w:firstLine="567"/>
        <w:jc w:val="both"/>
        <w:rPr>
          <w:sz w:val="28"/>
          <w:szCs w:val="28"/>
        </w:rPr>
      </w:pPr>
      <w:r w:rsidRPr="003613B4">
        <w:rPr>
          <w:sz w:val="28"/>
          <w:szCs w:val="28"/>
        </w:rPr>
        <w:t>5 трамвайних, 15 тролейбусних  маршрутів, 12 автобусних  маршрутів.</w:t>
      </w:r>
    </w:p>
    <w:p w14:paraId="096AFA5A" w14:textId="77777777" w:rsidR="00ED40E8" w:rsidRPr="003613B4" w:rsidRDefault="00ED40E8" w:rsidP="00ED40E8">
      <w:pPr>
        <w:ind w:firstLine="567"/>
        <w:jc w:val="both"/>
        <w:rPr>
          <w:sz w:val="28"/>
          <w:szCs w:val="28"/>
        </w:rPr>
      </w:pPr>
      <w:r w:rsidRPr="003613B4">
        <w:rPr>
          <w:sz w:val="28"/>
          <w:szCs w:val="28"/>
        </w:rPr>
        <w:t>16 таксомоторних  маршрутів, 1 лінія метро та 1 маршрут міської електрички.</w:t>
      </w:r>
    </w:p>
    <w:p w14:paraId="68130E88" w14:textId="67DAFC3A" w:rsidR="00ED40E8" w:rsidRPr="003613B4" w:rsidRDefault="00ED40E8" w:rsidP="00ED40E8">
      <w:pPr>
        <w:ind w:firstLine="567"/>
        <w:jc w:val="both"/>
        <w:rPr>
          <w:sz w:val="28"/>
          <w:szCs w:val="28"/>
        </w:rPr>
      </w:pPr>
      <w:r w:rsidRPr="003613B4">
        <w:rPr>
          <w:sz w:val="28"/>
          <w:szCs w:val="28"/>
        </w:rPr>
        <w:t>3</w:t>
      </w:r>
      <w:r w:rsidR="00241650" w:rsidRPr="003613B4">
        <w:rPr>
          <w:sz w:val="28"/>
          <w:szCs w:val="28"/>
        </w:rPr>
        <w:t>1</w:t>
      </w:r>
      <w:r w:rsidRPr="003613B4">
        <w:rPr>
          <w:sz w:val="28"/>
          <w:szCs w:val="28"/>
        </w:rPr>
        <w:t xml:space="preserve"> </w:t>
      </w:r>
      <w:proofErr w:type="spellStart"/>
      <w:r w:rsidRPr="003613B4">
        <w:rPr>
          <w:sz w:val="28"/>
          <w:szCs w:val="28"/>
        </w:rPr>
        <w:t>гаражно</w:t>
      </w:r>
      <w:proofErr w:type="spellEnd"/>
      <w:r w:rsidRPr="003613B4">
        <w:rPr>
          <w:sz w:val="28"/>
          <w:szCs w:val="28"/>
        </w:rPr>
        <w:t>-будівельн</w:t>
      </w:r>
      <w:r w:rsidR="00241650" w:rsidRPr="003613B4">
        <w:rPr>
          <w:sz w:val="28"/>
          <w:szCs w:val="28"/>
        </w:rPr>
        <w:t>ий</w:t>
      </w:r>
      <w:r w:rsidRPr="003613B4">
        <w:rPr>
          <w:sz w:val="28"/>
          <w:szCs w:val="28"/>
        </w:rPr>
        <w:t xml:space="preserve"> кооператив, 17 </w:t>
      </w:r>
      <w:proofErr w:type="spellStart"/>
      <w:r w:rsidRPr="003613B4">
        <w:rPr>
          <w:sz w:val="28"/>
          <w:szCs w:val="28"/>
        </w:rPr>
        <w:t>автокооперативів</w:t>
      </w:r>
      <w:proofErr w:type="spellEnd"/>
      <w:r w:rsidRPr="003613B4">
        <w:rPr>
          <w:sz w:val="28"/>
          <w:szCs w:val="28"/>
        </w:rPr>
        <w:t xml:space="preserve"> з експлуатації відкритих автостоянок, 2 багатоповерхові кооперативні автостоянки: «Дніпро» та «Схід», 30 підземних паркінгів.</w:t>
      </w:r>
    </w:p>
    <w:p w14:paraId="3E216E51" w14:textId="77777777" w:rsidR="00ED40E8" w:rsidRPr="00977EAE" w:rsidRDefault="00ED40E8" w:rsidP="00ED40E8">
      <w:pPr>
        <w:ind w:firstLine="567"/>
        <w:jc w:val="both"/>
        <w:rPr>
          <w:spacing w:val="-6"/>
          <w:sz w:val="28"/>
          <w:szCs w:val="28"/>
        </w:rPr>
      </w:pPr>
      <w:r w:rsidRPr="00977EAE">
        <w:rPr>
          <w:spacing w:val="-6"/>
          <w:sz w:val="28"/>
          <w:szCs w:val="28"/>
        </w:rPr>
        <w:t>Населення Оболонського району обслуговує 20 відділень поштового зв’язку Північного поштамту.</w:t>
      </w:r>
    </w:p>
    <w:p w14:paraId="2391FD62" w14:textId="77777777" w:rsidR="00ED40E8" w:rsidRPr="00957EFE" w:rsidRDefault="00ED40E8" w:rsidP="00ED40E8">
      <w:pPr>
        <w:jc w:val="both"/>
        <w:rPr>
          <w:color w:val="EE0000"/>
          <w:sz w:val="24"/>
          <w:szCs w:val="24"/>
        </w:rPr>
      </w:pPr>
    </w:p>
    <w:p w14:paraId="32B257EB" w14:textId="5CA77BD2" w:rsidR="00ED40E8" w:rsidRPr="005A6996" w:rsidRDefault="00ED40E8" w:rsidP="00ED40E8">
      <w:pPr>
        <w:tabs>
          <w:tab w:val="left" w:pos="360"/>
        </w:tabs>
        <w:jc w:val="both"/>
        <w:rPr>
          <w:b/>
          <w:sz w:val="28"/>
          <w:szCs w:val="28"/>
        </w:rPr>
      </w:pPr>
      <w:r w:rsidRPr="005A6996">
        <w:rPr>
          <w:b/>
          <w:sz w:val="28"/>
          <w:szCs w:val="28"/>
        </w:rPr>
        <w:t>1</w:t>
      </w:r>
      <w:r w:rsidR="00CC2A98" w:rsidRPr="005A6996">
        <w:rPr>
          <w:b/>
          <w:sz w:val="28"/>
          <w:szCs w:val="28"/>
        </w:rPr>
        <w:t>0</w:t>
      </w:r>
      <w:r w:rsidRPr="005A6996">
        <w:rPr>
          <w:b/>
          <w:sz w:val="28"/>
          <w:szCs w:val="28"/>
        </w:rPr>
        <w:t>. ТОРГІВЛЯ:</w:t>
      </w:r>
    </w:p>
    <w:p w14:paraId="015B552F" w14:textId="77777777" w:rsidR="00836A97" w:rsidRPr="005A6996" w:rsidRDefault="00836A97" w:rsidP="00836A97">
      <w:pPr>
        <w:shd w:val="clear" w:color="auto" w:fill="FFFFFF"/>
        <w:ind w:firstLine="567"/>
        <w:jc w:val="both"/>
        <w:rPr>
          <w:sz w:val="28"/>
          <w:szCs w:val="28"/>
        </w:rPr>
      </w:pPr>
      <w:r w:rsidRPr="005A6996">
        <w:rPr>
          <w:sz w:val="28"/>
          <w:szCs w:val="28"/>
        </w:rPr>
        <w:t>Торговельне обслуговування населення Оболонського району здійснюють: 773 стаціонарні магазини з продажу продовольчих та непродовольчих товарів, 368 підприємств громадського харчування, 676 підприємств побутового обслуговування, 8 підприємств ринкової мережі.</w:t>
      </w:r>
    </w:p>
    <w:p w14:paraId="27DFA5FF" w14:textId="4930222F" w:rsidR="00836A97" w:rsidRPr="005A6996" w:rsidRDefault="00836A97" w:rsidP="00836A97">
      <w:pPr>
        <w:tabs>
          <w:tab w:val="left" w:pos="12690"/>
        </w:tabs>
        <w:jc w:val="both"/>
        <w:rPr>
          <w:sz w:val="28"/>
          <w:szCs w:val="28"/>
        </w:rPr>
      </w:pPr>
      <w:r w:rsidRPr="005A6996">
        <w:rPr>
          <w:sz w:val="28"/>
          <w:szCs w:val="28"/>
        </w:rPr>
        <w:t xml:space="preserve">         З початку року відкрились: заклади ресторанного господарства -        «YUMMY PARK» ФОП </w:t>
      </w:r>
      <w:proofErr w:type="spellStart"/>
      <w:r w:rsidRPr="005A6996">
        <w:rPr>
          <w:sz w:val="28"/>
          <w:szCs w:val="28"/>
        </w:rPr>
        <w:t>Оліфер</w:t>
      </w:r>
      <w:proofErr w:type="spellEnd"/>
      <w:r w:rsidRPr="005A6996">
        <w:rPr>
          <w:sz w:val="28"/>
          <w:szCs w:val="28"/>
        </w:rPr>
        <w:t xml:space="preserve"> А.В. на вул. Юрія Кондратюка, 5; «</w:t>
      </w:r>
      <w:proofErr w:type="spellStart"/>
      <w:r w:rsidRPr="005A6996">
        <w:rPr>
          <w:sz w:val="28"/>
          <w:szCs w:val="28"/>
        </w:rPr>
        <w:t>Jermuk</w:t>
      </w:r>
      <w:proofErr w:type="spellEnd"/>
      <w:r w:rsidRPr="005A6996">
        <w:rPr>
          <w:sz w:val="28"/>
          <w:szCs w:val="28"/>
        </w:rPr>
        <w:t xml:space="preserve">» </w:t>
      </w:r>
      <w:r w:rsidR="003E1DE3" w:rsidRPr="003E1DE3">
        <w:rPr>
          <w:sz w:val="28"/>
          <w:szCs w:val="28"/>
        </w:rPr>
        <w:t xml:space="preserve">                                </w:t>
      </w:r>
      <w:r w:rsidRPr="005A6996">
        <w:rPr>
          <w:sz w:val="28"/>
          <w:szCs w:val="28"/>
        </w:rPr>
        <w:t xml:space="preserve">ФОП </w:t>
      </w:r>
      <w:proofErr w:type="spellStart"/>
      <w:r w:rsidRPr="005A6996">
        <w:rPr>
          <w:sz w:val="28"/>
          <w:szCs w:val="28"/>
        </w:rPr>
        <w:t>Бутрименко</w:t>
      </w:r>
      <w:proofErr w:type="spellEnd"/>
      <w:r w:rsidRPr="005A6996">
        <w:rPr>
          <w:sz w:val="28"/>
          <w:szCs w:val="28"/>
        </w:rPr>
        <w:t xml:space="preserve"> В. А. на </w:t>
      </w:r>
      <w:proofErr w:type="spellStart"/>
      <w:r w:rsidRPr="005A6996">
        <w:rPr>
          <w:sz w:val="28"/>
          <w:szCs w:val="28"/>
        </w:rPr>
        <w:t>просп</w:t>
      </w:r>
      <w:proofErr w:type="spellEnd"/>
      <w:r w:rsidRPr="005A6996">
        <w:rPr>
          <w:sz w:val="28"/>
          <w:szCs w:val="28"/>
        </w:rPr>
        <w:t xml:space="preserve">. Володимира Івасюка, 24; «Піца </w:t>
      </w:r>
      <w:proofErr w:type="spellStart"/>
      <w:r w:rsidRPr="005A6996">
        <w:rPr>
          <w:sz w:val="28"/>
          <w:szCs w:val="28"/>
        </w:rPr>
        <w:t>Hause</w:t>
      </w:r>
      <w:proofErr w:type="spellEnd"/>
      <w:r w:rsidRPr="005A6996">
        <w:rPr>
          <w:sz w:val="28"/>
          <w:szCs w:val="28"/>
        </w:rPr>
        <w:t xml:space="preserve">» </w:t>
      </w:r>
      <w:r w:rsidR="003E1DE3" w:rsidRPr="003E1DE3">
        <w:rPr>
          <w:sz w:val="28"/>
          <w:szCs w:val="28"/>
        </w:rPr>
        <w:t xml:space="preserve"> </w:t>
      </w:r>
      <w:r w:rsidR="003E1DE3" w:rsidRPr="009777AC">
        <w:rPr>
          <w:sz w:val="28"/>
          <w:szCs w:val="28"/>
        </w:rPr>
        <w:t xml:space="preserve">               </w:t>
      </w:r>
      <w:r w:rsidRPr="005A6996">
        <w:rPr>
          <w:sz w:val="28"/>
          <w:szCs w:val="28"/>
        </w:rPr>
        <w:t>ТОВ «</w:t>
      </w:r>
      <w:bookmarkStart w:id="0" w:name="_Hlk199752117"/>
      <w:r w:rsidRPr="005A6996">
        <w:rPr>
          <w:sz w:val="28"/>
          <w:szCs w:val="28"/>
        </w:rPr>
        <w:t xml:space="preserve">Піца </w:t>
      </w:r>
      <w:proofErr w:type="spellStart"/>
      <w:r w:rsidRPr="005A6996">
        <w:rPr>
          <w:sz w:val="28"/>
          <w:szCs w:val="28"/>
        </w:rPr>
        <w:t>Hause</w:t>
      </w:r>
      <w:proofErr w:type="spellEnd"/>
      <w:r w:rsidRPr="005A6996">
        <w:rPr>
          <w:sz w:val="28"/>
          <w:szCs w:val="28"/>
        </w:rPr>
        <w:t>»</w:t>
      </w:r>
      <w:bookmarkEnd w:id="0"/>
      <w:r w:rsidRPr="005A6996">
        <w:rPr>
          <w:sz w:val="28"/>
          <w:szCs w:val="28"/>
        </w:rPr>
        <w:t xml:space="preserve"> на </w:t>
      </w:r>
      <w:proofErr w:type="spellStart"/>
      <w:r w:rsidRPr="005A6996">
        <w:rPr>
          <w:sz w:val="28"/>
          <w:szCs w:val="28"/>
        </w:rPr>
        <w:t>просп</w:t>
      </w:r>
      <w:proofErr w:type="spellEnd"/>
      <w:r w:rsidRPr="005A6996">
        <w:rPr>
          <w:sz w:val="28"/>
          <w:szCs w:val="28"/>
        </w:rPr>
        <w:t xml:space="preserve">. Володимира Івасюка, 24;  продовольчі магазини - «Галя Балувана» на </w:t>
      </w:r>
      <w:proofErr w:type="spellStart"/>
      <w:r w:rsidRPr="005A6996">
        <w:rPr>
          <w:sz w:val="28"/>
          <w:szCs w:val="28"/>
        </w:rPr>
        <w:t>просп</w:t>
      </w:r>
      <w:proofErr w:type="spellEnd"/>
      <w:r w:rsidRPr="005A6996">
        <w:rPr>
          <w:sz w:val="28"/>
          <w:szCs w:val="28"/>
        </w:rPr>
        <w:t>. Володимира Івасюка, 27; супермаркет «</w:t>
      </w:r>
      <w:proofErr w:type="spellStart"/>
      <w:r w:rsidRPr="005A6996">
        <w:rPr>
          <w:sz w:val="28"/>
          <w:szCs w:val="28"/>
        </w:rPr>
        <w:t>Новус</w:t>
      </w:r>
      <w:proofErr w:type="spellEnd"/>
      <w:r w:rsidRPr="005A6996">
        <w:rPr>
          <w:sz w:val="28"/>
          <w:szCs w:val="28"/>
        </w:rPr>
        <w:t xml:space="preserve">» на </w:t>
      </w:r>
      <w:r w:rsidR="00940ED8" w:rsidRPr="00940ED8">
        <w:rPr>
          <w:sz w:val="28"/>
          <w:szCs w:val="28"/>
          <w:lang w:val="ru-RU"/>
        </w:rPr>
        <w:t xml:space="preserve">      </w:t>
      </w:r>
      <w:proofErr w:type="spellStart"/>
      <w:r w:rsidRPr="005A6996">
        <w:rPr>
          <w:sz w:val="28"/>
          <w:szCs w:val="28"/>
        </w:rPr>
        <w:t>пров</w:t>
      </w:r>
      <w:proofErr w:type="spellEnd"/>
      <w:r w:rsidRPr="005A6996">
        <w:rPr>
          <w:sz w:val="28"/>
          <w:szCs w:val="28"/>
        </w:rPr>
        <w:t xml:space="preserve">. Балтійському, 23 - А; непродовольчий магазин ТОВ «Книгарня Є» на </w:t>
      </w:r>
      <w:r w:rsidR="00940ED8" w:rsidRPr="00940ED8">
        <w:rPr>
          <w:sz w:val="28"/>
          <w:szCs w:val="28"/>
          <w:lang w:val="ru-RU"/>
        </w:rPr>
        <w:t xml:space="preserve"> </w:t>
      </w:r>
      <w:r w:rsidR="00940ED8" w:rsidRPr="009777AC">
        <w:rPr>
          <w:sz w:val="28"/>
          <w:szCs w:val="28"/>
          <w:lang w:val="ru-RU"/>
        </w:rPr>
        <w:t xml:space="preserve">           </w:t>
      </w:r>
      <w:r w:rsidRPr="005A6996">
        <w:rPr>
          <w:sz w:val="28"/>
          <w:szCs w:val="28"/>
        </w:rPr>
        <w:t>вул. Левка Лук’яненка, 29.</w:t>
      </w:r>
    </w:p>
    <w:p w14:paraId="49EFEAC6" w14:textId="77777777" w:rsidR="00836A97" w:rsidRPr="005A6996" w:rsidRDefault="00836A97" w:rsidP="00836A97">
      <w:pPr>
        <w:tabs>
          <w:tab w:val="left" w:pos="12690"/>
        </w:tabs>
        <w:ind w:firstLine="567"/>
        <w:jc w:val="both"/>
        <w:rPr>
          <w:sz w:val="28"/>
          <w:szCs w:val="28"/>
        </w:rPr>
      </w:pPr>
      <w:r w:rsidRPr="005A6996">
        <w:rPr>
          <w:sz w:val="28"/>
          <w:szCs w:val="28"/>
        </w:rPr>
        <w:t xml:space="preserve">У січні-червні 2025 року проведено 27 сільськогосподарських ярмарків з продажу продовольчої продукції на вул. Калнишевського, 1-5. </w:t>
      </w:r>
    </w:p>
    <w:p w14:paraId="44484346" w14:textId="77777777" w:rsidR="00ED40E8" w:rsidRPr="00957EFE" w:rsidRDefault="00ED40E8" w:rsidP="00ED40E8">
      <w:pPr>
        <w:tabs>
          <w:tab w:val="left" w:pos="360"/>
        </w:tabs>
        <w:jc w:val="both"/>
        <w:rPr>
          <w:b/>
          <w:color w:val="EE0000"/>
          <w:sz w:val="28"/>
          <w:szCs w:val="28"/>
        </w:rPr>
      </w:pPr>
    </w:p>
    <w:p w14:paraId="2349A880" w14:textId="34EA7B62" w:rsidR="00ED40E8" w:rsidRPr="005A6996" w:rsidRDefault="00ED40E8" w:rsidP="00ED40E8">
      <w:pPr>
        <w:tabs>
          <w:tab w:val="left" w:pos="360"/>
        </w:tabs>
        <w:jc w:val="both"/>
        <w:rPr>
          <w:b/>
          <w:sz w:val="28"/>
          <w:szCs w:val="28"/>
        </w:rPr>
      </w:pPr>
      <w:r w:rsidRPr="005A6996">
        <w:rPr>
          <w:b/>
          <w:sz w:val="28"/>
          <w:szCs w:val="28"/>
        </w:rPr>
        <w:t>1</w:t>
      </w:r>
      <w:r w:rsidR="00947D3A" w:rsidRPr="005A6996">
        <w:rPr>
          <w:b/>
          <w:sz w:val="28"/>
          <w:szCs w:val="28"/>
        </w:rPr>
        <w:t>1</w:t>
      </w:r>
      <w:r w:rsidRPr="005A6996">
        <w:rPr>
          <w:b/>
          <w:sz w:val="28"/>
          <w:szCs w:val="28"/>
        </w:rPr>
        <w:t>. ФІНАНСОВА ПОЛІТИКА:</w:t>
      </w:r>
    </w:p>
    <w:p w14:paraId="68F5898E" w14:textId="77777777" w:rsidR="005A6996" w:rsidRPr="005A6996" w:rsidRDefault="005A6996" w:rsidP="005A6996">
      <w:pPr>
        <w:ind w:firstLine="567"/>
        <w:jc w:val="both"/>
        <w:rPr>
          <w:sz w:val="28"/>
          <w:szCs w:val="28"/>
        </w:rPr>
      </w:pPr>
      <w:r w:rsidRPr="005A6996">
        <w:rPr>
          <w:sz w:val="28"/>
          <w:szCs w:val="28"/>
        </w:rPr>
        <w:t xml:space="preserve">На 01.07.2025 по Оболонському району із загального фонду бюджету міста Києва було профінансовано соціально-культурну сферу в сумі 1553049,9 тис. грн, що становить 56% від запланованої річної суми. Серед основних бюджетних напрямків: освіта – 1400273,6 </w:t>
      </w:r>
      <w:proofErr w:type="spellStart"/>
      <w:r w:rsidRPr="005A6996">
        <w:rPr>
          <w:sz w:val="28"/>
          <w:szCs w:val="28"/>
        </w:rPr>
        <w:t>тис.грн</w:t>
      </w:r>
      <w:proofErr w:type="spellEnd"/>
      <w:r w:rsidRPr="005A6996">
        <w:rPr>
          <w:sz w:val="28"/>
          <w:szCs w:val="28"/>
        </w:rPr>
        <w:t xml:space="preserve"> (58%), соціальний захист – 22829,6 </w:t>
      </w:r>
      <w:proofErr w:type="spellStart"/>
      <w:r w:rsidRPr="005A6996">
        <w:rPr>
          <w:sz w:val="28"/>
          <w:szCs w:val="28"/>
        </w:rPr>
        <w:t>тис.грн</w:t>
      </w:r>
      <w:proofErr w:type="spellEnd"/>
      <w:r w:rsidRPr="005A6996">
        <w:rPr>
          <w:sz w:val="28"/>
          <w:szCs w:val="28"/>
        </w:rPr>
        <w:t xml:space="preserve"> (48%), культура та мистецтво – 16319,2 тис. грн (42%), фізична культура і спорт – 23088,3 тис. грн (53%), державне управління – 89384,6 тис. грн (49%), житлово-комунальна сфера – 1154,6 тис. грн (20%).</w:t>
      </w:r>
    </w:p>
    <w:p w14:paraId="2EAB0A18" w14:textId="77777777" w:rsidR="005A6996" w:rsidRPr="005A6996" w:rsidRDefault="005A6996" w:rsidP="005A6996">
      <w:pPr>
        <w:ind w:firstLine="567"/>
        <w:jc w:val="both"/>
        <w:rPr>
          <w:sz w:val="28"/>
          <w:szCs w:val="28"/>
        </w:rPr>
      </w:pPr>
      <w:r w:rsidRPr="005A6996">
        <w:rPr>
          <w:sz w:val="28"/>
          <w:szCs w:val="28"/>
        </w:rPr>
        <w:t>Із спеціального фонду бюджету міста Києва (бюджет розвитку) профінансовано 155570,5  тис. грн (11% від запланованої річної суми).</w:t>
      </w:r>
    </w:p>
    <w:p w14:paraId="72AEF7B5" w14:textId="77777777" w:rsidR="005A6996" w:rsidRPr="005A6996" w:rsidRDefault="005A6996" w:rsidP="005A6996">
      <w:pPr>
        <w:ind w:firstLine="567"/>
        <w:jc w:val="both"/>
        <w:rPr>
          <w:sz w:val="28"/>
          <w:szCs w:val="28"/>
        </w:rPr>
      </w:pPr>
      <w:r w:rsidRPr="005A6996">
        <w:rPr>
          <w:sz w:val="28"/>
          <w:szCs w:val="28"/>
        </w:rPr>
        <w:t xml:space="preserve">Відповідно до Програми економічного і соціального розвитку м. Києва на 2024-2026 роки на 2025 рік по галузі «Капітальні вкладення» передбачено фінансування 133224,7 тис. грн. Департаментом фінансів виконавчого органу Київської міської ради (Київської міської державної адміністрації) станом на 01.07.2025 профінансовано 12137,1 тис. грн, що становить 9% від загальної суми фінансування. Касові видатки становлять 12098,0 </w:t>
      </w:r>
      <w:proofErr w:type="spellStart"/>
      <w:r w:rsidRPr="005A6996">
        <w:rPr>
          <w:sz w:val="28"/>
          <w:szCs w:val="28"/>
        </w:rPr>
        <w:t>тис.грн</w:t>
      </w:r>
      <w:proofErr w:type="spellEnd"/>
      <w:r w:rsidRPr="005A6996">
        <w:rPr>
          <w:sz w:val="28"/>
          <w:szCs w:val="28"/>
        </w:rPr>
        <w:t>.</w:t>
      </w:r>
    </w:p>
    <w:p w14:paraId="77AE6B55" w14:textId="5F611248" w:rsidR="00ED40E8" w:rsidRPr="00957EFE" w:rsidRDefault="00ED40E8" w:rsidP="00947D3A">
      <w:pPr>
        <w:ind w:firstLine="567"/>
        <w:jc w:val="both"/>
        <w:rPr>
          <w:b/>
          <w:color w:val="EE0000"/>
          <w:sz w:val="28"/>
          <w:szCs w:val="28"/>
        </w:rPr>
      </w:pPr>
    </w:p>
    <w:p w14:paraId="7958909D" w14:textId="712EE723" w:rsidR="00ED40E8" w:rsidRPr="009777AC" w:rsidRDefault="00ED40E8" w:rsidP="00ED40E8">
      <w:pPr>
        <w:jc w:val="both"/>
        <w:rPr>
          <w:b/>
          <w:sz w:val="28"/>
          <w:szCs w:val="28"/>
        </w:rPr>
      </w:pPr>
      <w:r w:rsidRPr="009777AC">
        <w:rPr>
          <w:b/>
          <w:sz w:val="28"/>
          <w:szCs w:val="28"/>
        </w:rPr>
        <w:t>1</w:t>
      </w:r>
      <w:r w:rsidR="002A7DB5" w:rsidRPr="009777AC">
        <w:rPr>
          <w:b/>
          <w:sz w:val="28"/>
          <w:szCs w:val="28"/>
        </w:rPr>
        <w:t>2</w:t>
      </w:r>
      <w:r w:rsidRPr="009777AC">
        <w:rPr>
          <w:b/>
          <w:sz w:val="28"/>
          <w:szCs w:val="28"/>
        </w:rPr>
        <w:t xml:space="preserve">. ОСВІТА: </w:t>
      </w:r>
    </w:p>
    <w:p w14:paraId="55B0D73D" w14:textId="77777777" w:rsidR="00ED40E8" w:rsidRPr="009777AC" w:rsidRDefault="00ED40E8" w:rsidP="00ED40E8">
      <w:pPr>
        <w:ind w:firstLine="851"/>
        <w:jc w:val="both"/>
        <w:rPr>
          <w:bCs/>
          <w:sz w:val="28"/>
          <w:szCs w:val="28"/>
        </w:rPr>
      </w:pPr>
      <w:r w:rsidRPr="009777AC">
        <w:rPr>
          <w:bCs/>
          <w:sz w:val="28"/>
          <w:szCs w:val="28"/>
        </w:rPr>
        <w:t>В Оболонському районі налічується:</w:t>
      </w:r>
    </w:p>
    <w:p w14:paraId="7C3E10E7" w14:textId="3EACA0ED" w:rsidR="00ED40E8" w:rsidRPr="009777AC" w:rsidRDefault="00ED40E8" w:rsidP="009068AB">
      <w:pPr>
        <w:jc w:val="both"/>
        <w:rPr>
          <w:bCs/>
          <w:sz w:val="28"/>
          <w:szCs w:val="28"/>
        </w:rPr>
      </w:pPr>
      <w:r w:rsidRPr="009777AC">
        <w:rPr>
          <w:bCs/>
          <w:sz w:val="28"/>
          <w:szCs w:val="28"/>
        </w:rPr>
        <w:t>8</w:t>
      </w:r>
      <w:r w:rsidR="009068AB" w:rsidRPr="009777AC">
        <w:rPr>
          <w:bCs/>
          <w:sz w:val="28"/>
          <w:szCs w:val="28"/>
        </w:rPr>
        <w:t>7</w:t>
      </w:r>
      <w:r w:rsidRPr="009777AC">
        <w:rPr>
          <w:bCs/>
          <w:sz w:val="28"/>
          <w:szCs w:val="28"/>
        </w:rPr>
        <w:t xml:space="preserve">  закладів дошкільної освіти,</w:t>
      </w:r>
      <w:r w:rsidR="00014160" w:rsidRPr="009777AC">
        <w:rPr>
          <w:bCs/>
          <w:sz w:val="28"/>
          <w:szCs w:val="28"/>
        </w:rPr>
        <w:t xml:space="preserve"> в яких 515 груп, 7445 вихованців</w:t>
      </w:r>
      <w:r w:rsidRPr="009777AC">
        <w:rPr>
          <w:bCs/>
          <w:sz w:val="28"/>
          <w:szCs w:val="28"/>
        </w:rPr>
        <w:t xml:space="preserve"> </w:t>
      </w:r>
      <w:r w:rsidR="003B38D9" w:rsidRPr="009777AC">
        <w:rPr>
          <w:bCs/>
          <w:sz w:val="28"/>
          <w:szCs w:val="28"/>
        </w:rPr>
        <w:t>у</w:t>
      </w:r>
      <w:r w:rsidRPr="009777AC">
        <w:rPr>
          <w:bCs/>
          <w:sz w:val="28"/>
          <w:szCs w:val="28"/>
        </w:rPr>
        <w:t xml:space="preserve"> т. ч:</w:t>
      </w:r>
    </w:p>
    <w:p w14:paraId="741B74A3" w14:textId="6F5AAA63" w:rsidR="00ED40E8" w:rsidRPr="009777AC" w:rsidRDefault="00ED40E8" w:rsidP="009068AB">
      <w:pPr>
        <w:numPr>
          <w:ilvl w:val="0"/>
          <w:numId w:val="11"/>
        </w:numPr>
        <w:ind w:left="426" w:hanging="86"/>
        <w:jc w:val="both"/>
        <w:rPr>
          <w:bCs/>
          <w:sz w:val="28"/>
          <w:szCs w:val="28"/>
        </w:rPr>
      </w:pPr>
      <w:r w:rsidRPr="009777AC">
        <w:rPr>
          <w:bCs/>
          <w:sz w:val="28"/>
          <w:szCs w:val="28"/>
        </w:rPr>
        <w:t>5</w:t>
      </w:r>
      <w:r w:rsidR="009068AB" w:rsidRPr="009777AC">
        <w:rPr>
          <w:bCs/>
          <w:sz w:val="28"/>
          <w:szCs w:val="28"/>
        </w:rPr>
        <w:t>9</w:t>
      </w:r>
      <w:r w:rsidRPr="009777AC">
        <w:rPr>
          <w:bCs/>
          <w:sz w:val="28"/>
          <w:szCs w:val="28"/>
        </w:rPr>
        <w:t xml:space="preserve"> комунальної власності, 4</w:t>
      </w:r>
      <w:r w:rsidR="009068AB" w:rsidRPr="009777AC">
        <w:rPr>
          <w:bCs/>
          <w:sz w:val="28"/>
          <w:szCs w:val="28"/>
        </w:rPr>
        <w:t>43</w:t>
      </w:r>
      <w:r w:rsidRPr="009777AC">
        <w:rPr>
          <w:bCs/>
          <w:sz w:val="28"/>
          <w:szCs w:val="28"/>
        </w:rPr>
        <w:t xml:space="preserve"> груп</w:t>
      </w:r>
      <w:r w:rsidR="009068AB" w:rsidRPr="009777AC">
        <w:rPr>
          <w:bCs/>
          <w:sz w:val="28"/>
          <w:szCs w:val="28"/>
        </w:rPr>
        <w:t>и</w:t>
      </w:r>
      <w:r w:rsidRPr="009777AC">
        <w:rPr>
          <w:bCs/>
          <w:sz w:val="28"/>
          <w:szCs w:val="28"/>
        </w:rPr>
        <w:t xml:space="preserve">, дітей – </w:t>
      </w:r>
      <w:r w:rsidR="009068AB" w:rsidRPr="009777AC">
        <w:rPr>
          <w:bCs/>
          <w:sz w:val="28"/>
          <w:szCs w:val="28"/>
        </w:rPr>
        <w:t>6657</w:t>
      </w:r>
      <w:r w:rsidRPr="009777AC">
        <w:rPr>
          <w:bCs/>
          <w:sz w:val="28"/>
          <w:szCs w:val="28"/>
        </w:rPr>
        <w:t>;</w:t>
      </w:r>
    </w:p>
    <w:p w14:paraId="5C5681D5" w14:textId="474136FD" w:rsidR="00ED40E8" w:rsidRPr="009777AC" w:rsidRDefault="00ED40E8" w:rsidP="009068AB">
      <w:pPr>
        <w:numPr>
          <w:ilvl w:val="0"/>
          <w:numId w:val="11"/>
        </w:numPr>
        <w:ind w:left="426" w:hanging="86"/>
        <w:jc w:val="both"/>
        <w:rPr>
          <w:bCs/>
          <w:sz w:val="28"/>
          <w:szCs w:val="28"/>
        </w:rPr>
      </w:pPr>
      <w:r w:rsidRPr="009777AC">
        <w:rPr>
          <w:bCs/>
          <w:sz w:val="28"/>
          <w:szCs w:val="28"/>
        </w:rPr>
        <w:t xml:space="preserve">1 НВК комунальної форми власності «Ластівка», 6 груп, дітей – </w:t>
      </w:r>
      <w:r w:rsidR="009068AB" w:rsidRPr="009777AC">
        <w:rPr>
          <w:bCs/>
          <w:sz w:val="28"/>
          <w:szCs w:val="28"/>
        </w:rPr>
        <w:t>8</w:t>
      </w:r>
      <w:r w:rsidRPr="009777AC">
        <w:rPr>
          <w:bCs/>
          <w:sz w:val="28"/>
          <w:szCs w:val="28"/>
        </w:rPr>
        <w:t>5;</w:t>
      </w:r>
    </w:p>
    <w:p w14:paraId="7DBFA284" w14:textId="599CE820" w:rsidR="00ED40E8" w:rsidRPr="009777AC" w:rsidRDefault="00014160" w:rsidP="009068AB">
      <w:pPr>
        <w:numPr>
          <w:ilvl w:val="0"/>
          <w:numId w:val="11"/>
        </w:numPr>
        <w:ind w:left="426" w:hanging="86"/>
        <w:jc w:val="both"/>
        <w:rPr>
          <w:bCs/>
          <w:sz w:val="28"/>
          <w:szCs w:val="28"/>
        </w:rPr>
      </w:pPr>
      <w:r w:rsidRPr="009777AC">
        <w:rPr>
          <w:bCs/>
          <w:sz w:val="28"/>
          <w:szCs w:val="28"/>
        </w:rPr>
        <w:t xml:space="preserve">1 </w:t>
      </w:r>
      <w:r w:rsidR="00ED40E8" w:rsidRPr="009777AC">
        <w:rPr>
          <w:bCs/>
          <w:sz w:val="28"/>
          <w:szCs w:val="28"/>
        </w:rPr>
        <w:t xml:space="preserve">дошкільний підрозділ </w:t>
      </w:r>
      <w:r w:rsidR="009777AC" w:rsidRPr="009777AC">
        <w:rPr>
          <w:bCs/>
          <w:sz w:val="28"/>
          <w:szCs w:val="28"/>
        </w:rPr>
        <w:t>л</w:t>
      </w:r>
      <w:r w:rsidR="00ED40E8" w:rsidRPr="009777AC">
        <w:rPr>
          <w:bCs/>
          <w:sz w:val="28"/>
          <w:szCs w:val="28"/>
        </w:rPr>
        <w:t xml:space="preserve">іцею № 299, </w:t>
      </w:r>
      <w:r w:rsidR="009777AC" w:rsidRPr="009777AC">
        <w:rPr>
          <w:bCs/>
          <w:sz w:val="28"/>
          <w:szCs w:val="28"/>
        </w:rPr>
        <w:t>1</w:t>
      </w:r>
      <w:r w:rsidR="00ED40E8" w:rsidRPr="009777AC">
        <w:rPr>
          <w:bCs/>
          <w:sz w:val="28"/>
          <w:szCs w:val="28"/>
        </w:rPr>
        <w:t xml:space="preserve"> груп</w:t>
      </w:r>
      <w:r w:rsidR="009777AC" w:rsidRPr="009777AC">
        <w:rPr>
          <w:bCs/>
          <w:sz w:val="28"/>
          <w:szCs w:val="28"/>
        </w:rPr>
        <w:t>а</w:t>
      </w:r>
      <w:r w:rsidR="00ED40E8" w:rsidRPr="009777AC">
        <w:rPr>
          <w:bCs/>
          <w:sz w:val="28"/>
          <w:szCs w:val="28"/>
        </w:rPr>
        <w:t xml:space="preserve">, дітей – </w:t>
      </w:r>
      <w:r w:rsidR="009068AB" w:rsidRPr="009777AC">
        <w:rPr>
          <w:bCs/>
          <w:sz w:val="28"/>
          <w:szCs w:val="28"/>
        </w:rPr>
        <w:t>18</w:t>
      </w:r>
      <w:r w:rsidR="00ED40E8" w:rsidRPr="009777AC">
        <w:rPr>
          <w:bCs/>
          <w:sz w:val="28"/>
          <w:szCs w:val="28"/>
        </w:rPr>
        <w:t>;</w:t>
      </w:r>
    </w:p>
    <w:p w14:paraId="5FDA8B00" w14:textId="5F55F83F" w:rsidR="00014160" w:rsidRPr="009777AC" w:rsidRDefault="00014160" w:rsidP="009068AB">
      <w:pPr>
        <w:numPr>
          <w:ilvl w:val="0"/>
          <w:numId w:val="11"/>
        </w:numPr>
        <w:ind w:left="426" w:hanging="86"/>
        <w:jc w:val="both"/>
        <w:rPr>
          <w:bCs/>
          <w:sz w:val="28"/>
          <w:szCs w:val="28"/>
        </w:rPr>
      </w:pPr>
      <w:r w:rsidRPr="009777AC">
        <w:rPr>
          <w:bCs/>
          <w:sz w:val="28"/>
          <w:szCs w:val="28"/>
        </w:rPr>
        <w:t>1 відомчий, 4 групи, дітей – 62;</w:t>
      </w:r>
    </w:p>
    <w:p w14:paraId="64EFEA8E" w14:textId="7EAF1F21" w:rsidR="00ED40E8" w:rsidRPr="009777AC" w:rsidRDefault="00ED40E8" w:rsidP="009068AB">
      <w:pPr>
        <w:numPr>
          <w:ilvl w:val="0"/>
          <w:numId w:val="11"/>
        </w:numPr>
        <w:ind w:left="426" w:hanging="86"/>
        <w:jc w:val="both"/>
        <w:rPr>
          <w:bCs/>
          <w:sz w:val="28"/>
          <w:szCs w:val="28"/>
        </w:rPr>
      </w:pPr>
      <w:r w:rsidRPr="009777AC">
        <w:rPr>
          <w:bCs/>
          <w:sz w:val="28"/>
          <w:szCs w:val="28"/>
        </w:rPr>
        <w:t>2</w:t>
      </w:r>
      <w:r w:rsidR="009068AB" w:rsidRPr="009777AC">
        <w:rPr>
          <w:bCs/>
          <w:sz w:val="28"/>
          <w:szCs w:val="28"/>
        </w:rPr>
        <w:t>5</w:t>
      </w:r>
      <w:r w:rsidRPr="009777AC">
        <w:rPr>
          <w:bCs/>
          <w:sz w:val="28"/>
          <w:szCs w:val="28"/>
        </w:rPr>
        <w:t xml:space="preserve"> приватн</w:t>
      </w:r>
      <w:r w:rsidR="009068AB" w:rsidRPr="009777AC">
        <w:rPr>
          <w:bCs/>
          <w:sz w:val="28"/>
          <w:szCs w:val="28"/>
        </w:rPr>
        <w:t>их</w:t>
      </w:r>
      <w:r w:rsidRPr="009777AC">
        <w:rPr>
          <w:bCs/>
          <w:sz w:val="28"/>
          <w:szCs w:val="28"/>
        </w:rPr>
        <w:t xml:space="preserve">, </w:t>
      </w:r>
      <w:r w:rsidR="009068AB" w:rsidRPr="009777AC">
        <w:rPr>
          <w:bCs/>
          <w:sz w:val="28"/>
          <w:szCs w:val="28"/>
        </w:rPr>
        <w:t>61</w:t>
      </w:r>
      <w:r w:rsidRPr="009777AC">
        <w:rPr>
          <w:bCs/>
          <w:sz w:val="28"/>
          <w:szCs w:val="28"/>
        </w:rPr>
        <w:t xml:space="preserve"> груп</w:t>
      </w:r>
      <w:r w:rsidR="009068AB" w:rsidRPr="009777AC">
        <w:rPr>
          <w:bCs/>
          <w:sz w:val="28"/>
          <w:szCs w:val="28"/>
        </w:rPr>
        <w:t>а</w:t>
      </w:r>
      <w:r w:rsidRPr="009777AC">
        <w:rPr>
          <w:bCs/>
          <w:sz w:val="28"/>
          <w:szCs w:val="28"/>
        </w:rPr>
        <w:t xml:space="preserve">, дітей – </w:t>
      </w:r>
      <w:r w:rsidR="009068AB" w:rsidRPr="009777AC">
        <w:rPr>
          <w:bCs/>
          <w:sz w:val="28"/>
          <w:szCs w:val="28"/>
        </w:rPr>
        <w:t>623</w:t>
      </w:r>
      <w:r w:rsidRPr="009777AC">
        <w:rPr>
          <w:bCs/>
          <w:sz w:val="28"/>
          <w:szCs w:val="28"/>
        </w:rPr>
        <w:t xml:space="preserve">. </w:t>
      </w:r>
    </w:p>
    <w:p w14:paraId="6306273F" w14:textId="77777777" w:rsidR="00ED40E8" w:rsidRPr="009777AC" w:rsidRDefault="00ED40E8" w:rsidP="009068AB">
      <w:pPr>
        <w:ind w:hanging="86"/>
        <w:jc w:val="both"/>
        <w:rPr>
          <w:bCs/>
          <w:sz w:val="28"/>
          <w:szCs w:val="28"/>
        </w:rPr>
      </w:pPr>
      <w:r w:rsidRPr="009777AC">
        <w:rPr>
          <w:bCs/>
          <w:sz w:val="28"/>
          <w:szCs w:val="28"/>
        </w:rPr>
        <w:t xml:space="preserve">68 закладів загальної середньої освіти, в </w:t>
      </w:r>
      <w:proofErr w:type="spellStart"/>
      <w:r w:rsidRPr="009777AC">
        <w:rPr>
          <w:bCs/>
          <w:sz w:val="28"/>
          <w:szCs w:val="28"/>
        </w:rPr>
        <w:t>т.ч</w:t>
      </w:r>
      <w:proofErr w:type="spellEnd"/>
      <w:r w:rsidRPr="009777AC">
        <w:rPr>
          <w:bCs/>
          <w:sz w:val="28"/>
          <w:szCs w:val="28"/>
        </w:rPr>
        <w:t>.:</w:t>
      </w:r>
    </w:p>
    <w:p w14:paraId="6DBF76EB" w14:textId="77777777" w:rsidR="009068AB" w:rsidRPr="009777AC" w:rsidRDefault="009068AB" w:rsidP="009068AB">
      <w:pPr>
        <w:numPr>
          <w:ilvl w:val="0"/>
          <w:numId w:val="11"/>
        </w:numPr>
        <w:ind w:left="709" w:hanging="369"/>
        <w:jc w:val="both"/>
        <w:rPr>
          <w:bCs/>
          <w:sz w:val="28"/>
          <w:szCs w:val="28"/>
        </w:rPr>
      </w:pPr>
      <w:r w:rsidRPr="009777AC">
        <w:rPr>
          <w:bCs/>
          <w:sz w:val="28"/>
          <w:szCs w:val="28"/>
        </w:rPr>
        <w:t>5 шкіл І-ІІІ ступенів (№ 219, 226, 231, 232, 233), класів – 123, учнів – 2836;</w:t>
      </w:r>
    </w:p>
    <w:p w14:paraId="6541F640" w14:textId="77777777" w:rsidR="009068AB" w:rsidRPr="009777AC" w:rsidRDefault="009068AB" w:rsidP="009068AB">
      <w:pPr>
        <w:numPr>
          <w:ilvl w:val="0"/>
          <w:numId w:val="11"/>
        </w:numPr>
        <w:ind w:left="709" w:hanging="369"/>
        <w:jc w:val="both"/>
        <w:rPr>
          <w:bCs/>
          <w:sz w:val="28"/>
          <w:szCs w:val="28"/>
        </w:rPr>
      </w:pPr>
      <w:r w:rsidRPr="009777AC">
        <w:rPr>
          <w:bCs/>
          <w:sz w:val="28"/>
          <w:szCs w:val="28"/>
        </w:rPr>
        <w:t>4 початкові школи (№ 244, 326, Перша ластівка, Турбота), класів – 26, учнів – 625;</w:t>
      </w:r>
    </w:p>
    <w:p w14:paraId="2E90F035" w14:textId="77777777" w:rsidR="009068AB" w:rsidRPr="009777AC" w:rsidRDefault="009068AB" w:rsidP="009068AB">
      <w:pPr>
        <w:numPr>
          <w:ilvl w:val="0"/>
          <w:numId w:val="11"/>
        </w:numPr>
        <w:ind w:left="709" w:hanging="369"/>
        <w:jc w:val="both"/>
        <w:rPr>
          <w:bCs/>
          <w:sz w:val="28"/>
          <w:szCs w:val="28"/>
        </w:rPr>
      </w:pPr>
      <w:r w:rsidRPr="009777AC">
        <w:rPr>
          <w:bCs/>
          <w:sz w:val="28"/>
          <w:szCs w:val="28"/>
        </w:rPr>
        <w:t>1 школа І ступеня (№ 268), класів – 1, учнів – 15;</w:t>
      </w:r>
    </w:p>
    <w:p w14:paraId="095BFDDE" w14:textId="77777777" w:rsidR="009068AB" w:rsidRPr="009777AC" w:rsidRDefault="009068AB" w:rsidP="009068AB">
      <w:pPr>
        <w:numPr>
          <w:ilvl w:val="0"/>
          <w:numId w:val="11"/>
        </w:numPr>
        <w:ind w:left="709" w:hanging="369"/>
        <w:jc w:val="both"/>
        <w:rPr>
          <w:bCs/>
          <w:sz w:val="28"/>
          <w:szCs w:val="28"/>
        </w:rPr>
      </w:pPr>
      <w:r w:rsidRPr="009777AC">
        <w:rPr>
          <w:bCs/>
          <w:sz w:val="28"/>
          <w:szCs w:val="28"/>
        </w:rPr>
        <w:t>1 школа I-II ступеня (№ 18), класів – 9, учнів – 126;</w:t>
      </w:r>
    </w:p>
    <w:p w14:paraId="2926F49B" w14:textId="6C4EA2A1" w:rsidR="009068AB" w:rsidRPr="009777AC" w:rsidRDefault="009068AB" w:rsidP="009068AB">
      <w:pPr>
        <w:numPr>
          <w:ilvl w:val="0"/>
          <w:numId w:val="11"/>
        </w:numPr>
        <w:ind w:left="709" w:hanging="369"/>
        <w:jc w:val="both"/>
        <w:rPr>
          <w:bCs/>
          <w:sz w:val="28"/>
          <w:szCs w:val="28"/>
        </w:rPr>
      </w:pPr>
      <w:r w:rsidRPr="009777AC">
        <w:rPr>
          <w:bCs/>
          <w:sz w:val="28"/>
          <w:szCs w:val="28"/>
        </w:rPr>
        <w:t>4 спеціалізован</w:t>
      </w:r>
      <w:r w:rsidR="00A41FA3" w:rsidRPr="009777AC">
        <w:rPr>
          <w:bCs/>
          <w:sz w:val="28"/>
          <w:szCs w:val="28"/>
        </w:rPr>
        <w:t>і</w:t>
      </w:r>
      <w:r w:rsidRPr="009777AC">
        <w:rPr>
          <w:bCs/>
          <w:sz w:val="28"/>
          <w:szCs w:val="28"/>
        </w:rPr>
        <w:t xml:space="preserve"> шк</w:t>
      </w:r>
      <w:r w:rsidR="00A41FA3" w:rsidRPr="009777AC">
        <w:rPr>
          <w:bCs/>
          <w:sz w:val="28"/>
          <w:szCs w:val="28"/>
        </w:rPr>
        <w:t>оли</w:t>
      </w:r>
      <w:r w:rsidRPr="009777AC">
        <w:rPr>
          <w:bCs/>
          <w:sz w:val="28"/>
          <w:szCs w:val="28"/>
        </w:rPr>
        <w:t xml:space="preserve"> (№ 16, 210, 211, 298), у них класів – 99, учнів – 2395;</w:t>
      </w:r>
    </w:p>
    <w:p w14:paraId="5682B8AC" w14:textId="77777777" w:rsidR="009068AB" w:rsidRPr="009777AC" w:rsidRDefault="009068AB" w:rsidP="009068AB">
      <w:pPr>
        <w:numPr>
          <w:ilvl w:val="0"/>
          <w:numId w:val="11"/>
        </w:numPr>
        <w:ind w:left="709" w:hanging="369"/>
        <w:jc w:val="both"/>
        <w:rPr>
          <w:bCs/>
          <w:sz w:val="28"/>
          <w:szCs w:val="28"/>
        </w:rPr>
      </w:pPr>
      <w:r w:rsidRPr="009777AC">
        <w:rPr>
          <w:bCs/>
          <w:sz w:val="28"/>
          <w:szCs w:val="28"/>
        </w:rPr>
        <w:t>1 НВК (навчально-виховний комплекс –Ластівка), класів – 4, учнів – 71;</w:t>
      </w:r>
    </w:p>
    <w:p w14:paraId="6FF37A92" w14:textId="5AADBDD5" w:rsidR="009068AB" w:rsidRPr="009777AC" w:rsidRDefault="009068AB" w:rsidP="009068AB">
      <w:pPr>
        <w:numPr>
          <w:ilvl w:val="0"/>
          <w:numId w:val="11"/>
        </w:numPr>
        <w:ind w:left="709" w:hanging="369"/>
        <w:jc w:val="both"/>
        <w:rPr>
          <w:bCs/>
          <w:sz w:val="28"/>
          <w:szCs w:val="28"/>
        </w:rPr>
      </w:pPr>
      <w:r w:rsidRPr="009777AC">
        <w:rPr>
          <w:bCs/>
          <w:sz w:val="28"/>
          <w:szCs w:val="28"/>
        </w:rPr>
        <w:t xml:space="preserve">25 </w:t>
      </w:r>
      <w:r w:rsidR="009777AC" w:rsidRPr="009777AC">
        <w:rPr>
          <w:bCs/>
          <w:sz w:val="28"/>
          <w:szCs w:val="28"/>
        </w:rPr>
        <w:t>л</w:t>
      </w:r>
      <w:r w:rsidRPr="009777AC">
        <w:rPr>
          <w:bCs/>
          <w:sz w:val="28"/>
          <w:szCs w:val="28"/>
        </w:rPr>
        <w:t>іцеїв (№ 8, 9, 14, 20, 29, 104, 143, 157, 168, 170, 194,  214, 216, 225, 239, 240, 245, 252, 256, 285, 299, 328, «Оболонь», «Потенціал» та Маріупольський ліцей), класів – 810, учнів – 20935;</w:t>
      </w:r>
    </w:p>
    <w:p w14:paraId="6AB215F1" w14:textId="77777777" w:rsidR="009068AB" w:rsidRPr="009777AC" w:rsidRDefault="009068AB" w:rsidP="009068AB">
      <w:pPr>
        <w:numPr>
          <w:ilvl w:val="0"/>
          <w:numId w:val="11"/>
        </w:numPr>
        <w:ind w:left="709" w:hanging="369"/>
        <w:jc w:val="both"/>
        <w:rPr>
          <w:bCs/>
          <w:sz w:val="28"/>
          <w:szCs w:val="28"/>
        </w:rPr>
      </w:pPr>
      <w:r w:rsidRPr="009777AC">
        <w:rPr>
          <w:bCs/>
          <w:sz w:val="28"/>
          <w:szCs w:val="28"/>
        </w:rPr>
        <w:t>2 спеціальні школи (№ 4, 25), класів – 35, учнів – 436;</w:t>
      </w:r>
    </w:p>
    <w:p w14:paraId="4D00B5C3" w14:textId="7EB5283F" w:rsidR="009068AB" w:rsidRPr="009777AC" w:rsidRDefault="009068AB" w:rsidP="009068AB">
      <w:pPr>
        <w:numPr>
          <w:ilvl w:val="0"/>
          <w:numId w:val="11"/>
        </w:numPr>
        <w:ind w:left="709" w:hanging="369"/>
        <w:jc w:val="both"/>
        <w:rPr>
          <w:bCs/>
          <w:sz w:val="28"/>
          <w:szCs w:val="28"/>
        </w:rPr>
      </w:pPr>
      <w:r w:rsidRPr="009777AC">
        <w:rPr>
          <w:bCs/>
          <w:sz w:val="28"/>
          <w:szCs w:val="28"/>
        </w:rPr>
        <w:t>2 навчально-реабілітаційних центр</w:t>
      </w:r>
      <w:r w:rsidR="00A41FA3" w:rsidRPr="009777AC">
        <w:rPr>
          <w:bCs/>
          <w:sz w:val="28"/>
          <w:szCs w:val="28"/>
        </w:rPr>
        <w:t>и</w:t>
      </w:r>
      <w:r w:rsidRPr="009777AC">
        <w:rPr>
          <w:bCs/>
          <w:sz w:val="28"/>
          <w:szCs w:val="28"/>
        </w:rPr>
        <w:t xml:space="preserve"> (№ 21, 22), класів – 42, учнів – 370;</w:t>
      </w:r>
    </w:p>
    <w:p w14:paraId="2F49D34E" w14:textId="7F6DDCD4" w:rsidR="009068AB" w:rsidRPr="009777AC" w:rsidRDefault="009068AB" w:rsidP="009068AB">
      <w:pPr>
        <w:numPr>
          <w:ilvl w:val="0"/>
          <w:numId w:val="11"/>
        </w:numPr>
        <w:ind w:left="709" w:hanging="369"/>
        <w:jc w:val="both"/>
        <w:rPr>
          <w:bCs/>
          <w:sz w:val="28"/>
          <w:szCs w:val="28"/>
        </w:rPr>
      </w:pPr>
      <w:r w:rsidRPr="009777AC">
        <w:rPr>
          <w:bCs/>
          <w:sz w:val="28"/>
          <w:szCs w:val="28"/>
        </w:rPr>
        <w:t>23 приватн</w:t>
      </w:r>
      <w:r w:rsidR="00A41FA3" w:rsidRPr="009777AC">
        <w:rPr>
          <w:bCs/>
          <w:sz w:val="28"/>
          <w:szCs w:val="28"/>
        </w:rPr>
        <w:t>і</w:t>
      </w:r>
      <w:r w:rsidRPr="009777AC">
        <w:rPr>
          <w:bCs/>
          <w:sz w:val="28"/>
          <w:szCs w:val="28"/>
        </w:rPr>
        <w:t xml:space="preserve"> шк</w:t>
      </w:r>
      <w:r w:rsidR="00A41FA3" w:rsidRPr="009777AC">
        <w:rPr>
          <w:bCs/>
          <w:sz w:val="28"/>
          <w:szCs w:val="28"/>
        </w:rPr>
        <w:t>оли</w:t>
      </w:r>
      <w:r w:rsidRPr="009777AC">
        <w:rPr>
          <w:bCs/>
          <w:sz w:val="28"/>
          <w:szCs w:val="28"/>
        </w:rPr>
        <w:t>, класів – 164, учнів – 2835.</w:t>
      </w:r>
    </w:p>
    <w:p w14:paraId="3DB182C9" w14:textId="77777777" w:rsidR="005A1B75" w:rsidRPr="00957EFE" w:rsidRDefault="005A1B75" w:rsidP="005A1B75">
      <w:pPr>
        <w:ind w:left="720"/>
        <w:jc w:val="both"/>
        <w:rPr>
          <w:bCs/>
          <w:color w:val="EE0000"/>
          <w:sz w:val="16"/>
          <w:szCs w:val="16"/>
        </w:rPr>
      </w:pPr>
    </w:p>
    <w:p w14:paraId="56A30E9E" w14:textId="77777777" w:rsidR="00ED40E8" w:rsidRPr="000F17D0" w:rsidRDefault="00ED40E8" w:rsidP="00ED40E8">
      <w:pPr>
        <w:jc w:val="both"/>
        <w:rPr>
          <w:bCs/>
          <w:iCs/>
          <w:sz w:val="28"/>
          <w:szCs w:val="28"/>
        </w:rPr>
      </w:pPr>
      <w:r w:rsidRPr="000F17D0">
        <w:rPr>
          <w:bCs/>
          <w:iCs/>
          <w:sz w:val="28"/>
          <w:szCs w:val="28"/>
        </w:rPr>
        <w:t>Діють 7 позашкільних закладів:</w:t>
      </w:r>
    </w:p>
    <w:p w14:paraId="549694E6" w14:textId="77777777" w:rsidR="00232B13" w:rsidRPr="000F17D0" w:rsidRDefault="00232B13" w:rsidP="00232B13">
      <w:pPr>
        <w:jc w:val="both"/>
        <w:rPr>
          <w:sz w:val="28"/>
          <w:szCs w:val="28"/>
          <w:lang w:eastAsia="uk-UA"/>
        </w:rPr>
      </w:pPr>
      <w:r w:rsidRPr="000F17D0">
        <w:rPr>
          <w:sz w:val="28"/>
          <w:szCs w:val="28"/>
          <w:lang w:eastAsia="uk-UA"/>
        </w:rPr>
        <w:t xml:space="preserve">Дитячий </w:t>
      </w:r>
      <w:proofErr w:type="spellStart"/>
      <w:r w:rsidRPr="000F17D0">
        <w:rPr>
          <w:sz w:val="28"/>
          <w:szCs w:val="28"/>
          <w:lang w:eastAsia="uk-UA"/>
        </w:rPr>
        <w:t>оздоровчо</w:t>
      </w:r>
      <w:proofErr w:type="spellEnd"/>
      <w:r w:rsidRPr="000F17D0">
        <w:rPr>
          <w:sz w:val="28"/>
          <w:szCs w:val="28"/>
          <w:lang w:eastAsia="uk-UA"/>
        </w:rPr>
        <w:t>-екологічний центр,  груп – 50, дітей – 2447;</w:t>
      </w:r>
    </w:p>
    <w:p w14:paraId="2FDB0D27" w14:textId="77777777" w:rsidR="00232B13" w:rsidRPr="000F17D0" w:rsidRDefault="00232B13" w:rsidP="00232B13">
      <w:pPr>
        <w:jc w:val="both"/>
        <w:rPr>
          <w:sz w:val="28"/>
          <w:szCs w:val="28"/>
          <w:lang w:eastAsia="uk-UA"/>
        </w:rPr>
      </w:pPr>
      <w:r w:rsidRPr="000F17D0">
        <w:rPr>
          <w:sz w:val="28"/>
          <w:szCs w:val="28"/>
          <w:lang w:eastAsia="uk-UA"/>
        </w:rPr>
        <w:t>Центр науково-технічної творчості молоді «Сфера», груп – 149, дітей – 1902;</w:t>
      </w:r>
    </w:p>
    <w:p w14:paraId="01946398" w14:textId="77777777" w:rsidR="00232B13" w:rsidRPr="000F17D0" w:rsidRDefault="00232B13" w:rsidP="00232B13">
      <w:pPr>
        <w:jc w:val="both"/>
        <w:rPr>
          <w:sz w:val="28"/>
          <w:szCs w:val="28"/>
          <w:lang w:eastAsia="uk-UA"/>
        </w:rPr>
      </w:pPr>
      <w:r w:rsidRPr="000F17D0">
        <w:rPr>
          <w:sz w:val="28"/>
          <w:szCs w:val="28"/>
          <w:lang w:eastAsia="uk-UA"/>
        </w:rPr>
        <w:t>Центр творчості дітей та юнацтва, груп – 169, дітей – 2358;</w:t>
      </w:r>
    </w:p>
    <w:p w14:paraId="34BD6A34" w14:textId="77777777" w:rsidR="00232B13" w:rsidRPr="000F17D0" w:rsidRDefault="00232B13" w:rsidP="00232B13">
      <w:pPr>
        <w:jc w:val="both"/>
        <w:rPr>
          <w:spacing w:val="-6"/>
          <w:sz w:val="28"/>
          <w:szCs w:val="28"/>
          <w:lang w:eastAsia="uk-UA"/>
        </w:rPr>
      </w:pPr>
      <w:r w:rsidRPr="000F17D0">
        <w:rPr>
          <w:spacing w:val="-6"/>
          <w:sz w:val="28"/>
          <w:szCs w:val="28"/>
          <w:lang w:eastAsia="uk-UA"/>
        </w:rPr>
        <w:t>Клуб військово-патріотичного виховання «Школа мужності», груп – 42, дітей – 519;</w:t>
      </w:r>
    </w:p>
    <w:p w14:paraId="61A01845" w14:textId="77777777" w:rsidR="00232B13" w:rsidRPr="000F17D0" w:rsidRDefault="00232B13" w:rsidP="00232B13">
      <w:pPr>
        <w:jc w:val="both"/>
        <w:rPr>
          <w:sz w:val="28"/>
          <w:szCs w:val="28"/>
          <w:lang w:eastAsia="uk-UA"/>
        </w:rPr>
      </w:pPr>
      <w:r w:rsidRPr="000F17D0">
        <w:rPr>
          <w:sz w:val="28"/>
          <w:szCs w:val="28"/>
          <w:lang w:eastAsia="uk-UA"/>
        </w:rPr>
        <w:t>Центр військово-патріотичного та фізичного виховання дітей та молоді «Єдність», груп – 57, дітей – 885;</w:t>
      </w:r>
    </w:p>
    <w:p w14:paraId="55CFEA11" w14:textId="77777777" w:rsidR="00232B13" w:rsidRPr="000F17D0" w:rsidRDefault="00232B13" w:rsidP="00232B13">
      <w:pPr>
        <w:jc w:val="both"/>
        <w:rPr>
          <w:sz w:val="28"/>
          <w:szCs w:val="28"/>
          <w:lang w:eastAsia="uk-UA"/>
        </w:rPr>
      </w:pPr>
      <w:r w:rsidRPr="000F17D0">
        <w:rPr>
          <w:sz w:val="28"/>
          <w:szCs w:val="28"/>
          <w:lang w:eastAsia="uk-UA"/>
        </w:rPr>
        <w:t>Центр туризму та краєзнавства учнівської молоді, груп – 71, дітей – 897;</w:t>
      </w:r>
    </w:p>
    <w:p w14:paraId="24536BFD" w14:textId="77777777" w:rsidR="00232B13" w:rsidRPr="000F17D0" w:rsidRDefault="00232B13" w:rsidP="00232B13">
      <w:pPr>
        <w:jc w:val="both"/>
        <w:rPr>
          <w:sz w:val="28"/>
          <w:szCs w:val="28"/>
          <w:lang w:eastAsia="uk-UA"/>
        </w:rPr>
      </w:pPr>
      <w:r w:rsidRPr="000F17D0">
        <w:rPr>
          <w:sz w:val="28"/>
          <w:szCs w:val="28"/>
          <w:lang w:eastAsia="uk-UA"/>
        </w:rPr>
        <w:t>Центр фізкультурно-спортивного напряму «</w:t>
      </w:r>
      <w:proofErr w:type="spellStart"/>
      <w:r w:rsidRPr="000F17D0">
        <w:rPr>
          <w:sz w:val="28"/>
          <w:szCs w:val="28"/>
          <w:lang w:eastAsia="uk-UA"/>
        </w:rPr>
        <w:t>Іппон</w:t>
      </w:r>
      <w:proofErr w:type="spellEnd"/>
      <w:r w:rsidRPr="000F17D0">
        <w:rPr>
          <w:sz w:val="28"/>
          <w:szCs w:val="28"/>
          <w:lang w:eastAsia="uk-UA"/>
        </w:rPr>
        <w:t>», груп – 112, дітей – 1398.</w:t>
      </w:r>
    </w:p>
    <w:p w14:paraId="44C09B56" w14:textId="77777777" w:rsidR="00ED40E8" w:rsidRPr="00957EFE" w:rsidRDefault="00ED40E8" w:rsidP="00ED40E8">
      <w:pPr>
        <w:jc w:val="center"/>
        <w:outlineLvl w:val="0"/>
        <w:rPr>
          <w:bCs/>
          <w:color w:val="EE0000"/>
          <w:sz w:val="16"/>
          <w:szCs w:val="16"/>
        </w:rPr>
      </w:pPr>
    </w:p>
    <w:p w14:paraId="2C140BEF" w14:textId="77777777" w:rsidR="00ED40E8" w:rsidRPr="000131F4" w:rsidRDefault="00ED40E8" w:rsidP="00ED40E8">
      <w:pPr>
        <w:jc w:val="center"/>
        <w:outlineLvl w:val="0"/>
        <w:rPr>
          <w:bCs/>
          <w:sz w:val="28"/>
          <w:szCs w:val="28"/>
        </w:rPr>
      </w:pPr>
      <w:r w:rsidRPr="000131F4">
        <w:rPr>
          <w:bCs/>
          <w:sz w:val="28"/>
          <w:szCs w:val="28"/>
        </w:rPr>
        <w:t>ІНФОРМАЦІЯ</w:t>
      </w:r>
    </w:p>
    <w:p w14:paraId="4E9BB695" w14:textId="20FD6441" w:rsidR="00ED40E8" w:rsidRPr="000131F4" w:rsidRDefault="00ED40E8" w:rsidP="00873DA3">
      <w:pPr>
        <w:jc w:val="center"/>
        <w:outlineLvl w:val="0"/>
        <w:rPr>
          <w:sz w:val="28"/>
          <w:szCs w:val="28"/>
        </w:rPr>
      </w:pPr>
      <w:r w:rsidRPr="000131F4">
        <w:rPr>
          <w:sz w:val="28"/>
          <w:szCs w:val="28"/>
        </w:rPr>
        <w:t>про середньомісячну заробітну плату працівн</w:t>
      </w:r>
      <w:r w:rsidR="00873DA3" w:rsidRPr="000131F4">
        <w:rPr>
          <w:sz w:val="28"/>
          <w:szCs w:val="28"/>
        </w:rPr>
        <w:t xml:space="preserve">иків </w:t>
      </w:r>
      <w:r w:rsidRPr="000131F4">
        <w:rPr>
          <w:sz w:val="28"/>
          <w:szCs w:val="28"/>
        </w:rPr>
        <w:t xml:space="preserve">Оболонського управління освіти за </w:t>
      </w:r>
      <w:r w:rsidR="00873DA3" w:rsidRPr="000131F4">
        <w:rPr>
          <w:sz w:val="28"/>
          <w:szCs w:val="28"/>
        </w:rPr>
        <w:t xml:space="preserve">І </w:t>
      </w:r>
      <w:r w:rsidR="000F17D0" w:rsidRPr="000131F4">
        <w:rPr>
          <w:sz w:val="28"/>
          <w:szCs w:val="28"/>
        </w:rPr>
        <w:t>півріччя</w:t>
      </w:r>
      <w:r w:rsidRPr="000131F4">
        <w:rPr>
          <w:sz w:val="28"/>
          <w:szCs w:val="28"/>
        </w:rPr>
        <w:t xml:space="preserve"> 202</w:t>
      </w:r>
      <w:r w:rsidR="00232B13" w:rsidRPr="000131F4">
        <w:rPr>
          <w:sz w:val="28"/>
          <w:szCs w:val="28"/>
        </w:rPr>
        <w:t>5</w:t>
      </w:r>
      <w:r w:rsidRPr="000131F4">
        <w:rPr>
          <w:sz w:val="28"/>
          <w:szCs w:val="28"/>
        </w:rPr>
        <w:t xml:space="preserve"> року (грн).</w:t>
      </w:r>
    </w:p>
    <w:p w14:paraId="46B83F9B" w14:textId="77777777" w:rsidR="00ED40E8" w:rsidRPr="000131F4" w:rsidRDefault="00ED40E8" w:rsidP="00ED40E8">
      <w:pPr>
        <w:rPr>
          <w:sz w:val="16"/>
          <w:szCs w:val="16"/>
        </w:rPr>
      </w:pPr>
    </w:p>
    <w:tbl>
      <w:tblPr>
        <w:tblW w:w="1006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3"/>
        <w:gridCol w:w="1417"/>
        <w:gridCol w:w="1843"/>
        <w:gridCol w:w="1843"/>
        <w:gridCol w:w="1560"/>
      </w:tblGrid>
      <w:tr w:rsidR="000131F4" w:rsidRPr="000131F4" w14:paraId="13AA18A5" w14:textId="77777777" w:rsidTr="005C15A2">
        <w:trPr>
          <w:trHeight w:val="702"/>
        </w:trPr>
        <w:tc>
          <w:tcPr>
            <w:tcW w:w="3403" w:type="dxa"/>
            <w:tcBorders>
              <w:top w:val="single" w:sz="4" w:space="0" w:color="auto"/>
              <w:left w:val="single" w:sz="4" w:space="0" w:color="auto"/>
              <w:right w:val="single" w:sz="4" w:space="0" w:color="auto"/>
            </w:tcBorders>
            <w:shd w:val="clear" w:color="auto" w:fill="auto"/>
          </w:tcPr>
          <w:p w14:paraId="256CF01B" w14:textId="77777777" w:rsidR="00ED40E8" w:rsidRPr="000131F4" w:rsidRDefault="00ED40E8" w:rsidP="005C15A2">
            <w:pPr>
              <w:rPr>
                <w:sz w:val="24"/>
                <w:szCs w:val="24"/>
              </w:rPr>
            </w:pPr>
          </w:p>
          <w:p w14:paraId="5F440AA2" w14:textId="77777777" w:rsidR="00ED40E8" w:rsidRPr="000131F4" w:rsidRDefault="00ED40E8" w:rsidP="005C15A2">
            <w:pPr>
              <w:rPr>
                <w:sz w:val="24"/>
                <w:szCs w:val="24"/>
              </w:rPr>
            </w:pPr>
          </w:p>
          <w:p w14:paraId="5058C5FD" w14:textId="1D37F2B0" w:rsidR="00ED40E8" w:rsidRPr="000131F4" w:rsidRDefault="00ED40E8" w:rsidP="00A50A2C">
            <w:pPr>
              <w:jc w:val="center"/>
              <w:rPr>
                <w:b/>
                <w:sz w:val="28"/>
                <w:szCs w:val="28"/>
              </w:rPr>
            </w:pPr>
            <w:r w:rsidRPr="000131F4">
              <w:rPr>
                <w:b/>
                <w:sz w:val="24"/>
                <w:szCs w:val="24"/>
              </w:rPr>
              <w:t>Назва посади</w:t>
            </w:r>
          </w:p>
        </w:tc>
        <w:tc>
          <w:tcPr>
            <w:tcW w:w="1417" w:type="dxa"/>
            <w:tcBorders>
              <w:top w:val="single" w:sz="4" w:space="0" w:color="auto"/>
              <w:left w:val="single" w:sz="4" w:space="0" w:color="auto"/>
              <w:right w:val="single" w:sz="4" w:space="0" w:color="auto"/>
            </w:tcBorders>
            <w:shd w:val="clear" w:color="auto" w:fill="auto"/>
          </w:tcPr>
          <w:p w14:paraId="78B04C47" w14:textId="77777777" w:rsidR="00ED40E8" w:rsidRPr="000131F4" w:rsidRDefault="00ED40E8" w:rsidP="005C15A2">
            <w:pPr>
              <w:jc w:val="center"/>
              <w:rPr>
                <w:sz w:val="24"/>
                <w:szCs w:val="24"/>
              </w:rPr>
            </w:pPr>
            <w:r w:rsidRPr="000131F4">
              <w:rPr>
                <w:sz w:val="24"/>
                <w:szCs w:val="24"/>
              </w:rPr>
              <w:t>Дошкільні навчальні заклади</w:t>
            </w:r>
          </w:p>
        </w:tc>
        <w:tc>
          <w:tcPr>
            <w:tcW w:w="1843" w:type="dxa"/>
            <w:tcBorders>
              <w:top w:val="single" w:sz="4" w:space="0" w:color="auto"/>
              <w:left w:val="single" w:sz="4" w:space="0" w:color="auto"/>
              <w:right w:val="single" w:sz="4" w:space="0" w:color="auto"/>
            </w:tcBorders>
            <w:shd w:val="clear" w:color="auto" w:fill="auto"/>
          </w:tcPr>
          <w:p w14:paraId="1E6B4A0A" w14:textId="77777777" w:rsidR="00ED40E8" w:rsidRPr="000131F4" w:rsidRDefault="00ED40E8" w:rsidP="005C15A2">
            <w:pPr>
              <w:jc w:val="center"/>
              <w:rPr>
                <w:sz w:val="24"/>
                <w:szCs w:val="24"/>
              </w:rPr>
            </w:pPr>
            <w:r w:rsidRPr="000131F4">
              <w:rPr>
                <w:sz w:val="24"/>
                <w:szCs w:val="24"/>
              </w:rPr>
              <w:t>Загальноосвітні навчальні заклади</w:t>
            </w:r>
          </w:p>
        </w:tc>
        <w:tc>
          <w:tcPr>
            <w:tcW w:w="1843" w:type="dxa"/>
            <w:tcBorders>
              <w:top w:val="single" w:sz="4" w:space="0" w:color="auto"/>
              <w:left w:val="single" w:sz="4" w:space="0" w:color="auto"/>
              <w:right w:val="single" w:sz="4" w:space="0" w:color="auto"/>
            </w:tcBorders>
            <w:shd w:val="clear" w:color="auto" w:fill="auto"/>
          </w:tcPr>
          <w:p w14:paraId="15041A0F" w14:textId="77777777" w:rsidR="00ED40E8" w:rsidRPr="000131F4" w:rsidRDefault="00ED40E8" w:rsidP="005C15A2">
            <w:pPr>
              <w:jc w:val="center"/>
              <w:rPr>
                <w:sz w:val="24"/>
                <w:szCs w:val="24"/>
              </w:rPr>
            </w:pPr>
            <w:r w:rsidRPr="000131F4">
              <w:rPr>
                <w:sz w:val="24"/>
                <w:szCs w:val="24"/>
              </w:rPr>
              <w:t>Загальноосвітні  школи-інтернати</w:t>
            </w:r>
          </w:p>
        </w:tc>
        <w:tc>
          <w:tcPr>
            <w:tcW w:w="1560" w:type="dxa"/>
            <w:tcBorders>
              <w:top w:val="single" w:sz="4" w:space="0" w:color="auto"/>
              <w:left w:val="single" w:sz="4" w:space="0" w:color="auto"/>
              <w:right w:val="single" w:sz="4" w:space="0" w:color="auto"/>
            </w:tcBorders>
            <w:shd w:val="clear" w:color="auto" w:fill="auto"/>
          </w:tcPr>
          <w:p w14:paraId="59685C4F" w14:textId="77777777" w:rsidR="00ED40E8" w:rsidRPr="000131F4" w:rsidRDefault="00ED40E8" w:rsidP="005C15A2">
            <w:pPr>
              <w:ind w:right="30"/>
              <w:jc w:val="center"/>
              <w:rPr>
                <w:sz w:val="24"/>
                <w:szCs w:val="24"/>
              </w:rPr>
            </w:pPr>
            <w:r w:rsidRPr="000131F4">
              <w:rPr>
                <w:spacing w:val="-8"/>
                <w:sz w:val="24"/>
                <w:szCs w:val="24"/>
              </w:rPr>
              <w:t>Позашкільні</w:t>
            </w:r>
            <w:r w:rsidRPr="000131F4">
              <w:rPr>
                <w:spacing w:val="-6"/>
                <w:sz w:val="24"/>
                <w:szCs w:val="24"/>
              </w:rPr>
              <w:t xml:space="preserve"> н</w:t>
            </w:r>
            <w:r w:rsidRPr="000131F4">
              <w:rPr>
                <w:sz w:val="24"/>
                <w:szCs w:val="24"/>
              </w:rPr>
              <w:t>авчальні заклади</w:t>
            </w:r>
          </w:p>
        </w:tc>
      </w:tr>
      <w:tr w:rsidR="000131F4" w:rsidRPr="000131F4" w14:paraId="0BB083A8" w14:textId="77777777" w:rsidTr="005D3C2D">
        <w:trPr>
          <w:trHeight w:val="295"/>
        </w:trPr>
        <w:tc>
          <w:tcPr>
            <w:tcW w:w="3403" w:type="dxa"/>
            <w:tcBorders>
              <w:top w:val="single" w:sz="4" w:space="0" w:color="auto"/>
              <w:left w:val="single" w:sz="4" w:space="0" w:color="auto"/>
              <w:bottom w:val="single" w:sz="4" w:space="0" w:color="auto"/>
              <w:right w:val="single" w:sz="4" w:space="0" w:color="auto"/>
            </w:tcBorders>
            <w:shd w:val="clear" w:color="auto" w:fill="auto"/>
          </w:tcPr>
          <w:p w14:paraId="7F803287" w14:textId="77777777" w:rsidR="00232B13" w:rsidRPr="000131F4" w:rsidRDefault="00232B13" w:rsidP="00232B13">
            <w:pPr>
              <w:rPr>
                <w:sz w:val="24"/>
                <w:szCs w:val="24"/>
              </w:rPr>
            </w:pPr>
            <w:r w:rsidRPr="000131F4">
              <w:rPr>
                <w:sz w:val="24"/>
                <w:szCs w:val="24"/>
              </w:rPr>
              <w:t>Директори</w:t>
            </w:r>
          </w:p>
        </w:tc>
        <w:tc>
          <w:tcPr>
            <w:tcW w:w="1417" w:type="dxa"/>
            <w:tcBorders>
              <w:top w:val="single" w:sz="4" w:space="0" w:color="auto"/>
              <w:left w:val="single" w:sz="4" w:space="0" w:color="auto"/>
              <w:bottom w:val="single" w:sz="4" w:space="0" w:color="auto"/>
              <w:right w:val="single" w:sz="4" w:space="0" w:color="auto"/>
            </w:tcBorders>
          </w:tcPr>
          <w:p w14:paraId="741F54E8" w14:textId="114D5600" w:rsidR="00232B13" w:rsidRPr="000131F4" w:rsidRDefault="00A75290" w:rsidP="003B5383">
            <w:pPr>
              <w:jc w:val="right"/>
              <w:rPr>
                <w:sz w:val="24"/>
                <w:szCs w:val="24"/>
              </w:rPr>
            </w:pPr>
            <w:r w:rsidRPr="000131F4">
              <w:rPr>
                <w:sz w:val="24"/>
                <w:szCs w:val="24"/>
              </w:rPr>
              <w:t>37</w:t>
            </w:r>
            <w:r w:rsidR="00232B13" w:rsidRPr="000131F4">
              <w:rPr>
                <w:sz w:val="24"/>
                <w:szCs w:val="24"/>
              </w:rPr>
              <w:t xml:space="preserve"> 7</w:t>
            </w:r>
            <w:r w:rsidRPr="000131F4">
              <w:rPr>
                <w:sz w:val="24"/>
                <w:szCs w:val="24"/>
              </w:rPr>
              <w:t>20</w:t>
            </w:r>
            <w:r w:rsidR="00232B13" w:rsidRPr="000131F4">
              <w:rPr>
                <w:sz w:val="24"/>
                <w:szCs w:val="24"/>
              </w:rPr>
              <w:t>,</w:t>
            </w:r>
            <w:r w:rsidRPr="000131F4">
              <w:rPr>
                <w:sz w:val="24"/>
                <w:szCs w:val="24"/>
              </w:rPr>
              <w:t>28</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1094FD3" w14:textId="065A6640" w:rsidR="00232B13" w:rsidRPr="000131F4" w:rsidRDefault="00A75290" w:rsidP="003B5383">
            <w:pPr>
              <w:jc w:val="right"/>
              <w:rPr>
                <w:sz w:val="24"/>
                <w:szCs w:val="24"/>
              </w:rPr>
            </w:pPr>
            <w:r w:rsidRPr="000131F4">
              <w:rPr>
                <w:sz w:val="24"/>
                <w:szCs w:val="24"/>
              </w:rPr>
              <w:t>3</w:t>
            </w:r>
            <w:r w:rsidR="00232B13" w:rsidRPr="000131F4">
              <w:rPr>
                <w:sz w:val="24"/>
                <w:szCs w:val="24"/>
              </w:rPr>
              <w:t>2 </w:t>
            </w:r>
            <w:r w:rsidRPr="000131F4">
              <w:rPr>
                <w:sz w:val="24"/>
                <w:szCs w:val="24"/>
              </w:rPr>
              <w:t>88</w:t>
            </w:r>
            <w:r w:rsidR="00232B13" w:rsidRPr="000131F4">
              <w:rPr>
                <w:sz w:val="24"/>
                <w:szCs w:val="24"/>
              </w:rPr>
              <w:t>6,</w:t>
            </w:r>
            <w:r w:rsidRPr="000131F4">
              <w:rPr>
                <w:sz w:val="24"/>
                <w:szCs w:val="24"/>
              </w:rPr>
              <w:t>43</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D484220" w14:textId="0CEC093F" w:rsidR="00232B13" w:rsidRPr="000131F4" w:rsidRDefault="00232B13" w:rsidP="00232B13">
            <w:pPr>
              <w:jc w:val="right"/>
              <w:rPr>
                <w:sz w:val="24"/>
                <w:szCs w:val="24"/>
              </w:rPr>
            </w:pPr>
            <w:r w:rsidRPr="000131F4">
              <w:rPr>
                <w:sz w:val="24"/>
                <w:szCs w:val="24"/>
              </w:rPr>
              <w:t>4</w:t>
            </w:r>
            <w:r w:rsidR="00A75290" w:rsidRPr="000131F4">
              <w:rPr>
                <w:sz w:val="24"/>
                <w:szCs w:val="24"/>
              </w:rPr>
              <w:t>6 7</w:t>
            </w:r>
            <w:r w:rsidRPr="000131F4">
              <w:rPr>
                <w:sz w:val="24"/>
                <w:szCs w:val="24"/>
              </w:rPr>
              <w:t>6</w:t>
            </w:r>
            <w:r w:rsidR="00A75290" w:rsidRPr="000131F4">
              <w:rPr>
                <w:sz w:val="24"/>
                <w:szCs w:val="24"/>
              </w:rPr>
              <w:t>4</w:t>
            </w:r>
            <w:r w:rsidRPr="000131F4">
              <w:rPr>
                <w:sz w:val="24"/>
                <w:szCs w:val="24"/>
              </w:rPr>
              <w:t>,</w:t>
            </w:r>
            <w:r w:rsidR="00A75290" w:rsidRPr="000131F4">
              <w:rPr>
                <w:sz w:val="24"/>
                <w:szCs w:val="24"/>
              </w:rPr>
              <w:t>75</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281D6B77" w14:textId="2D45B5FD" w:rsidR="00232B13" w:rsidRPr="000131F4" w:rsidRDefault="00A75290" w:rsidP="00232B13">
            <w:pPr>
              <w:jc w:val="right"/>
              <w:rPr>
                <w:sz w:val="24"/>
                <w:szCs w:val="24"/>
              </w:rPr>
            </w:pPr>
            <w:r w:rsidRPr="000131F4">
              <w:rPr>
                <w:sz w:val="24"/>
                <w:szCs w:val="24"/>
              </w:rPr>
              <w:t>46 332</w:t>
            </w:r>
            <w:r w:rsidR="00232B13" w:rsidRPr="000131F4">
              <w:rPr>
                <w:sz w:val="24"/>
                <w:szCs w:val="24"/>
              </w:rPr>
              <w:t>,</w:t>
            </w:r>
            <w:r w:rsidRPr="000131F4">
              <w:rPr>
                <w:sz w:val="24"/>
                <w:szCs w:val="24"/>
              </w:rPr>
              <w:t>49</w:t>
            </w:r>
          </w:p>
        </w:tc>
      </w:tr>
      <w:tr w:rsidR="000131F4" w:rsidRPr="000131F4" w14:paraId="16953289" w14:textId="77777777" w:rsidTr="005D3C2D">
        <w:trPr>
          <w:trHeight w:val="273"/>
        </w:trPr>
        <w:tc>
          <w:tcPr>
            <w:tcW w:w="3403" w:type="dxa"/>
            <w:tcBorders>
              <w:top w:val="single" w:sz="4" w:space="0" w:color="auto"/>
              <w:left w:val="single" w:sz="4" w:space="0" w:color="auto"/>
              <w:bottom w:val="single" w:sz="4" w:space="0" w:color="auto"/>
              <w:right w:val="single" w:sz="4" w:space="0" w:color="auto"/>
            </w:tcBorders>
            <w:shd w:val="clear" w:color="auto" w:fill="auto"/>
          </w:tcPr>
          <w:p w14:paraId="0DB78C31" w14:textId="77777777" w:rsidR="00232B13" w:rsidRPr="000131F4" w:rsidRDefault="00232B13" w:rsidP="00232B13">
            <w:pPr>
              <w:rPr>
                <w:sz w:val="24"/>
                <w:szCs w:val="24"/>
              </w:rPr>
            </w:pPr>
            <w:r w:rsidRPr="000131F4">
              <w:rPr>
                <w:sz w:val="24"/>
                <w:szCs w:val="24"/>
              </w:rPr>
              <w:t>Заступники</w:t>
            </w:r>
          </w:p>
        </w:tc>
        <w:tc>
          <w:tcPr>
            <w:tcW w:w="1417" w:type="dxa"/>
            <w:tcBorders>
              <w:top w:val="single" w:sz="4" w:space="0" w:color="auto"/>
              <w:left w:val="single" w:sz="4" w:space="0" w:color="auto"/>
              <w:bottom w:val="single" w:sz="4" w:space="0" w:color="auto"/>
              <w:right w:val="single" w:sz="4" w:space="0" w:color="auto"/>
            </w:tcBorders>
          </w:tcPr>
          <w:p w14:paraId="5589E434" w14:textId="20251F5A" w:rsidR="00232B13" w:rsidRPr="000131F4" w:rsidRDefault="00232B13" w:rsidP="003B5383">
            <w:pPr>
              <w:jc w:val="right"/>
              <w:rPr>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60485C5" w14:textId="43B8AD86" w:rsidR="00232B13" w:rsidRPr="000131F4" w:rsidRDefault="00A75290" w:rsidP="003B5383">
            <w:pPr>
              <w:jc w:val="right"/>
              <w:rPr>
                <w:sz w:val="24"/>
                <w:szCs w:val="24"/>
              </w:rPr>
            </w:pPr>
            <w:r w:rsidRPr="000131F4">
              <w:rPr>
                <w:sz w:val="24"/>
                <w:szCs w:val="24"/>
              </w:rPr>
              <w:t>30 2</w:t>
            </w:r>
            <w:r w:rsidR="00232B13" w:rsidRPr="000131F4">
              <w:rPr>
                <w:sz w:val="24"/>
                <w:szCs w:val="24"/>
              </w:rPr>
              <w:t>4</w:t>
            </w:r>
            <w:r w:rsidRPr="000131F4">
              <w:rPr>
                <w:sz w:val="24"/>
                <w:szCs w:val="24"/>
              </w:rPr>
              <w:t>2</w:t>
            </w:r>
            <w:r w:rsidR="00232B13" w:rsidRPr="000131F4">
              <w:rPr>
                <w:sz w:val="24"/>
                <w:szCs w:val="24"/>
              </w:rPr>
              <w:t>,11</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68C991B" w14:textId="4A306AFC" w:rsidR="00232B13" w:rsidRPr="000131F4" w:rsidRDefault="00A75290" w:rsidP="00232B13">
            <w:pPr>
              <w:jc w:val="right"/>
              <w:rPr>
                <w:sz w:val="24"/>
                <w:szCs w:val="24"/>
              </w:rPr>
            </w:pPr>
            <w:r w:rsidRPr="000131F4">
              <w:rPr>
                <w:sz w:val="24"/>
                <w:szCs w:val="24"/>
              </w:rPr>
              <w:t>44</w:t>
            </w:r>
            <w:r w:rsidR="00232B13" w:rsidRPr="000131F4">
              <w:rPr>
                <w:sz w:val="24"/>
                <w:szCs w:val="24"/>
              </w:rPr>
              <w:t> </w:t>
            </w:r>
            <w:r w:rsidRPr="000131F4">
              <w:rPr>
                <w:sz w:val="24"/>
                <w:szCs w:val="24"/>
              </w:rPr>
              <w:t>4</w:t>
            </w:r>
            <w:r w:rsidR="00232B13" w:rsidRPr="000131F4">
              <w:rPr>
                <w:sz w:val="24"/>
                <w:szCs w:val="24"/>
              </w:rPr>
              <w:t>2</w:t>
            </w:r>
            <w:r w:rsidRPr="000131F4">
              <w:rPr>
                <w:sz w:val="24"/>
                <w:szCs w:val="24"/>
              </w:rPr>
              <w:t>6</w:t>
            </w:r>
            <w:r w:rsidR="00232B13" w:rsidRPr="000131F4">
              <w:rPr>
                <w:sz w:val="24"/>
                <w:szCs w:val="24"/>
              </w:rPr>
              <w:t>,</w:t>
            </w:r>
            <w:r w:rsidRPr="000131F4">
              <w:rPr>
                <w:sz w:val="24"/>
                <w:szCs w:val="24"/>
              </w:rPr>
              <w:t>41</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2ADA5FAD" w14:textId="6DF38B2A" w:rsidR="00232B13" w:rsidRPr="000131F4" w:rsidRDefault="00A75290" w:rsidP="00232B13">
            <w:pPr>
              <w:jc w:val="right"/>
              <w:rPr>
                <w:sz w:val="24"/>
                <w:szCs w:val="24"/>
              </w:rPr>
            </w:pPr>
            <w:r w:rsidRPr="000131F4">
              <w:rPr>
                <w:sz w:val="24"/>
                <w:szCs w:val="24"/>
              </w:rPr>
              <w:t>4</w:t>
            </w:r>
            <w:r w:rsidR="00232B13" w:rsidRPr="000131F4">
              <w:rPr>
                <w:sz w:val="24"/>
                <w:szCs w:val="24"/>
              </w:rPr>
              <w:t>3 </w:t>
            </w:r>
            <w:r w:rsidRPr="000131F4">
              <w:rPr>
                <w:sz w:val="24"/>
                <w:szCs w:val="24"/>
              </w:rPr>
              <w:t>9</w:t>
            </w:r>
            <w:r w:rsidR="00232B13" w:rsidRPr="000131F4">
              <w:rPr>
                <w:sz w:val="24"/>
                <w:szCs w:val="24"/>
              </w:rPr>
              <w:t>6</w:t>
            </w:r>
            <w:r w:rsidRPr="000131F4">
              <w:rPr>
                <w:sz w:val="24"/>
                <w:szCs w:val="24"/>
              </w:rPr>
              <w:t>5</w:t>
            </w:r>
            <w:r w:rsidR="00232B13" w:rsidRPr="000131F4">
              <w:rPr>
                <w:sz w:val="24"/>
                <w:szCs w:val="24"/>
              </w:rPr>
              <w:t>,</w:t>
            </w:r>
            <w:r w:rsidRPr="000131F4">
              <w:rPr>
                <w:sz w:val="24"/>
                <w:szCs w:val="24"/>
              </w:rPr>
              <w:t>86</w:t>
            </w:r>
          </w:p>
        </w:tc>
      </w:tr>
      <w:tr w:rsidR="000131F4" w:rsidRPr="000131F4" w14:paraId="24AA4AB5" w14:textId="77777777" w:rsidTr="005D3C2D">
        <w:trPr>
          <w:trHeight w:val="278"/>
        </w:trPr>
        <w:tc>
          <w:tcPr>
            <w:tcW w:w="3403" w:type="dxa"/>
            <w:tcBorders>
              <w:top w:val="single" w:sz="4" w:space="0" w:color="auto"/>
              <w:left w:val="single" w:sz="4" w:space="0" w:color="auto"/>
              <w:bottom w:val="single" w:sz="4" w:space="0" w:color="auto"/>
              <w:right w:val="single" w:sz="4" w:space="0" w:color="auto"/>
            </w:tcBorders>
            <w:shd w:val="clear" w:color="auto" w:fill="auto"/>
          </w:tcPr>
          <w:p w14:paraId="74C07E91" w14:textId="77777777" w:rsidR="00232B13" w:rsidRPr="000131F4" w:rsidRDefault="00232B13" w:rsidP="00232B13">
            <w:pPr>
              <w:rPr>
                <w:sz w:val="24"/>
                <w:szCs w:val="24"/>
              </w:rPr>
            </w:pPr>
            <w:r w:rsidRPr="000131F4">
              <w:rPr>
                <w:sz w:val="24"/>
                <w:szCs w:val="24"/>
              </w:rPr>
              <w:t>Вчителі</w:t>
            </w:r>
          </w:p>
        </w:tc>
        <w:tc>
          <w:tcPr>
            <w:tcW w:w="1417" w:type="dxa"/>
            <w:tcBorders>
              <w:top w:val="single" w:sz="4" w:space="0" w:color="auto"/>
              <w:left w:val="single" w:sz="4" w:space="0" w:color="auto"/>
              <w:bottom w:val="single" w:sz="4" w:space="0" w:color="auto"/>
              <w:right w:val="single" w:sz="4" w:space="0" w:color="auto"/>
            </w:tcBorders>
          </w:tcPr>
          <w:p w14:paraId="17C487D9" w14:textId="50F2EB1F" w:rsidR="00232B13" w:rsidRPr="000131F4" w:rsidRDefault="00232B13" w:rsidP="003B5383">
            <w:pPr>
              <w:jc w:val="right"/>
              <w:rPr>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99C5D61" w14:textId="06CCA3CF" w:rsidR="00232B13" w:rsidRPr="000131F4" w:rsidRDefault="00926B62" w:rsidP="003B5383">
            <w:pPr>
              <w:jc w:val="right"/>
              <w:rPr>
                <w:sz w:val="24"/>
                <w:szCs w:val="24"/>
              </w:rPr>
            </w:pPr>
            <w:r w:rsidRPr="000131F4">
              <w:rPr>
                <w:sz w:val="24"/>
                <w:szCs w:val="24"/>
              </w:rPr>
              <w:t>22</w:t>
            </w:r>
            <w:r w:rsidR="00232B13" w:rsidRPr="000131F4">
              <w:rPr>
                <w:sz w:val="24"/>
                <w:szCs w:val="24"/>
              </w:rPr>
              <w:t> </w:t>
            </w:r>
            <w:r w:rsidRPr="000131F4">
              <w:rPr>
                <w:sz w:val="24"/>
                <w:szCs w:val="24"/>
              </w:rPr>
              <w:t>605</w:t>
            </w:r>
            <w:r w:rsidR="00232B13" w:rsidRPr="000131F4">
              <w:rPr>
                <w:sz w:val="24"/>
                <w:szCs w:val="24"/>
              </w:rPr>
              <w:t>,</w:t>
            </w:r>
            <w:r w:rsidRPr="000131F4">
              <w:rPr>
                <w:sz w:val="24"/>
                <w:szCs w:val="24"/>
              </w:rPr>
              <w:t>95</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EB7525E" w14:textId="5B9C13BB" w:rsidR="00232B13" w:rsidRPr="000131F4" w:rsidRDefault="00926B62" w:rsidP="00232B13">
            <w:pPr>
              <w:jc w:val="right"/>
              <w:rPr>
                <w:sz w:val="24"/>
                <w:szCs w:val="24"/>
              </w:rPr>
            </w:pPr>
            <w:r w:rsidRPr="000131F4">
              <w:rPr>
                <w:sz w:val="24"/>
                <w:szCs w:val="24"/>
              </w:rPr>
              <w:t>30</w:t>
            </w:r>
            <w:r w:rsidR="00232B13" w:rsidRPr="000131F4">
              <w:rPr>
                <w:sz w:val="24"/>
                <w:szCs w:val="24"/>
              </w:rPr>
              <w:t> </w:t>
            </w:r>
            <w:r w:rsidRPr="000131F4">
              <w:rPr>
                <w:sz w:val="24"/>
                <w:szCs w:val="24"/>
              </w:rPr>
              <w:t>13</w:t>
            </w:r>
            <w:r w:rsidR="00232B13" w:rsidRPr="000131F4">
              <w:rPr>
                <w:sz w:val="24"/>
                <w:szCs w:val="24"/>
              </w:rPr>
              <w:t>2,</w:t>
            </w:r>
            <w:r w:rsidRPr="000131F4">
              <w:rPr>
                <w:sz w:val="24"/>
                <w:szCs w:val="24"/>
              </w:rPr>
              <w:t>09</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49DFAADA" w14:textId="3B475C7B" w:rsidR="00232B13" w:rsidRPr="000131F4" w:rsidRDefault="00232B13" w:rsidP="00232B13">
            <w:pPr>
              <w:jc w:val="right"/>
              <w:rPr>
                <w:sz w:val="24"/>
                <w:szCs w:val="24"/>
              </w:rPr>
            </w:pPr>
          </w:p>
        </w:tc>
      </w:tr>
      <w:tr w:rsidR="000131F4" w:rsidRPr="000131F4" w14:paraId="3CD10FB2" w14:textId="77777777" w:rsidTr="00232B13">
        <w:trPr>
          <w:trHeight w:val="284"/>
        </w:trPr>
        <w:tc>
          <w:tcPr>
            <w:tcW w:w="3403" w:type="dxa"/>
            <w:tcBorders>
              <w:top w:val="single" w:sz="4" w:space="0" w:color="auto"/>
              <w:left w:val="single" w:sz="4" w:space="0" w:color="auto"/>
              <w:bottom w:val="single" w:sz="4" w:space="0" w:color="auto"/>
              <w:right w:val="single" w:sz="4" w:space="0" w:color="auto"/>
            </w:tcBorders>
            <w:shd w:val="clear" w:color="auto" w:fill="auto"/>
          </w:tcPr>
          <w:p w14:paraId="3400CF9B" w14:textId="77777777" w:rsidR="00232B13" w:rsidRPr="000131F4" w:rsidRDefault="00232B13" w:rsidP="00232B13">
            <w:pPr>
              <w:rPr>
                <w:sz w:val="24"/>
                <w:szCs w:val="24"/>
              </w:rPr>
            </w:pPr>
            <w:r w:rsidRPr="000131F4">
              <w:rPr>
                <w:sz w:val="24"/>
                <w:szCs w:val="24"/>
              </w:rPr>
              <w:t>Вихователі</w:t>
            </w:r>
          </w:p>
        </w:tc>
        <w:tc>
          <w:tcPr>
            <w:tcW w:w="1417" w:type="dxa"/>
            <w:tcBorders>
              <w:top w:val="single" w:sz="4" w:space="0" w:color="auto"/>
              <w:left w:val="single" w:sz="4" w:space="0" w:color="auto"/>
              <w:bottom w:val="single" w:sz="4" w:space="0" w:color="auto"/>
              <w:right w:val="single" w:sz="4" w:space="0" w:color="auto"/>
            </w:tcBorders>
          </w:tcPr>
          <w:p w14:paraId="1E293C96" w14:textId="4D650BC8" w:rsidR="00232B13" w:rsidRPr="000131F4" w:rsidRDefault="003B5383" w:rsidP="003B5383">
            <w:pPr>
              <w:jc w:val="right"/>
              <w:rPr>
                <w:sz w:val="24"/>
                <w:szCs w:val="24"/>
              </w:rPr>
            </w:pPr>
            <w:r w:rsidRPr="000131F4">
              <w:rPr>
                <w:sz w:val="24"/>
                <w:szCs w:val="24"/>
              </w:rPr>
              <w:t>20</w:t>
            </w:r>
            <w:r w:rsidR="00232B13" w:rsidRPr="000131F4">
              <w:rPr>
                <w:sz w:val="24"/>
                <w:szCs w:val="24"/>
              </w:rPr>
              <w:t xml:space="preserve"> </w:t>
            </w:r>
            <w:r w:rsidRPr="000131F4">
              <w:rPr>
                <w:sz w:val="24"/>
                <w:szCs w:val="24"/>
              </w:rPr>
              <w:t>213</w:t>
            </w:r>
            <w:r w:rsidR="00232B13" w:rsidRPr="000131F4">
              <w:rPr>
                <w:sz w:val="24"/>
                <w:szCs w:val="24"/>
              </w:rPr>
              <w:t>,</w:t>
            </w:r>
            <w:r w:rsidRPr="000131F4">
              <w:rPr>
                <w:sz w:val="24"/>
                <w:szCs w:val="24"/>
              </w:rPr>
              <w:t>9</w:t>
            </w:r>
            <w:r w:rsidR="00232B13" w:rsidRPr="000131F4">
              <w:rPr>
                <w:sz w:val="24"/>
                <w:szCs w:val="24"/>
              </w:rPr>
              <w:t>3</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F0600B6" w14:textId="395214BB" w:rsidR="00232B13" w:rsidRPr="000131F4" w:rsidRDefault="00232B13" w:rsidP="003B5383">
            <w:pPr>
              <w:jc w:val="right"/>
              <w:rPr>
                <w:sz w:val="24"/>
                <w:szCs w:val="24"/>
              </w:rPr>
            </w:pPr>
            <w:r w:rsidRPr="000131F4">
              <w:rPr>
                <w:sz w:val="24"/>
                <w:szCs w:val="24"/>
              </w:rPr>
              <w:t>1</w:t>
            </w:r>
            <w:r w:rsidR="003B5383" w:rsidRPr="000131F4">
              <w:rPr>
                <w:sz w:val="24"/>
                <w:szCs w:val="24"/>
              </w:rPr>
              <w:t>7</w:t>
            </w:r>
            <w:r w:rsidRPr="000131F4">
              <w:rPr>
                <w:sz w:val="24"/>
                <w:szCs w:val="24"/>
              </w:rPr>
              <w:t> </w:t>
            </w:r>
            <w:r w:rsidR="003B5383" w:rsidRPr="000131F4">
              <w:rPr>
                <w:sz w:val="24"/>
                <w:szCs w:val="24"/>
              </w:rPr>
              <w:t>190</w:t>
            </w:r>
            <w:r w:rsidRPr="000131F4">
              <w:rPr>
                <w:sz w:val="24"/>
                <w:szCs w:val="24"/>
              </w:rPr>
              <w:t>,</w:t>
            </w:r>
            <w:r w:rsidR="003B5383" w:rsidRPr="000131F4">
              <w:rPr>
                <w:sz w:val="24"/>
                <w:szCs w:val="24"/>
              </w:rPr>
              <w:t>05</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4562521" w14:textId="5606B2D2" w:rsidR="00232B13" w:rsidRPr="000131F4" w:rsidRDefault="00232B13" w:rsidP="00232B13">
            <w:pPr>
              <w:jc w:val="right"/>
              <w:rPr>
                <w:sz w:val="24"/>
                <w:szCs w:val="24"/>
              </w:rPr>
            </w:pPr>
            <w:r w:rsidRPr="000131F4">
              <w:rPr>
                <w:sz w:val="24"/>
                <w:szCs w:val="24"/>
              </w:rPr>
              <w:t>2</w:t>
            </w:r>
            <w:r w:rsidR="003B5383" w:rsidRPr="000131F4">
              <w:rPr>
                <w:sz w:val="24"/>
                <w:szCs w:val="24"/>
              </w:rPr>
              <w:t>1</w:t>
            </w:r>
            <w:r w:rsidRPr="000131F4">
              <w:rPr>
                <w:sz w:val="24"/>
                <w:szCs w:val="24"/>
              </w:rPr>
              <w:t> 85</w:t>
            </w:r>
            <w:r w:rsidR="003B5383" w:rsidRPr="000131F4">
              <w:rPr>
                <w:sz w:val="24"/>
                <w:szCs w:val="24"/>
              </w:rPr>
              <w:t>9</w:t>
            </w:r>
            <w:r w:rsidRPr="000131F4">
              <w:rPr>
                <w:sz w:val="24"/>
                <w:szCs w:val="24"/>
              </w:rPr>
              <w:t>,0</w:t>
            </w:r>
            <w:r w:rsidR="003B5383" w:rsidRPr="000131F4">
              <w:rPr>
                <w:sz w:val="24"/>
                <w:szCs w:val="24"/>
              </w:rPr>
              <w:t>4</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47DB22C1" w14:textId="65EFFAC4" w:rsidR="00232B13" w:rsidRPr="000131F4" w:rsidRDefault="00232B13" w:rsidP="00232B13">
            <w:pPr>
              <w:jc w:val="right"/>
              <w:rPr>
                <w:sz w:val="24"/>
                <w:szCs w:val="24"/>
              </w:rPr>
            </w:pPr>
          </w:p>
        </w:tc>
      </w:tr>
      <w:tr w:rsidR="000131F4" w:rsidRPr="000131F4" w14:paraId="74EC1FC4" w14:textId="77777777" w:rsidTr="005D3C2D">
        <w:trPr>
          <w:trHeight w:val="711"/>
        </w:trPr>
        <w:tc>
          <w:tcPr>
            <w:tcW w:w="3403" w:type="dxa"/>
            <w:tcBorders>
              <w:top w:val="single" w:sz="4" w:space="0" w:color="auto"/>
              <w:left w:val="single" w:sz="4" w:space="0" w:color="auto"/>
              <w:bottom w:val="single" w:sz="4" w:space="0" w:color="auto"/>
              <w:right w:val="single" w:sz="4" w:space="0" w:color="auto"/>
            </w:tcBorders>
            <w:shd w:val="clear" w:color="auto" w:fill="auto"/>
          </w:tcPr>
          <w:p w14:paraId="3B53E160" w14:textId="77777777" w:rsidR="00232B13" w:rsidRPr="000131F4" w:rsidRDefault="00232B13" w:rsidP="00232B13">
            <w:pPr>
              <w:rPr>
                <w:b/>
                <w:sz w:val="18"/>
                <w:szCs w:val="18"/>
              </w:rPr>
            </w:pPr>
            <w:r w:rsidRPr="000131F4">
              <w:rPr>
                <w:b/>
                <w:sz w:val="22"/>
                <w:szCs w:val="22"/>
              </w:rPr>
              <w:t>Інші педпрацівники</w:t>
            </w:r>
            <w:r w:rsidRPr="000131F4">
              <w:rPr>
                <w:b/>
                <w:sz w:val="18"/>
                <w:szCs w:val="18"/>
              </w:rPr>
              <w:t>:</w:t>
            </w:r>
          </w:p>
          <w:p w14:paraId="1BFA052E" w14:textId="77777777" w:rsidR="00232B13" w:rsidRPr="000131F4" w:rsidRDefault="00232B13" w:rsidP="00232B13">
            <w:pPr>
              <w:jc w:val="both"/>
              <w:rPr>
                <w:sz w:val="18"/>
                <w:szCs w:val="18"/>
              </w:rPr>
            </w:pPr>
            <w:proofErr w:type="spellStart"/>
            <w:r w:rsidRPr="000131F4">
              <w:rPr>
                <w:sz w:val="18"/>
                <w:szCs w:val="18"/>
              </w:rPr>
              <w:t>Пед.організатори</w:t>
            </w:r>
            <w:proofErr w:type="spellEnd"/>
            <w:r w:rsidRPr="000131F4">
              <w:rPr>
                <w:sz w:val="18"/>
                <w:szCs w:val="18"/>
              </w:rPr>
              <w:t>, практичні психологи, соціальні педагоги, асистенти вчителів, вчителі-логопеди, музичні керівники, інструктори з фізкультури.</w:t>
            </w:r>
          </w:p>
        </w:tc>
        <w:tc>
          <w:tcPr>
            <w:tcW w:w="1417" w:type="dxa"/>
            <w:tcBorders>
              <w:top w:val="single" w:sz="4" w:space="0" w:color="auto"/>
              <w:left w:val="single" w:sz="4" w:space="0" w:color="auto"/>
              <w:bottom w:val="single" w:sz="4" w:space="0" w:color="auto"/>
              <w:right w:val="single" w:sz="4" w:space="0" w:color="auto"/>
            </w:tcBorders>
          </w:tcPr>
          <w:p w14:paraId="7C61EDED" w14:textId="77777777" w:rsidR="00232B13" w:rsidRPr="000131F4" w:rsidRDefault="00232B13" w:rsidP="00232B13">
            <w:pPr>
              <w:rPr>
                <w:sz w:val="24"/>
                <w:szCs w:val="24"/>
              </w:rPr>
            </w:pPr>
          </w:p>
          <w:p w14:paraId="251401D5" w14:textId="152EFD0F" w:rsidR="00232B13" w:rsidRPr="000131F4" w:rsidRDefault="00232B13" w:rsidP="00232B13">
            <w:pPr>
              <w:jc w:val="right"/>
              <w:rPr>
                <w:sz w:val="24"/>
                <w:szCs w:val="24"/>
              </w:rPr>
            </w:pPr>
            <w:r w:rsidRPr="000131F4">
              <w:rPr>
                <w:sz w:val="24"/>
                <w:szCs w:val="24"/>
              </w:rPr>
              <w:t>1</w:t>
            </w:r>
            <w:r w:rsidR="00722A19" w:rsidRPr="000131F4">
              <w:rPr>
                <w:sz w:val="24"/>
                <w:szCs w:val="24"/>
              </w:rPr>
              <w:t>8</w:t>
            </w:r>
            <w:r w:rsidRPr="000131F4">
              <w:rPr>
                <w:sz w:val="24"/>
                <w:szCs w:val="24"/>
              </w:rPr>
              <w:t> </w:t>
            </w:r>
            <w:r w:rsidR="00722A19" w:rsidRPr="000131F4">
              <w:rPr>
                <w:sz w:val="24"/>
                <w:szCs w:val="24"/>
              </w:rPr>
              <w:t>249</w:t>
            </w:r>
            <w:r w:rsidRPr="000131F4">
              <w:rPr>
                <w:sz w:val="24"/>
                <w:szCs w:val="24"/>
              </w:rPr>
              <w:t>,</w:t>
            </w:r>
            <w:r w:rsidR="00722A19" w:rsidRPr="000131F4">
              <w:rPr>
                <w:sz w:val="24"/>
                <w:szCs w:val="24"/>
              </w:rPr>
              <w:t>19</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84BC0EA" w14:textId="77777777" w:rsidR="00232B13" w:rsidRPr="000131F4" w:rsidRDefault="00232B13" w:rsidP="00232B13">
            <w:pPr>
              <w:rPr>
                <w:sz w:val="24"/>
                <w:szCs w:val="24"/>
              </w:rPr>
            </w:pPr>
          </w:p>
          <w:p w14:paraId="3B62858F" w14:textId="25E47DAC" w:rsidR="00232B13" w:rsidRPr="000131F4" w:rsidRDefault="00722A19" w:rsidP="00232B13">
            <w:pPr>
              <w:jc w:val="right"/>
              <w:rPr>
                <w:sz w:val="24"/>
                <w:szCs w:val="24"/>
              </w:rPr>
            </w:pPr>
            <w:r w:rsidRPr="000131F4">
              <w:rPr>
                <w:sz w:val="24"/>
                <w:szCs w:val="24"/>
              </w:rPr>
              <w:t>2</w:t>
            </w:r>
            <w:r w:rsidR="00232B13" w:rsidRPr="000131F4">
              <w:rPr>
                <w:sz w:val="24"/>
                <w:szCs w:val="24"/>
              </w:rPr>
              <w:t>1 </w:t>
            </w:r>
            <w:r w:rsidRPr="000131F4">
              <w:rPr>
                <w:sz w:val="24"/>
                <w:szCs w:val="24"/>
              </w:rPr>
              <w:t>0</w:t>
            </w:r>
            <w:r w:rsidR="00232B13" w:rsidRPr="000131F4">
              <w:rPr>
                <w:sz w:val="24"/>
                <w:szCs w:val="24"/>
              </w:rPr>
              <w:t>5</w:t>
            </w:r>
            <w:r w:rsidRPr="000131F4">
              <w:rPr>
                <w:sz w:val="24"/>
                <w:szCs w:val="24"/>
              </w:rPr>
              <w:t>0</w:t>
            </w:r>
            <w:r w:rsidR="00232B13" w:rsidRPr="000131F4">
              <w:rPr>
                <w:sz w:val="24"/>
                <w:szCs w:val="24"/>
              </w:rPr>
              <w:t>,</w:t>
            </w:r>
            <w:r w:rsidRPr="000131F4">
              <w:rPr>
                <w:sz w:val="24"/>
                <w:szCs w:val="24"/>
              </w:rPr>
              <w:t>86</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E341505" w14:textId="77777777" w:rsidR="00232B13" w:rsidRPr="000131F4" w:rsidRDefault="00232B13" w:rsidP="00232B13">
            <w:pPr>
              <w:rPr>
                <w:sz w:val="24"/>
                <w:szCs w:val="24"/>
              </w:rPr>
            </w:pPr>
          </w:p>
          <w:p w14:paraId="219AF2C0" w14:textId="3CBE8ACE" w:rsidR="00232B13" w:rsidRPr="000131F4" w:rsidRDefault="00722A19" w:rsidP="00232B13">
            <w:pPr>
              <w:jc w:val="right"/>
              <w:rPr>
                <w:sz w:val="24"/>
                <w:szCs w:val="24"/>
              </w:rPr>
            </w:pPr>
            <w:r w:rsidRPr="000131F4">
              <w:rPr>
                <w:sz w:val="24"/>
                <w:szCs w:val="24"/>
              </w:rPr>
              <w:t>22</w:t>
            </w:r>
            <w:r w:rsidR="00232B13" w:rsidRPr="000131F4">
              <w:rPr>
                <w:sz w:val="24"/>
                <w:szCs w:val="24"/>
              </w:rPr>
              <w:t> </w:t>
            </w:r>
            <w:r w:rsidRPr="000131F4">
              <w:rPr>
                <w:sz w:val="24"/>
                <w:szCs w:val="24"/>
              </w:rPr>
              <w:t>0</w:t>
            </w:r>
            <w:r w:rsidR="00232B13" w:rsidRPr="000131F4">
              <w:rPr>
                <w:sz w:val="24"/>
                <w:szCs w:val="24"/>
              </w:rPr>
              <w:t>4</w:t>
            </w:r>
            <w:r w:rsidRPr="000131F4">
              <w:rPr>
                <w:sz w:val="24"/>
                <w:szCs w:val="24"/>
              </w:rPr>
              <w:t>0</w:t>
            </w:r>
            <w:r w:rsidR="00232B13" w:rsidRPr="000131F4">
              <w:rPr>
                <w:sz w:val="24"/>
                <w:szCs w:val="24"/>
              </w:rPr>
              <w:t>,</w:t>
            </w:r>
            <w:r w:rsidRPr="000131F4">
              <w:rPr>
                <w:sz w:val="24"/>
                <w:szCs w:val="24"/>
              </w:rPr>
              <w:t>27</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03D2EE81" w14:textId="77777777" w:rsidR="00232B13" w:rsidRPr="000131F4" w:rsidRDefault="00232B13" w:rsidP="00232B13">
            <w:pPr>
              <w:rPr>
                <w:sz w:val="24"/>
                <w:szCs w:val="24"/>
              </w:rPr>
            </w:pPr>
          </w:p>
          <w:p w14:paraId="7A178F94" w14:textId="5E852EFA" w:rsidR="00232B13" w:rsidRPr="000131F4" w:rsidRDefault="00722A19" w:rsidP="00232B13">
            <w:pPr>
              <w:jc w:val="right"/>
              <w:rPr>
                <w:sz w:val="24"/>
                <w:szCs w:val="24"/>
              </w:rPr>
            </w:pPr>
            <w:r w:rsidRPr="000131F4">
              <w:rPr>
                <w:sz w:val="24"/>
                <w:szCs w:val="24"/>
              </w:rPr>
              <w:t>22</w:t>
            </w:r>
            <w:r w:rsidR="00232B13" w:rsidRPr="000131F4">
              <w:rPr>
                <w:sz w:val="24"/>
                <w:szCs w:val="24"/>
              </w:rPr>
              <w:t xml:space="preserve"> </w:t>
            </w:r>
            <w:r w:rsidRPr="000131F4">
              <w:rPr>
                <w:sz w:val="24"/>
                <w:szCs w:val="24"/>
              </w:rPr>
              <w:t>326</w:t>
            </w:r>
            <w:r w:rsidR="00232B13" w:rsidRPr="000131F4">
              <w:rPr>
                <w:sz w:val="24"/>
                <w:szCs w:val="24"/>
              </w:rPr>
              <w:t>,</w:t>
            </w:r>
            <w:r w:rsidRPr="000131F4">
              <w:rPr>
                <w:sz w:val="24"/>
                <w:szCs w:val="24"/>
              </w:rPr>
              <w:t>79</w:t>
            </w:r>
          </w:p>
        </w:tc>
      </w:tr>
      <w:tr w:rsidR="000131F4" w:rsidRPr="000131F4" w14:paraId="503ED845" w14:textId="77777777" w:rsidTr="005D3C2D">
        <w:tc>
          <w:tcPr>
            <w:tcW w:w="3403" w:type="dxa"/>
            <w:tcBorders>
              <w:top w:val="single" w:sz="4" w:space="0" w:color="auto"/>
              <w:left w:val="single" w:sz="4" w:space="0" w:color="auto"/>
              <w:bottom w:val="single" w:sz="4" w:space="0" w:color="auto"/>
              <w:right w:val="single" w:sz="4" w:space="0" w:color="auto"/>
            </w:tcBorders>
            <w:shd w:val="clear" w:color="auto" w:fill="auto"/>
          </w:tcPr>
          <w:p w14:paraId="218B9DE9" w14:textId="77777777" w:rsidR="00232B13" w:rsidRPr="000131F4" w:rsidRDefault="00232B13" w:rsidP="00232B13">
            <w:pPr>
              <w:rPr>
                <w:sz w:val="24"/>
                <w:szCs w:val="24"/>
              </w:rPr>
            </w:pPr>
            <w:r w:rsidRPr="000131F4">
              <w:rPr>
                <w:sz w:val="24"/>
                <w:szCs w:val="24"/>
              </w:rPr>
              <w:t>Керівники гуртків</w:t>
            </w:r>
          </w:p>
        </w:tc>
        <w:tc>
          <w:tcPr>
            <w:tcW w:w="1417" w:type="dxa"/>
            <w:tcBorders>
              <w:top w:val="single" w:sz="4" w:space="0" w:color="auto"/>
              <w:left w:val="single" w:sz="4" w:space="0" w:color="auto"/>
              <w:bottom w:val="single" w:sz="4" w:space="0" w:color="auto"/>
              <w:right w:val="single" w:sz="4" w:space="0" w:color="auto"/>
            </w:tcBorders>
          </w:tcPr>
          <w:p w14:paraId="0435C94B" w14:textId="77777777" w:rsidR="00232B13" w:rsidRPr="000131F4" w:rsidRDefault="00232B13" w:rsidP="00232B13">
            <w:pPr>
              <w:jc w:val="right"/>
              <w:rPr>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E77E6F7" w14:textId="77777777" w:rsidR="00232B13" w:rsidRPr="000131F4" w:rsidRDefault="00232B13" w:rsidP="00232B13">
            <w:pPr>
              <w:jc w:val="right"/>
              <w:rPr>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8E4455A" w14:textId="77777777" w:rsidR="00232B13" w:rsidRPr="000131F4" w:rsidRDefault="00232B13" w:rsidP="00232B13">
            <w:pPr>
              <w:jc w:val="right"/>
              <w:rPr>
                <w:sz w:val="24"/>
                <w:szCs w:val="24"/>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684593AA" w14:textId="5188FA2E" w:rsidR="00232B13" w:rsidRPr="000131F4" w:rsidRDefault="00232B13" w:rsidP="00232B13">
            <w:pPr>
              <w:jc w:val="right"/>
              <w:rPr>
                <w:sz w:val="24"/>
                <w:szCs w:val="24"/>
              </w:rPr>
            </w:pPr>
            <w:r w:rsidRPr="000131F4">
              <w:rPr>
                <w:sz w:val="24"/>
                <w:szCs w:val="24"/>
              </w:rPr>
              <w:t>1</w:t>
            </w:r>
            <w:r w:rsidR="00722A19" w:rsidRPr="000131F4">
              <w:rPr>
                <w:sz w:val="24"/>
                <w:szCs w:val="24"/>
              </w:rPr>
              <w:t>7</w:t>
            </w:r>
            <w:r w:rsidRPr="000131F4">
              <w:rPr>
                <w:sz w:val="24"/>
                <w:szCs w:val="24"/>
              </w:rPr>
              <w:t xml:space="preserve"> </w:t>
            </w:r>
            <w:r w:rsidR="00722A19" w:rsidRPr="000131F4">
              <w:rPr>
                <w:sz w:val="24"/>
                <w:szCs w:val="24"/>
              </w:rPr>
              <w:t>5</w:t>
            </w:r>
            <w:r w:rsidRPr="000131F4">
              <w:rPr>
                <w:sz w:val="24"/>
                <w:szCs w:val="24"/>
              </w:rPr>
              <w:t>4</w:t>
            </w:r>
            <w:r w:rsidR="00722A19" w:rsidRPr="000131F4">
              <w:rPr>
                <w:sz w:val="24"/>
                <w:szCs w:val="24"/>
              </w:rPr>
              <w:t>2</w:t>
            </w:r>
            <w:r w:rsidRPr="000131F4">
              <w:rPr>
                <w:sz w:val="24"/>
                <w:szCs w:val="24"/>
              </w:rPr>
              <w:t>,</w:t>
            </w:r>
            <w:r w:rsidR="00722A19" w:rsidRPr="000131F4">
              <w:rPr>
                <w:sz w:val="24"/>
                <w:szCs w:val="24"/>
              </w:rPr>
              <w:t>93</w:t>
            </w:r>
          </w:p>
        </w:tc>
      </w:tr>
      <w:tr w:rsidR="000131F4" w:rsidRPr="000131F4" w14:paraId="67290000" w14:textId="77777777" w:rsidTr="005D3C2D">
        <w:trPr>
          <w:trHeight w:val="525"/>
        </w:trPr>
        <w:tc>
          <w:tcPr>
            <w:tcW w:w="3403" w:type="dxa"/>
            <w:tcBorders>
              <w:top w:val="single" w:sz="4" w:space="0" w:color="auto"/>
              <w:left w:val="single" w:sz="4" w:space="0" w:color="auto"/>
              <w:bottom w:val="single" w:sz="4" w:space="0" w:color="auto"/>
              <w:right w:val="single" w:sz="4" w:space="0" w:color="auto"/>
            </w:tcBorders>
            <w:shd w:val="clear" w:color="auto" w:fill="auto"/>
          </w:tcPr>
          <w:p w14:paraId="15FB9E0B" w14:textId="77777777" w:rsidR="00232B13" w:rsidRPr="000131F4" w:rsidRDefault="00232B13" w:rsidP="00232B13">
            <w:pPr>
              <w:rPr>
                <w:b/>
                <w:sz w:val="22"/>
                <w:szCs w:val="22"/>
              </w:rPr>
            </w:pPr>
            <w:r w:rsidRPr="000131F4">
              <w:rPr>
                <w:b/>
                <w:sz w:val="22"/>
                <w:szCs w:val="22"/>
              </w:rPr>
              <w:lastRenderedPageBreak/>
              <w:t>Спеціалісти:</w:t>
            </w:r>
          </w:p>
          <w:p w14:paraId="70EAD0B4" w14:textId="77777777" w:rsidR="00232B13" w:rsidRPr="000131F4" w:rsidRDefault="00232B13" w:rsidP="00232B13">
            <w:pPr>
              <w:jc w:val="both"/>
              <w:rPr>
                <w:sz w:val="18"/>
                <w:szCs w:val="18"/>
              </w:rPr>
            </w:pPr>
            <w:r w:rsidRPr="000131F4">
              <w:rPr>
                <w:sz w:val="18"/>
                <w:szCs w:val="18"/>
              </w:rPr>
              <w:t xml:space="preserve">Медпрацівники, </w:t>
            </w:r>
            <w:proofErr w:type="spellStart"/>
            <w:r w:rsidRPr="000131F4">
              <w:rPr>
                <w:sz w:val="18"/>
                <w:szCs w:val="18"/>
              </w:rPr>
              <w:t>зав.господарством</w:t>
            </w:r>
            <w:proofErr w:type="spellEnd"/>
            <w:r w:rsidRPr="000131F4">
              <w:rPr>
                <w:sz w:val="18"/>
                <w:szCs w:val="18"/>
              </w:rPr>
              <w:t xml:space="preserve">, секретарі-друкарки, </w:t>
            </w:r>
            <w:proofErr w:type="spellStart"/>
            <w:r w:rsidRPr="000131F4">
              <w:rPr>
                <w:sz w:val="18"/>
                <w:szCs w:val="18"/>
              </w:rPr>
              <w:t>бібліотекарі</w:t>
            </w:r>
            <w:proofErr w:type="spellEnd"/>
            <w:r w:rsidRPr="000131F4">
              <w:rPr>
                <w:sz w:val="18"/>
                <w:szCs w:val="18"/>
              </w:rPr>
              <w:t>, лаборанти.</w:t>
            </w:r>
          </w:p>
        </w:tc>
        <w:tc>
          <w:tcPr>
            <w:tcW w:w="1417" w:type="dxa"/>
            <w:tcBorders>
              <w:top w:val="single" w:sz="4" w:space="0" w:color="auto"/>
              <w:left w:val="single" w:sz="4" w:space="0" w:color="auto"/>
              <w:bottom w:val="single" w:sz="4" w:space="0" w:color="auto"/>
              <w:right w:val="single" w:sz="4" w:space="0" w:color="auto"/>
            </w:tcBorders>
          </w:tcPr>
          <w:p w14:paraId="15D1CAB8" w14:textId="77777777" w:rsidR="00232B13" w:rsidRPr="000131F4" w:rsidRDefault="00232B13" w:rsidP="00232B13">
            <w:pPr>
              <w:rPr>
                <w:sz w:val="24"/>
                <w:szCs w:val="24"/>
              </w:rPr>
            </w:pPr>
          </w:p>
          <w:p w14:paraId="190B5ABC" w14:textId="7747ABC3" w:rsidR="00232B13" w:rsidRPr="000131F4" w:rsidRDefault="00232B13" w:rsidP="00232B13">
            <w:pPr>
              <w:jc w:val="right"/>
              <w:rPr>
                <w:sz w:val="24"/>
                <w:szCs w:val="24"/>
              </w:rPr>
            </w:pPr>
            <w:r w:rsidRPr="000131F4">
              <w:rPr>
                <w:sz w:val="24"/>
                <w:szCs w:val="24"/>
              </w:rPr>
              <w:t>1</w:t>
            </w:r>
            <w:r w:rsidR="00F161B1" w:rsidRPr="000131F4">
              <w:rPr>
                <w:sz w:val="24"/>
                <w:szCs w:val="24"/>
              </w:rPr>
              <w:t>1</w:t>
            </w:r>
            <w:r w:rsidRPr="000131F4">
              <w:rPr>
                <w:sz w:val="24"/>
                <w:szCs w:val="24"/>
              </w:rPr>
              <w:t> 0</w:t>
            </w:r>
            <w:r w:rsidR="00F161B1" w:rsidRPr="000131F4">
              <w:rPr>
                <w:sz w:val="24"/>
                <w:szCs w:val="24"/>
              </w:rPr>
              <w:t>76</w:t>
            </w:r>
            <w:r w:rsidRPr="000131F4">
              <w:rPr>
                <w:sz w:val="24"/>
                <w:szCs w:val="24"/>
              </w:rPr>
              <w:t>,</w:t>
            </w:r>
            <w:r w:rsidR="00F161B1" w:rsidRPr="000131F4">
              <w:rPr>
                <w:sz w:val="24"/>
                <w:szCs w:val="24"/>
              </w:rPr>
              <w:t>11</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164DE9F" w14:textId="77777777" w:rsidR="00232B13" w:rsidRPr="000131F4" w:rsidRDefault="00232B13" w:rsidP="00232B13">
            <w:pPr>
              <w:rPr>
                <w:sz w:val="24"/>
                <w:szCs w:val="24"/>
              </w:rPr>
            </w:pPr>
          </w:p>
          <w:p w14:paraId="3B28AE39" w14:textId="171D3C07" w:rsidR="00232B13" w:rsidRPr="000131F4" w:rsidRDefault="00232B13" w:rsidP="00232B13">
            <w:pPr>
              <w:jc w:val="right"/>
              <w:rPr>
                <w:sz w:val="24"/>
                <w:szCs w:val="24"/>
              </w:rPr>
            </w:pPr>
            <w:r w:rsidRPr="000131F4">
              <w:rPr>
                <w:sz w:val="24"/>
                <w:szCs w:val="24"/>
              </w:rPr>
              <w:t>1</w:t>
            </w:r>
            <w:r w:rsidR="00F161B1" w:rsidRPr="000131F4">
              <w:rPr>
                <w:sz w:val="24"/>
                <w:szCs w:val="24"/>
              </w:rPr>
              <w:t>0 317</w:t>
            </w:r>
            <w:r w:rsidRPr="000131F4">
              <w:rPr>
                <w:sz w:val="24"/>
                <w:szCs w:val="24"/>
              </w:rPr>
              <w:t>,</w:t>
            </w:r>
            <w:r w:rsidR="00F161B1" w:rsidRPr="000131F4">
              <w:rPr>
                <w:sz w:val="24"/>
                <w:szCs w:val="24"/>
              </w:rPr>
              <w:t>81</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554FA6C" w14:textId="77777777" w:rsidR="00232B13" w:rsidRPr="000131F4" w:rsidRDefault="00232B13" w:rsidP="00232B13">
            <w:pPr>
              <w:rPr>
                <w:sz w:val="24"/>
                <w:szCs w:val="24"/>
              </w:rPr>
            </w:pPr>
          </w:p>
          <w:p w14:paraId="6C1FFECA" w14:textId="0D0E32D6" w:rsidR="00232B13" w:rsidRPr="000131F4" w:rsidRDefault="00232B13" w:rsidP="00232B13">
            <w:pPr>
              <w:jc w:val="right"/>
              <w:rPr>
                <w:sz w:val="24"/>
                <w:szCs w:val="24"/>
              </w:rPr>
            </w:pPr>
            <w:r w:rsidRPr="000131F4">
              <w:rPr>
                <w:sz w:val="24"/>
                <w:szCs w:val="24"/>
              </w:rPr>
              <w:t>1</w:t>
            </w:r>
            <w:r w:rsidR="00F161B1" w:rsidRPr="000131F4">
              <w:rPr>
                <w:sz w:val="24"/>
                <w:szCs w:val="24"/>
              </w:rPr>
              <w:t>6</w:t>
            </w:r>
            <w:r w:rsidRPr="000131F4">
              <w:rPr>
                <w:sz w:val="24"/>
                <w:szCs w:val="24"/>
              </w:rPr>
              <w:t> </w:t>
            </w:r>
            <w:r w:rsidR="00F161B1" w:rsidRPr="000131F4">
              <w:rPr>
                <w:sz w:val="24"/>
                <w:szCs w:val="24"/>
              </w:rPr>
              <w:t>697</w:t>
            </w:r>
            <w:r w:rsidRPr="000131F4">
              <w:rPr>
                <w:sz w:val="24"/>
                <w:szCs w:val="24"/>
              </w:rPr>
              <w:t>,</w:t>
            </w:r>
            <w:r w:rsidR="00F161B1" w:rsidRPr="000131F4">
              <w:rPr>
                <w:sz w:val="24"/>
                <w:szCs w:val="24"/>
              </w:rPr>
              <w:t>07</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7D547783" w14:textId="77777777" w:rsidR="00232B13" w:rsidRPr="000131F4" w:rsidRDefault="00232B13" w:rsidP="00232B13">
            <w:pPr>
              <w:rPr>
                <w:sz w:val="24"/>
                <w:szCs w:val="24"/>
              </w:rPr>
            </w:pPr>
          </w:p>
          <w:p w14:paraId="227E6D04" w14:textId="615EE296" w:rsidR="00232B13" w:rsidRPr="000131F4" w:rsidRDefault="00232B13" w:rsidP="00232B13">
            <w:pPr>
              <w:jc w:val="right"/>
              <w:rPr>
                <w:sz w:val="24"/>
                <w:szCs w:val="24"/>
              </w:rPr>
            </w:pPr>
            <w:r w:rsidRPr="000131F4">
              <w:rPr>
                <w:sz w:val="24"/>
                <w:szCs w:val="24"/>
              </w:rPr>
              <w:t>1</w:t>
            </w:r>
            <w:r w:rsidR="00F161B1" w:rsidRPr="000131F4">
              <w:rPr>
                <w:sz w:val="24"/>
                <w:szCs w:val="24"/>
              </w:rPr>
              <w:t>1</w:t>
            </w:r>
            <w:r w:rsidRPr="000131F4">
              <w:rPr>
                <w:sz w:val="24"/>
                <w:szCs w:val="24"/>
              </w:rPr>
              <w:t xml:space="preserve"> </w:t>
            </w:r>
            <w:r w:rsidR="00F161B1" w:rsidRPr="000131F4">
              <w:rPr>
                <w:sz w:val="24"/>
                <w:szCs w:val="24"/>
              </w:rPr>
              <w:t>03</w:t>
            </w:r>
            <w:r w:rsidRPr="000131F4">
              <w:rPr>
                <w:sz w:val="24"/>
                <w:szCs w:val="24"/>
              </w:rPr>
              <w:t>4,</w:t>
            </w:r>
            <w:r w:rsidR="00F161B1" w:rsidRPr="000131F4">
              <w:rPr>
                <w:sz w:val="24"/>
                <w:szCs w:val="24"/>
              </w:rPr>
              <w:t>50</w:t>
            </w:r>
          </w:p>
        </w:tc>
      </w:tr>
      <w:tr w:rsidR="000131F4" w:rsidRPr="000131F4" w14:paraId="4ED82376" w14:textId="77777777" w:rsidTr="005D3C2D">
        <w:trPr>
          <w:trHeight w:val="533"/>
        </w:trPr>
        <w:tc>
          <w:tcPr>
            <w:tcW w:w="3403" w:type="dxa"/>
            <w:tcBorders>
              <w:top w:val="single" w:sz="4" w:space="0" w:color="auto"/>
              <w:left w:val="single" w:sz="4" w:space="0" w:color="auto"/>
              <w:bottom w:val="single" w:sz="4" w:space="0" w:color="auto"/>
              <w:right w:val="single" w:sz="4" w:space="0" w:color="auto"/>
            </w:tcBorders>
            <w:shd w:val="clear" w:color="auto" w:fill="auto"/>
          </w:tcPr>
          <w:p w14:paraId="2AF20021" w14:textId="77777777" w:rsidR="00232B13" w:rsidRPr="000131F4" w:rsidRDefault="00232B13" w:rsidP="00232B13">
            <w:pPr>
              <w:rPr>
                <w:b/>
                <w:sz w:val="22"/>
                <w:szCs w:val="22"/>
              </w:rPr>
            </w:pPr>
            <w:r w:rsidRPr="000131F4">
              <w:rPr>
                <w:b/>
                <w:sz w:val="22"/>
                <w:szCs w:val="22"/>
              </w:rPr>
              <w:t>Інші працівники:</w:t>
            </w:r>
          </w:p>
          <w:p w14:paraId="20FBBCB2" w14:textId="77777777" w:rsidR="00232B13" w:rsidRPr="000131F4" w:rsidRDefault="00232B13" w:rsidP="00232B13">
            <w:pPr>
              <w:jc w:val="both"/>
              <w:rPr>
                <w:sz w:val="18"/>
                <w:szCs w:val="18"/>
              </w:rPr>
            </w:pPr>
            <w:r w:rsidRPr="000131F4">
              <w:rPr>
                <w:sz w:val="18"/>
                <w:szCs w:val="18"/>
              </w:rPr>
              <w:t xml:space="preserve">Прибиральники, двірники, сторожі, гардеробники, </w:t>
            </w:r>
            <w:proofErr w:type="spellStart"/>
            <w:r w:rsidRPr="000131F4">
              <w:rPr>
                <w:sz w:val="18"/>
                <w:szCs w:val="18"/>
              </w:rPr>
              <w:t>кухарі</w:t>
            </w:r>
            <w:proofErr w:type="spellEnd"/>
            <w:r w:rsidRPr="000131F4">
              <w:rPr>
                <w:sz w:val="18"/>
                <w:szCs w:val="18"/>
              </w:rPr>
              <w:t xml:space="preserve">, помічники вихователів, санітарки, підсобні робітники, комірники, робітники по обслуговуванню будівель. </w:t>
            </w:r>
          </w:p>
        </w:tc>
        <w:tc>
          <w:tcPr>
            <w:tcW w:w="1417" w:type="dxa"/>
            <w:tcBorders>
              <w:top w:val="single" w:sz="4" w:space="0" w:color="auto"/>
              <w:left w:val="single" w:sz="4" w:space="0" w:color="auto"/>
              <w:bottom w:val="single" w:sz="4" w:space="0" w:color="auto"/>
              <w:right w:val="single" w:sz="4" w:space="0" w:color="auto"/>
            </w:tcBorders>
          </w:tcPr>
          <w:p w14:paraId="7E13948F" w14:textId="77777777" w:rsidR="00232B13" w:rsidRPr="000131F4" w:rsidRDefault="00232B13" w:rsidP="00232B13">
            <w:pPr>
              <w:rPr>
                <w:sz w:val="24"/>
                <w:szCs w:val="24"/>
              </w:rPr>
            </w:pPr>
          </w:p>
          <w:p w14:paraId="549F8C69" w14:textId="19F80C2A" w:rsidR="00232B13" w:rsidRPr="000131F4" w:rsidRDefault="00232B13" w:rsidP="00232B13">
            <w:pPr>
              <w:jc w:val="right"/>
              <w:rPr>
                <w:sz w:val="24"/>
                <w:szCs w:val="24"/>
              </w:rPr>
            </w:pPr>
            <w:r w:rsidRPr="000131F4">
              <w:rPr>
                <w:sz w:val="24"/>
                <w:szCs w:val="24"/>
              </w:rPr>
              <w:t>9 5</w:t>
            </w:r>
            <w:r w:rsidR="00F161B1" w:rsidRPr="000131F4">
              <w:rPr>
                <w:sz w:val="24"/>
                <w:szCs w:val="24"/>
              </w:rPr>
              <w:t>98</w:t>
            </w:r>
            <w:r w:rsidRPr="000131F4">
              <w:rPr>
                <w:sz w:val="24"/>
                <w:szCs w:val="24"/>
              </w:rPr>
              <w:t>,</w:t>
            </w:r>
            <w:r w:rsidR="00F161B1" w:rsidRPr="000131F4">
              <w:rPr>
                <w:sz w:val="24"/>
                <w:szCs w:val="24"/>
              </w:rPr>
              <w:t>76</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DA4EE84" w14:textId="77777777" w:rsidR="00232B13" w:rsidRPr="000131F4" w:rsidRDefault="00232B13" w:rsidP="00232B13">
            <w:pPr>
              <w:rPr>
                <w:sz w:val="24"/>
                <w:szCs w:val="24"/>
              </w:rPr>
            </w:pPr>
          </w:p>
          <w:p w14:paraId="6680F21C" w14:textId="2C407CA7" w:rsidR="00232B13" w:rsidRPr="000131F4" w:rsidRDefault="00F161B1" w:rsidP="00232B13">
            <w:pPr>
              <w:jc w:val="right"/>
              <w:rPr>
                <w:sz w:val="24"/>
                <w:szCs w:val="24"/>
              </w:rPr>
            </w:pPr>
            <w:r w:rsidRPr="000131F4">
              <w:rPr>
                <w:sz w:val="24"/>
                <w:szCs w:val="24"/>
              </w:rPr>
              <w:t>9</w:t>
            </w:r>
            <w:r w:rsidR="00232B13" w:rsidRPr="000131F4">
              <w:rPr>
                <w:sz w:val="24"/>
                <w:szCs w:val="24"/>
              </w:rPr>
              <w:t> </w:t>
            </w:r>
            <w:r w:rsidRPr="000131F4">
              <w:rPr>
                <w:sz w:val="24"/>
                <w:szCs w:val="24"/>
              </w:rPr>
              <w:t>277</w:t>
            </w:r>
            <w:r w:rsidR="00232B13" w:rsidRPr="000131F4">
              <w:rPr>
                <w:sz w:val="24"/>
                <w:szCs w:val="24"/>
              </w:rPr>
              <w:t>,</w:t>
            </w:r>
            <w:r w:rsidRPr="000131F4">
              <w:rPr>
                <w:sz w:val="24"/>
                <w:szCs w:val="24"/>
              </w:rPr>
              <w:t>39</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B1D7C29" w14:textId="77777777" w:rsidR="00232B13" w:rsidRPr="000131F4" w:rsidRDefault="00232B13" w:rsidP="00232B13">
            <w:pPr>
              <w:rPr>
                <w:sz w:val="24"/>
                <w:szCs w:val="24"/>
              </w:rPr>
            </w:pPr>
          </w:p>
          <w:p w14:paraId="3416E0F4" w14:textId="69B2FE37" w:rsidR="00232B13" w:rsidRPr="000131F4" w:rsidRDefault="00F161B1" w:rsidP="00232B13">
            <w:pPr>
              <w:jc w:val="right"/>
              <w:rPr>
                <w:sz w:val="24"/>
                <w:szCs w:val="24"/>
              </w:rPr>
            </w:pPr>
            <w:r w:rsidRPr="000131F4">
              <w:rPr>
                <w:sz w:val="24"/>
                <w:szCs w:val="24"/>
              </w:rPr>
              <w:t>11</w:t>
            </w:r>
            <w:r w:rsidR="00232B13" w:rsidRPr="000131F4">
              <w:rPr>
                <w:sz w:val="24"/>
                <w:szCs w:val="24"/>
              </w:rPr>
              <w:t> </w:t>
            </w:r>
            <w:r w:rsidRPr="000131F4">
              <w:rPr>
                <w:sz w:val="24"/>
                <w:szCs w:val="24"/>
              </w:rPr>
              <w:t>2</w:t>
            </w:r>
            <w:r w:rsidR="00232B13" w:rsidRPr="000131F4">
              <w:rPr>
                <w:sz w:val="24"/>
                <w:szCs w:val="24"/>
              </w:rPr>
              <w:t>75,</w:t>
            </w:r>
            <w:r w:rsidRPr="000131F4">
              <w:rPr>
                <w:sz w:val="24"/>
                <w:szCs w:val="24"/>
              </w:rPr>
              <w:t>18</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210C81EB" w14:textId="77777777" w:rsidR="00232B13" w:rsidRPr="000131F4" w:rsidRDefault="00232B13" w:rsidP="00232B13">
            <w:pPr>
              <w:rPr>
                <w:sz w:val="24"/>
                <w:szCs w:val="24"/>
              </w:rPr>
            </w:pPr>
          </w:p>
          <w:p w14:paraId="382DC480" w14:textId="3541AB49" w:rsidR="00232B13" w:rsidRPr="000131F4" w:rsidRDefault="00F161B1" w:rsidP="00232B13">
            <w:pPr>
              <w:jc w:val="right"/>
              <w:rPr>
                <w:sz w:val="24"/>
                <w:szCs w:val="24"/>
              </w:rPr>
            </w:pPr>
            <w:r w:rsidRPr="000131F4">
              <w:rPr>
                <w:sz w:val="24"/>
                <w:szCs w:val="24"/>
              </w:rPr>
              <w:t>10</w:t>
            </w:r>
            <w:r w:rsidR="00232B13" w:rsidRPr="000131F4">
              <w:rPr>
                <w:sz w:val="24"/>
                <w:szCs w:val="24"/>
              </w:rPr>
              <w:t> </w:t>
            </w:r>
            <w:r w:rsidRPr="000131F4">
              <w:rPr>
                <w:sz w:val="24"/>
                <w:szCs w:val="24"/>
              </w:rPr>
              <w:t>629</w:t>
            </w:r>
            <w:r w:rsidR="00232B13" w:rsidRPr="000131F4">
              <w:rPr>
                <w:sz w:val="24"/>
                <w:szCs w:val="24"/>
              </w:rPr>
              <w:t>,7</w:t>
            </w:r>
            <w:r w:rsidRPr="000131F4">
              <w:rPr>
                <w:sz w:val="24"/>
                <w:szCs w:val="24"/>
              </w:rPr>
              <w:t>4</w:t>
            </w:r>
          </w:p>
        </w:tc>
      </w:tr>
    </w:tbl>
    <w:p w14:paraId="54D55236" w14:textId="77777777" w:rsidR="00ED40E8" w:rsidRPr="00957EFE" w:rsidRDefault="00ED40E8" w:rsidP="00ED40E8">
      <w:pPr>
        <w:jc w:val="center"/>
        <w:rPr>
          <w:color w:val="EE0000"/>
          <w:sz w:val="28"/>
          <w:szCs w:val="28"/>
        </w:rPr>
      </w:pPr>
    </w:p>
    <w:p w14:paraId="16BFD47C" w14:textId="696B25F6" w:rsidR="00ED40E8" w:rsidRPr="00BD7DB6" w:rsidRDefault="00ED40E8" w:rsidP="00ED40E8">
      <w:pPr>
        <w:jc w:val="both"/>
        <w:rPr>
          <w:b/>
          <w:sz w:val="28"/>
          <w:szCs w:val="28"/>
        </w:rPr>
      </w:pPr>
      <w:r w:rsidRPr="00BD7DB6">
        <w:rPr>
          <w:b/>
          <w:sz w:val="28"/>
          <w:szCs w:val="28"/>
        </w:rPr>
        <w:t>1</w:t>
      </w:r>
      <w:r w:rsidR="004B1216" w:rsidRPr="00BD7DB6">
        <w:rPr>
          <w:b/>
          <w:sz w:val="28"/>
          <w:szCs w:val="28"/>
        </w:rPr>
        <w:t>3</w:t>
      </w:r>
      <w:r w:rsidRPr="00BD7DB6">
        <w:rPr>
          <w:b/>
          <w:sz w:val="28"/>
          <w:szCs w:val="28"/>
        </w:rPr>
        <w:t>. ЗДОРОВ’Я НАСЕЛЕННЯ:</w:t>
      </w:r>
    </w:p>
    <w:p w14:paraId="1D4228B8" w14:textId="77777777" w:rsidR="00B2457F" w:rsidRPr="00BD7DB6" w:rsidRDefault="00B2457F" w:rsidP="00B2457F">
      <w:pPr>
        <w:pStyle w:val="docdata"/>
        <w:tabs>
          <w:tab w:val="left" w:pos="360"/>
        </w:tabs>
        <w:spacing w:before="0" w:beforeAutospacing="0" w:after="0" w:afterAutospacing="0"/>
        <w:ind w:firstLine="567"/>
        <w:jc w:val="both"/>
      </w:pPr>
      <w:r w:rsidRPr="00BD7DB6">
        <w:rPr>
          <w:sz w:val="28"/>
          <w:szCs w:val="28"/>
        </w:rPr>
        <w:t>Мережа закладів охорони здоров’я району включає три комунальні некомерційні підприємства районного підпорядкування:</w:t>
      </w:r>
    </w:p>
    <w:p w14:paraId="0E20DAC3" w14:textId="77777777" w:rsidR="00B2457F" w:rsidRPr="00BD7DB6" w:rsidRDefault="00B2457F" w:rsidP="00B2457F">
      <w:pPr>
        <w:pStyle w:val="af7"/>
        <w:tabs>
          <w:tab w:val="left" w:pos="360"/>
        </w:tabs>
        <w:spacing w:before="0" w:beforeAutospacing="0" w:after="0" w:afterAutospacing="0"/>
        <w:jc w:val="both"/>
        <w:rPr>
          <w:lang w:val="uk-UA"/>
        </w:rPr>
      </w:pPr>
      <w:r w:rsidRPr="00BD7DB6">
        <w:rPr>
          <w:sz w:val="28"/>
          <w:szCs w:val="28"/>
          <w:lang w:val="uk-UA"/>
        </w:rPr>
        <w:t xml:space="preserve">1. КНП «Консультативно-діагностичний центр» Оболонського району міста Києва розташовано на вулиці Левка Лук’яненка, 14. </w:t>
      </w:r>
    </w:p>
    <w:p w14:paraId="1D751BFF" w14:textId="1DF4FADE" w:rsidR="00B2457F" w:rsidRPr="00BD7DB6" w:rsidRDefault="00B2457F" w:rsidP="00B2457F">
      <w:pPr>
        <w:pStyle w:val="af7"/>
        <w:tabs>
          <w:tab w:val="left" w:pos="360"/>
        </w:tabs>
        <w:spacing w:before="0" w:beforeAutospacing="0" w:after="0" w:afterAutospacing="0"/>
        <w:jc w:val="both"/>
        <w:rPr>
          <w:lang w:val="uk-UA"/>
        </w:rPr>
      </w:pPr>
      <w:r w:rsidRPr="00BD7DB6">
        <w:rPr>
          <w:sz w:val="28"/>
          <w:szCs w:val="28"/>
          <w:lang w:val="uk-UA"/>
        </w:rPr>
        <w:t>     Консультативну медичну допомогу надають 18</w:t>
      </w:r>
      <w:r w:rsidR="0043647F" w:rsidRPr="00BD7DB6">
        <w:rPr>
          <w:sz w:val="28"/>
          <w:szCs w:val="28"/>
        </w:rPr>
        <w:t>7</w:t>
      </w:r>
      <w:r w:rsidRPr="00BD7DB6">
        <w:rPr>
          <w:sz w:val="28"/>
          <w:szCs w:val="28"/>
          <w:lang w:val="uk-UA"/>
        </w:rPr>
        <w:t xml:space="preserve"> лікар</w:t>
      </w:r>
      <w:r w:rsidR="0043647F" w:rsidRPr="00BD7DB6">
        <w:rPr>
          <w:sz w:val="28"/>
          <w:szCs w:val="28"/>
          <w:lang w:val="uk-UA"/>
        </w:rPr>
        <w:t>ів</w:t>
      </w:r>
      <w:r w:rsidRPr="00BD7DB6">
        <w:rPr>
          <w:sz w:val="28"/>
          <w:szCs w:val="28"/>
          <w:lang w:val="uk-UA"/>
        </w:rPr>
        <w:t xml:space="preserve"> та </w:t>
      </w:r>
      <w:r w:rsidR="009B5A06" w:rsidRPr="00BD7DB6">
        <w:rPr>
          <w:sz w:val="28"/>
          <w:szCs w:val="28"/>
          <w:lang w:val="uk-UA"/>
        </w:rPr>
        <w:t>197</w:t>
      </w:r>
      <w:r w:rsidRPr="00BD7DB6">
        <w:rPr>
          <w:sz w:val="28"/>
          <w:szCs w:val="28"/>
          <w:lang w:val="uk-UA"/>
        </w:rPr>
        <w:t xml:space="preserve"> медичн</w:t>
      </w:r>
      <w:r w:rsidR="00642719" w:rsidRPr="00BD7DB6">
        <w:rPr>
          <w:sz w:val="28"/>
          <w:szCs w:val="28"/>
          <w:lang w:val="uk-UA"/>
        </w:rPr>
        <w:t xml:space="preserve">их </w:t>
      </w:r>
      <w:r w:rsidRPr="00BD7DB6">
        <w:rPr>
          <w:sz w:val="28"/>
          <w:szCs w:val="28"/>
          <w:lang w:val="uk-UA"/>
        </w:rPr>
        <w:t xml:space="preserve">сестер підприємства.  Отримують медичну допомогу − 316 232 </w:t>
      </w:r>
      <w:r w:rsidR="00330DBD">
        <w:rPr>
          <w:sz w:val="28"/>
          <w:szCs w:val="28"/>
          <w:lang w:val="uk-UA"/>
        </w:rPr>
        <w:t>особи</w:t>
      </w:r>
      <w:r w:rsidRPr="00BD7DB6">
        <w:rPr>
          <w:sz w:val="28"/>
          <w:szCs w:val="28"/>
          <w:lang w:val="uk-UA"/>
        </w:rPr>
        <w:t>.</w:t>
      </w:r>
    </w:p>
    <w:p w14:paraId="30BFBF1C" w14:textId="77777777" w:rsidR="00B2457F" w:rsidRPr="00BD7DB6" w:rsidRDefault="00B2457F" w:rsidP="00B2457F">
      <w:pPr>
        <w:pStyle w:val="af7"/>
        <w:tabs>
          <w:tab w:val="left" w:pos="360"/>
        </w:tabs>
        <w:spacing w:before="0" w:beforeAutospacing="0" w:after="0" w:afterAutospacing="0"/>
        <w:jc w:val="both"/>
        <w:rPr>
          <w:lang w:val="uk-UA"/>
        </w:rPr>
      </w:pPr>
      <w:r w:rsidRPr="00BD7DB6">
        <w:rPr>
          <w:sz w:val="28"/>
          <w:szCs w:val="28"/>
          <w:lang w:val="uk-UA"/>
        </w:rPr>
        <w:t>     На базі підприємства розгорнуто 35 ліжок денного стаціонару. </w:t>
      </w:r>
    </w:p>
    <w:p w14:paraId="471354DC" w14:textId="2EACC689" w:rsidR="00B2457F" w:rsidRPr="00BD7DB6" w:rsidRDefault="00B2457F" w:rsidP="00B2457F">
      <w:pPr>
        <w:pStyle w:val="af7"/>
        <w:tabs>
          <w:tab w:val="left" w:pos="360"/>
        </w:tabs>
        <w:spacing w:before="0" w:beforeAutospacing="0" w:after="0" w:afterAutospacing="0"/>
        <w:jc w:val="both"/>
        <w:rPr>
          <w:lang w:val="uk-UA"/>
        </w:rPr>
      </w:pPr>
      <w:r w:rsidRPr="00BD7DB6">
        <w:rPr>
          <w:sz w:val="28"/>
          <w:szCs w:val="28"/>
          <w:lang w:val="uk-UA"/>
        </w:rPr>
        <w:t>2. КНП «Центр первинної медико-санітарної допомоги № 1» Оболонського району міста Києва розташовано на вулиці Північна, 4-</w:t>
      </w:r>
      <w:r w:rsidR="00014160" w:rsidRPr="00BD7DB6">
        <w:rPr>
          <w:sz w:val="28"/>
          <w:szCs w:val="28"/>
          <w:lang w:val="uk-UA"/>
        </w:rPr>
        <w:t>А</w:t>
      </w:r>
      <w:r w:rsidRPr="00BD7DB6">
        <w:rPr>
          <w:sz w:val="28"/>
          <w:szCs w:val="28"/>
          <w:lang w:val="uk-UA"/>
        </w:rPr>
        <w:t>.</w:t>
      </w:r>
    </w:p>
    <w:p w14:paraId="4BAB64E5" w14:textId="77777777" w:rsidR="00B2457F" w:rsidRPr="00BD7DB6" w:rsidRDefault="00B2457F" w:rsidP="00B2457F">
      <w:pPr>
        <w:pStyle w:val="af7"/>
        <w:tabs>
          <w:tab w:val="left" w:pos="360"/>
        </w:tabs>
        <w:spacing w:before="0" w:beforeAutospacing="0" w:after="0" w:afterAutospacing="0"/>
        <w:jc w:val="both"/>
        <w:rPr>
          <w:lang w:val="uk-UA"/>
        </w:rPr>
      </w:pPr>
      <w:r w:rsidRPr="00BD7DB6">
        <w:rPr>
          <w:sz w:val="28"/>
          <w:szCs w:val="28"/>
          <w:lang w:val="uk-UA"/>
        </w:rPr>
        <w:t>      До складу центру входять 5 філій, в яких розташовано 18 амбулаторій загальної практики/сімейної медицини, з яких 5 відокремлених. </w:t>
      </w:r>
    </w:p>
    <w:p w14:paraId="094A9164" w14:textId="509B0F40" w:rsidR="00B2457F" w:rsidRPr="00BD7DB6" w:rsidRDefault="00B2457F" w:rsidP="00B2457F">
      <w:pPr>
        <w:pStyle w:val="af7"/>
        <w:tabs>
          <w:tab w:val="left" w:pos="360"/>
        </w:tabs>
        <w:spacing w:before="0" w:beforeAutospacing="0" w:after="0" w:afterAutospacing="0"/>
        <w:jc w:val="both"/>
        <w:rPr>
          <w:lang w:val="uk-UA"/>
        </w:rPr>
      </w:pPr>
      <w:r w:rsidRPr="00BD7DB6">
        <w:rPr>
          <w:sz w:val="28"/>
          <w:szCs w:val="28"/>
          <w:lang w:val="uk-UA"/>
        </w:rPr>
        <w:t>      Надають первинну медичну допомогу 1</w:t>
      </w:r>
      <w:r w:rsidR="0043647F" w:rsidRPr="00BD7DB6">
        <w:rPr>
          <w:sz w:val="28"/>
          <w:szCs w:val="28"/>
          <w:lang w:val="uk-UA"/>
        </w:rPr>
        <w:t>17</w:t>
      </w:r>
      <w:r w:rsidRPr="00BD7DB6">
        <w:rPr>
          <w:sz w:val="28"/>
          <w:szCs w:val="28"/>
          <w:lang w:val="uk-UA"/>
        </w:rPr>
        <w:t xml:space="preserve"> лікар</w:t>
      </w:r>
      <w:r w:rsidR="00C576B2" w:rsidRPr="00BD7DB6">
        <w:rPr>
          <w:sz w:val="28"/>
          <w:szCs w:val="28"/>
          <w:lang w:val="uk-UA"/>
        </w:rPr>
        <w:t>ів</w:t>
      </w:r>
      <w:r w:rsidRPr="00BD7DB6">
        <w:rPr>
          <w:sz w:val="28"/>
          <w:szCs w:val="28"/>
          <w:lang w:val="uk-UA"/>
        </w:rPr>
        <w:t xml:space="preserve"> загальної практики/сімейної медицини/ терапевти та 1</w:t>
      </w:r>
      <w:r w:rsidR="00C576B2" w:rsidRPr="00BD7DB6">
        <w:rPr>
          <w:sz w:val="28"/>
          <w:szCs w:val="28"/>
          <w:lang w:val="uk-UA"/>
        </w:rPr>
        <w:t>0</w:t>
      </w:r>
      <w:r w:rsidR="0043647F" w:rsidRPr="00BD7DB6">
        <w:rPr>
          <w:sz w:val="28"/>
          <w:szCs w:val="28"/>
          <w:lang w:val="uk-UA"/>
        </w:rPr>
        <w:t>3</w:t>
      </w:r>
      <w:r w:rsidRPr="00BD7DB6">
        <w:rPr>
          <w:sz w:val="28"/>
          <w:szCs w:val="28"/>
          <w:lang w:val="uk-UA"/>
        </w:rPr>
        <w:t xml:space="preserve"> медичн</w:t>
      </w:r>
      <w:r w:rsidR="0043647F" w:rsidRPr="00BD7DB6">
        <w:rPr>
          <w:sz w:val="28"/>
          <w:szCs w:val="28"/>
          <w:lang w:val="uk-UA"/>
        </w:rPr>
        <w:t>і</w:t>
      </w:r>
      <w:r w:rsidRPr="00BD7DB6">
        <w:rPr>
          <w:sz w:val="28"/>
          <w:szCs w:val="28"/>
          <w:lang w:val="uk-UA"/>
        </w:rPr>
        <w:t xml:space="preserve"> сестр</w:t>
      </w:r>
      <w:r w:rsidR="0043647F" w:rsidRPr="00BD7DB6">
        <w:rPr>
          <w:sz w:val="28"/>
          <w:szCs w:val="28"/>
          <w:lang w:val="uk-UA"/>
        </w:rPr>
        <w:t>и</w:t>
      </w:r>
      <w:r w:rsidRPr="00BD7DB6">
        <w:rPr>
          <w:sz w:val="28"/>
          <w:szCs w:val="28"/>
          <w:lang w:val="uk-UA"/>
        </w:rPr>
        <w:t>. </w:t>
      </w:r>
    </w:p>
    <w:p w14:paraId="0CB867E6" w14:textId="719664D9" w:rsidR="00B2457F" w:rsidRPr="00BD7DB6" w:rsidRDefault="00B2457F" w:rsidP="00B2457F">
      <w:pPr>
        <w:pStyle w:val="af7"/>
        <w:tabs>
          <w:tab w:val="left" w:pos="360"/>
        </w:tabs>
        <w:spacing w:before="0" w:beforeAutospacing="0" w:after="0" w:afterAutospacing="0"/>
        <w:jc w:val="both"/>
        <w:rPr>
          <w:lang w:val="uk-UA"/>
        </w:rPr>
      </w:pPr>
      <w:r w:rsidRPr="00BD7DB6">
        <w:rPr>
          <w:sz w:val="28"/>
          <w:szCs w:val="28"/>
          <w:lang w:val="uk-UA"/>
        </w:rPr>
        <w:t>      Отримують допомогу − 1</w:t>
      </w:r>
      <w:r w:rsidR="00C576B2" w:rsidRPr="00BD7DB6">
        <w:rPr>
          <w:sz w:val="28"/>
          <w:szCs w:val="28"/>
          <w:lang w:val="uk-UA"/>
        </w:rPr>
        <w:t>5</w:t>
      </w:r>
      <w:r w:rsidR="00BD7DB6" w:rsidRPr="00BD7DB6">
        <w:rPr>
          <w:sz w:val="28"/>
          <w:szCs w:val="28"/>
          <w:lang w:val="uk-UA"/>
        </w:rPr>
        <w:t>6292</w:t>
      </w:r>
      <w:r w:rsidRPr="00BD7DB6">
        <w:rPr>
          <w:sz w:val="28"/>
          <w:szCs w:val="28"/>
          <w:lang w:val="uk-UA"/>
        </w:rPr>
        <w:t> декларант</w:t>
      </w:r>
      <w:r w:rsidR="00014160" w:rsidRPr="00BD7DB6">
        <w:rPr>
          <w:sz w:val="28"/>
          <w:szCs w:val="28"/>
          <w:lang w:val="uk-UA"/>
        </w:rPr>
        <w:t>и</w:t>
      </w:r>
      <w:r w:rsidRPr="00BD7DB6">
        <w:rPr>
          <w:sz w:val="28"/>
          <w:szCs w:val="28"/>
          <w:lang w:val="uk-UA"/>
        </w:rPr>
        <w:t>.</w:t>
      </w:r>
    </w:p>
    <w:p w14:paraId="1976895F" w14:textId="15A71189" w:rsidR="00B2457F" w:rsidRPr="00BD7DB6" w:rsidRDefault="00B2457F" w:rsidP="00B2457F">
      <w:pPr>
        <w:pStyle w:val="af7"/>
        <w:tabs>
          <w:tab w:val="left" w:pos="360"/>
        </w:tabs>
        <w:spacing w:before="0" w:beforeAutospacing="0" w:after="0" w:afterAutospacing="0"/>
        <w:jc w:val="both"/>
        <w:rPr>
          <w:lang w:val="uk-UA"/>
        </w:rPr>
      </w:pPr>
      <w:r w:rsidRPr="00BD7DB6">
        <w:rPr>
          <w:sz w:val="28"/>
          <w:szCs w:val="28"/>
          <w:lang w:val="uk-UA"/>
        </w:rPr>
        <w:t>3. КНП «Центр первинної медико-санітарної допомоги № 2» Оболонського району міста Києва розташовано на проспекті Литовський, 8, (фактична адреса − вул.</w:t>
      </w:r>
      <w:r w:rsidR="00014160" w:rsidRPr="00BD7DB6">
        <w:rPr>
          <w:sz w:val="28"/>
          <w:szCs w:val="28"/>
          <w:lang w:val="uk-UA"/>
        </w:rPr>
        <w:t> </w:t>
      </w:r>
      <w:r w:rsidRPr="00BD7DB6">
        <w:rPr>
          <w:sz w:val="28"/>
          <w:szCs w:val="28"/>
          <w:lang w:val="uk-UA"/>
        </w:rPr>
        <w:t>Вишгородська, 54</w:t>
      </w:r>
      <w:r w:rsidR="00014160" w:rsidRPr="00BD7DB6">
        <w:rPr>
          <w:sz w:val="28"/>
          <w:szCs w:val="28"/>
          <w:lang w:val="uk-UA"/>
        </w:rPr>
        <w:t>-</w:t>
      </w:r>
      <w:r w:rsidRPr="00BD7DB6">
        <w:rPr>
          <w:sz w:val="28"/>
          <w:szCs w:val="28"/>
          <w:lang w:val="uk-UA"/>
        </w:rPr>
        <w:t xml:space="preserve">А). У структурі центру − 8 амбулаторій загальної практики/сімейної медицини, 4 з них відокремлених. Первинну медичну допомогу </w:t>
      </w:r>
      <w:r w:rsidRPr="00BD7DB6">
        <w:rPr>
          <w:spacing w:val="-4"/>
          <w:sz w:val="28"/>
          <w:szCs w:val="28"/>
          <w:lang w:val="uk-UA"/>
        </w:rPr>
        <w:t>надають 5</w:t>
      </w:r>
      <w:r w:rsidR="00BD7DB6" w:rsidRPr="00BD7DB6">
        <w:rPr>
          <w:spacing w:val="-4"/>
          <w:sz w:val="28"/>
          <w:szCs w:val="28"/>
          <w:lang w:val="uk-UA"/>
        </w:rPr>
        <w:t>7</w:t>
      </w:r>
      <w:r w:rsidRPr="00BD7DB6">
        <w:rPr>
          <w:spacing w:val="-4"/>
          <w:sz w:val="28"/>
          <w:szCs w:val="28"/>
          <w:lang w:val="uk-UA"/>
        </w:rPr>
        <w:t xml:space="preserve"> лікарі</w:t>
      </w:r>
      <w:r w:rsidR="00C576B2" w:rsidRPr="00BD7DB6">
        <w:rPr>
          <w:spacing w:val="-4"/>
          <w:sz w:val="28"/>
          <w:szCs w:val="28"/>
          <w:lang w:val="uk-UA"/>
        </w:rPr>
        <w:t xml:space="preserve">в </w:t>
      </w:r>
      <w:r w:rsidRPr="00BD7DB6">
        <w:rPr>
          <w:spacing w:val="-4"/>
          <w:sz w:val="28"/>
          <w:szCs w:val="28"/>
          <w:lang w:val="uk-UA"/>
        </w:rPr>
        <w:t xml:space="preserve">і </w:t>
      </w:r>
      <w:r w:rsidR="00C576B2" w:rsidRPr="00BD7DB6">
        <w:rPr>
          <w:spacing w:val="-4"/>
          <w:sz w:val="28"/>
          <w:szCs w:val="28"/>
          <w:lang w:val="uk-UA"/>
        </w:rPr>
        <w:t>49</w:t>
      </w:r>
      <w:r w:rsidRPr="00BD7DB6">
        <w:rPr>
          <w:spacing w:val="-4"/>
          <w:sz w:val="28"/>
          <w:szCs w:val="28"/>
          <w:lang w:val="uk-UA"/>
        </w:rPr>
        <w:t xml:space="preserve"> медичних сестер. Отримують допомогу − </w:t>
      </w:r>
      <w:r w:rsidR="00C576B2" w:rsidRPr="00BD7DB6">
        <w:rPr>
          <w:spacing w:val="-4"/>
          <w:sz w:val="28"/>
          <w:szCs w:val="28"/>
          <w:lang w:val="uk-UA"/>
        </w:rPr>
        <w:t>59</w:t>
      </w:r>
      <w:r w:rsidR="00BD7DB6" w:rsidRPr="00BD7DB6">
        <w:rPr>
          <w:spacing w:val="-4"/>
          <w:sz w:val="28"/>
          <w:szCs w:val="28"/>
          <w:lang w:val="uk-UA"/>
        </w:rPr>
        <w:t>415</w:t>
      </w:r>
      <w:r w:rsidRPr="00BD7DB6">
        <w:rPr>
          <w:spacing w:val="-4"/>
          <w:sz w:val="28"/>
          <w:szCs w:val="28"/>
          <w:lang w:val="uk-UA"/>
        </w:rPr>
        <w:t> декларантів.</w:t>
      </w:r>
    </w:p>
    <w:p w14:paraId="7380B86E" w14:textId="64FC999E" w:rsidR="00B2457F" w:rsidRPr="00BD7DB6" w:rsidRDefault="00B2457F" w:rsidP="00B2457F">
      <w:pPr>
        <w:pStyle w:val="af7"/>
        <w:shd w:val="clear" w:color="auto" w:fill="FFFFFF"/>
        <w:tabs>
          <w:tab w:val="left" w:pos="0"/>
        </w:tabs>
        <w:spacing w:before="10" w:beforeAutospacing="0" w:after="0" w:afterAutospacing="0"/>
        <w:ind w:firstLine="567"/>
        <w:jc w:val="both"/>
        <w:rPr>
          <w:lang w:val="uk-UA"/>
        </w:rPr>
      </w:pPr>
      <w:r w:rsidRPr="00BD7DB6">
        <w:rPr>
          <w:sz w:val="28"/>
          <w:szCs w:val="28"/>
          <w:lang w:val="uk-UA"/>
        </w:rPr>
        <w:t>Всього в КНП «Центр ПМСД №1», КНП «ЦПМСД № 2» КНП «КДЦ» станом на 01.0</w:t>
      </w:r>
      <w:r w:rsidR="00BD7DB6" w:rsidRPr="00BD7DB6">
        <w:rPr>
          <w:sz w:val="28"/>
          <w:szCs w:val="28"/>
          <w:lang w:val="uk-UA"/>
        </w:rPr>
        <w:t>7</w:t>
      </w:r>
      <w:r w:rsidRPr="00BD7DB6">
        <w:rPr>
          <w:sz w:val="28"/>
          <w:szCs w:val="28"/>
          <w:lang w:val="uk-UA"/>
        </w:rPr>
        <w:t>.202</w:t>
      </w:r>
      <w:r w:rsidR="00C576B2" w:rsidRPr="00BD7DB6">
        <w:rPr>
          <w:sz w:val="28"/>
          <w:szCs w:val="28"/>
          <w:lang w:val="uk-UA"/>
        </w:rPr>
        <w:t>5</w:t>
      </w:r>
      <w:r w:rsidRPr="00BD7DB6">
        <w:rPr>
          <w:sz w:val="28"/>
          <w:szCs w:val="28"/>
          <w:lang w:val="uk-UA"/>
        </w:rPr>
        <w:t> працюють  3</w:t>
      </w:r>
      <w:r w:rsidR="00C576B2" w:rsidRPr="00BD7DB6">
        <w:rPr>
          <w:sz w:val="28"/>
          <w:szCs w:val="28"/>
          <w:lang w:val="uk-UA"/>
        </w:rPr>
        <w:t>6</w:t>
      </w:r>
      <w:r w:rsidR="00BD7DB6" w:rsidRPr="00BD7DB6">
        <w:rPr>
          <w:sz w:val="28"/>
          <w:szCs w:val="28"/>
          <w:lang w:val="uk-UA"/>
        </w:rPr>
        <w:t>1</w:t>
      </w:r>
      <w:r w:rsidRPr="00BD7DB6">
        <w:rPr>
          <w:sz w:val="28"/>
          <w:szCs w:val="28"/>
          <w:lang w:val="uk-UA"/>
        </w:rPr>
        <w:t xml:space="preserve"> лікар та 3</w:t>
      </w:r>
      <w:r w:rsidR="00BD7DB6" w:rsidRPr="00BD7DB6">
        <w:rPr>
          <w:sz w:val="28"/>
          <w:szCs w:val="28"/>
          <w:lang w:val="uk-UA"/>
        </w:rPr>
        <w:t>49</w:t>
      </w:r>
      <w:r w:rsidRPr="00BD7DB6">
        <w:rPr>
          <w:sz w:val="28"/>
          <w:szCs w:val="28"/>
          <w:lang w:val="uk-UA"/>
        </w:rPr>
        <w:t> медичн</w:t>
      </w:r>
      <w:r w:rsidR="00C576B2" w:rsidRPr="00BD7DB6">
        <w:rPr>
          <w:sz w:val="28"/>
          <w:szCs w:val="28"/>
          <w:lang w:val="uk-UA"/>
        </w:rPr>
        <w:t>их</w:t>
      </w:r>
      <w:r w:rsidRPr="00BD7DB6">
        <w:rPr>
          <w:sz w:val="28"/>
          <w:szCs w:val="28"/>
          <w:lang w:val="uk-UA"/>
        </w:rPr>
        <w:t xml:space="preserve"> сест</w:t>
      </w:r>
      <w:r w:rsidR="00C576B2" w:rsidRPr="00BD7DB6">
        <w:rPr>
          <w:sz w:val="28"/>
          <w:szCs w:val="28"/>
          <w:lang w:val="uk-UA"/>
        </w:rPr>
        <w:t>е</w:t>
      </w:r>
      <w:r w:rsidRPr="00BD7DB6">
        <w:rPr>
          <w:sz w:val="28"/>
          <w:szCs w:val="28"/>
          <w:lang w:val="uk-UA"/>
        </w:rPr>
        <w:t>р.</w:t>
      </w:r>
      <w:r w:rsidRPr="00BD7DB6">
        <w:rPr>
          <w:rFonts w:ascii="Arial" w:hAnsi="Arial" w:cs="Arial"/>
          <w:sz w:val="21"/>
          <w:szCs w:val="21"/>
          <w:shd w:val="clear" w:color="auto" w:fill="FFFFFF"/>
          <w:lang w:val="uk-UA"/>
        </w:rPr>
        <w:t> </w:t>
      </w:r>
    </w:p>
    <w:p w14:paraId="2C3059A2" w14:textId="0A65E92B" w:rsidR="00B2457F" w:rsidRPr="00BD7DB6" w:rsidRDefault="00B2457F" w:rsidP="00B2457F">
      <w:pPr>
        <w:pStyle w:val="af7"/>
        <w:tabs>
          <w:tab w:val="left" w:pos="360"/>
        </w:tabs>
        <w:spacing w:before="0" w:beforeAutospacing="0" w:after="0" w:afterAutospacing="0"/>
        <w:ind w:firstLine="567"/>
        <w:jc w:val="both"/>
        <w:rPr>
          <w:sz w:val="28"/>
          <w:szCs w:val="28"/>
          <w:lang w:val="uk-UA"/>
        </w:rPr>
      </w:pPr>
      <w:r w:rsidRPr="00BD7DB6">
        <w:rPr>
          <w:sz w:val="28"/>
          <w:szCs w:val="28"/>
          <w:lang w:val="uk-UA"/>
        </w:rPr>
        <w:t xml:space="preserve">На території Оболонського району розташовані: </w:t>
      </w:r>
    </w:p>
    <w:p w14:paraId="07B9C52E" w14:textId="4E33B650" w:rsidR="00C576B2" w:rsidRPr="006B16B1" w:rsidRDefault="00C576B2" w:rsidP="00C576B2">
      <w:pPr>
        <w:pStyle w:val="af7"/>
        <w:spacing w:before="0" w:beforeAutospacing="0" w:after="0" w:afterAutospacing="0"/>
        <w:ind w:firstLine="567"/>
        <w:jc w:val="both"/>
        <w:rPr>
          <w:lang w:val="uk-UA"/>
        </w:rPr>
      </w:pPr>
      <w:r w:rsidRPr="00BD7DB6">
        <w:rPr>
          <w:sz w:val="28"/>
          <w:szCs w:val="28"/>
          <w:lang w:val="uk-UA"/>
        </w:rPr>
        <w:t>Філія № 2 КНП «Київська стоматологія»</w:t>
      </w:r>
      <w:r w:rsidRPr="00BD7DB6">
        <w:rPr>
          <w:sz w:val="28"/>
          <w:szCs w:val="28"/>
          <w:shd w:val="clear" w:color="auto" w:fill="FFFFFF"/>
          <w:lang w:val="uk-UA"/>
        </w:rPr>
        <w:t> виконавчого органу</w:t>
      </w:r>
      <w:r w:rsidRPr="00BD7DB6">
        <w:rPr>
          <w:sz w:val="28"/>
          <w:szCs w:val="28"/>
          <w:lang w:val="uk-UA"/>
        </w:rPr>
        <w:t xml:space="preserve"> Київської міської ради (</w:t>
      </w:r>
      <w:hyperlink r:id="rId6" w:tooltip="Київська міська державна адміністрація" w:history="1">
        <w:r w:rsidRPr="006B16B1">
          <w:rPr>
            <w:rStyle w:val="af6"/>
            <w:color w:val="auto"/>
            <w:sz w:val="28"/>
            <w:szCs w:val="28"/>
            <w:u w:val="none"/>
            <w:shd w:val="clear" w:color="auto" w:fill="FFFFFF"/>
            <w:lang w:val="uk-UA"/>
          </w:rPr>
          <w:t>Київської міської державної адміністрації</w:t>
        </w:r>
      </w:hyperlink>
      <w:r w:rsidRPr="006B16B1">
        <w:rPr>
          <w:sz w:val="28"/>
          <w:szCs w:val="28"/>
          <w:shd w:val="clear" w:color="auto" w:fill="FFFFFF"/>
          <w:lang w:val="uk-UA"/>
        </w:rPr>
        <w:t>)</w:t>
      </w:r>
      <w:r w:rsidRPr="006B16B1">
        <w:rPr>
          <w:sz w:val="28"/>
          <w:szCs w:val="28"/>
          <w:lang w:val="uk-UA"/>
        </w:rPr>
        <w:t xml:space="preserve"> (вул. Героїв полку Азов, 9-А).</w:t>
      </w:r>
    </w:p>
    <w:p w14:paraId="7CCE1E05" w14:textId="77777777" w:rsidR="00C576B2" w:rsidRPr="006B16B1" w:rsidRDefault="00C576B2" w:rsidP="00C576B2">
      <w:pPr>
        <w:pStyle w:val="af7"/>
        <w:spacing w:before="0" w:beforeAutospacing="0" w:after="0" w:afterAutospacing="0"/>
        <w:ind w:firstLine="567"/>
        <w:jc w:val="both"/>
        <w:rPr>
          <w:lang w:val="uk-UA"/>
        </w:rPr>
      </w:pPr>
      <w:r w:rsidRPr="006B16B1">
        <w:rPr>
          <w:sz w:val="28"/>
          <w:szCs w:val="28"/>
          <w:lang w:val="uk-UA"/>
        </w:rPr>
        <w:t xml:space="preserve">Стаціонарні заклади підпорядкування </w:t>
      </w:r>
      <w:r w:rsidRPr="006B16B1">
        <w:rPr>
          <w:sz w:val="28"/>
          <w:szCs w:val="28"/>
          <w:shd w:val="clear" w:color="auto" w:fill="FFFFFF"/>
          <w:lang w:val="uk-UA"/>
        </w:rPr>
        <w:t>Департаменту охорони здоров’я виконавчого органу</w:t>
      </w:r>
      <w:r w:rsidRPr="006B16B1">
        <w:rPr>
          <w:sz w:val="20"/>
          <w:szCs w:val="20"/>
          <w:lang w:val="uk-UA"/>
        </w:rPr>
        <w:t> </w:t>
      </w:r>
      <w:r w:rsidRPr="006B16B1">
        <w:rPr>
          <w:sz w:val="28"/>
          <w:szCs w:val="28"/>
          <w:lang w:val="uk-UA"/>
        </w:rPr>
        <w:t>Київської міської ради</w:t>
      </w:r>
      <w:r w:rsidRPr="006B16B1">
        <w:rPr>
          <w:sz w:val="20"/>
          <w:szCs w:val="20"/>
          <w:lang w:val="uk-UA"/>
        </w:rPr>
        <w:t> (</w:t>
      </w:r>
      <w:hyperlink r:id="rId7" w:tooltip="Київська міська державна адміністрація" w:history="1">
        <w:r w:rsidRPr="006B16B1">
          <w:rPr>
            <w:rStyle w:val="af6"/>
            <w:color w:val="auto"/>
            <w:sz w:val="28"/>
            <w:szCs w:val="28"/>
            <w:u w:val="none"/>
            <w:shd w:val="clear" w:color="auto" w:fill="FFFFFF"/>
            <w:lang w:val="uk-UA"/>
          </w:rPr>
          <w:t>Київської міської державної адміністрації</w:t>
        </w:r>
      </w:hyperlink>
      <w:r w:rsidRPr="006B16B1">
        <w:rPr>
          <w:sz w:val="28"/>
          <w:szCs w:val="28"/>
          <w:shd w:val="clear" w:color="auto" w:fill="FFFFFF"/>
          <w:lang w:val="uk-UA"/>
        </w:rPr>
        <w:t>)</w:t>
      </w:r>
      <w:r w:rsidRPr="006B16B1">
        <w:rPr>
          <w:sz w:val="28"/>
          <w:szCs w:val="28"/>
          <w:lang w:val="uk-UA"/>
        </w:rPr>
        <w:t xml:space="preserve">: </w:t>
      </w:r>
    </w:p>
    <w:p w14:paraId="42FEB8C1" w14:textId="77777777" w:rsidR="00C576B2" w:rsidRPr="006B16B1" w:rsidRDefault="00C576B2" w:rsidP="00C576B2">
      <w:pPr>
        <w:jc w:val="both"/>
        <w:rPr>
          <w:spacing w:val="-6"/>
          <w:sz w:val="28"/>
          <w:szCs w:val="28"/>
        </w:rPr>
      </w:pPr>
      <w:r w:rsidRPr="006B16B1">
        <w:rPr>
          <w:spacing w:val="-6"/>
          <w:sz w:val="28"/>
          <w:szCs w:val="28"/>
        </w:rPr>
        <w:t xml:space="preserve">1. КНП «Київська міська клінічна лікарня № 8» </w:t>
      </w:r>
      <w:r w:rsidRPr="006B16B1">
        <w:rPr>
          <w:sz w:val="28"/>
          <w:szCs w:val="28"/>
          <w:shd w:val="clear" w:color="auto" w:fill="FFFFFF"/>
        </w:rPr>
        <w:t>виконавчого органу</w:t>
      </w:r>
      <w:r w:rsidRPr="006B16B1">
        <w:rPr>
          <w:bCs/>
          <w:szCs w:val="28"/>
        </w:rPr>
        <w:t xml:space="preserve"> </w:t>
      </w:r>
      <w:r w:rsidRPr="006B16B1">
        <w:rPr>
          <w:bCs/>
          <w:sz w:val="28"/>
          <w:szCs w:val="28"/>
        </w:rPr>
        <w:t>Київської міської ради</w:t>
      </w:r>
      <w:r w:rsidRPr="006B16B1">
        <w:t xml:space="preserve"> (</w:t>
      </w:r>
      <w:hyperlink r:id="rId8" w:tooltip="Київська міська державна адміністрація" w:history="1">
        <w:r w:rsidRPr="006B16B1">
          <w:rPr>
            <w:rStyle w:val="af6"/>
            <w:color w:val="auto"/>
            <w:sz w:val="28"/>
            <w:szCs w:val="28"/>
            <w:u w:val="none"/>
            <w:shd w:val="clear" w:color="auto" w:fill="FFFFFF"/>
          </w:rPr>
          <w:t>Київської міської державної адміністрації</w:t>
        </w:r>
      </w:hyperlink>
      <w:r w:rsidRPr="006B16B1">
        <w:rPr>
          <w:rStyle w:val="af6"/>
          <w:color w:val="auto"/>
          <w:sz w:val="28"/>
          <w:szCs w:val="28"/>
          <w:u w:val="none"/>
          <w:shd w:val="clear" w:color="auto" w:fill="FFFFFF"/>
        </w:rPr>
        <w:t>)</w:t>
      </w:r>
      <w:r w:rsidRPr="006B16B1">
        <w:rPr>
          <w:sz w:val="28"/>
          <w:szCs w:val="28"/>
        </w:rPr>
        <w:t xml:space="preserve"> </w:t>
      </w:r>
      <w:r w:rsidRPr="006B16B1">
        <w:rPr>
          <w:spacing w:val="-6"/>
          <w:sz w:val="28"/>
          <w:szCs w:val="28"/>
        </w:rPr>
        <w:t>- ліжковий фонд складає 750 ліжок;</w:t>
      </w:r>
    </w:p>
    <w:p w14:paraId="4102A78B" w14:textId="77777777" w:rsidR="00C576B2" w:rsidRPr="006B16B1" w:rsidRDefault="00C576B2" w:rsidP="00C576B2">
      <w:pPr>
        <w:jc w:val="both"/>
        <w:rPr>
          <w:sz w:val="28"/>
          <w:szCs w:val="28"/>
        </w:rPr>
      </w:pPr>
      <w:r w:rsidRPr="006B16B1">
        <w:rPr>
          <w:sz w:val="28"/>
          <w:szCs w:val="28"/>
        </w:rPr>
        <w:t>2. КНП «Київська міська дитяча клінічна лікарня № 1»</w:t>
      </w:r>
      <w:r w:rsidRPr="006B16B1">
        <w:rPr>
          <w:sz w:val="28"/>
          <w:szCs w:val="28"/>
          <w:shd w:val="clear" w:color="auto" w:fill="FFFFFF"/>
        </w:rPr>
        <w:t xml:space="preserve"> виконавчого органу</w:t>
      </w:r>
      <w:r w:rsidRPr="006B16B1">
        <w:rPr>
          <w:bCs/>
          <w:szCs w:val="28"/>
        </w:rPr>
        <w:t xml:space="preserve"> </w:t>
      </w:r>
      <w:r w:rsidRPr="006B16B1">
        <w:rPr>
          <w:bCs/>
          <w:sz w:val="28"/>
          <w:szCs w:val="28"/>
        </w:rPr>
        <w:t>Київської міської ради</w:t>
      </w:r>
      <w:r w:rsidRPr="006B16B1">
        <w:t xml:space="preserve"> (</w:t>
      </w:r>
      <w:hyperlink r:id="rId9" w:tooltip="Київська міська державна адміністрація" w:history="1">
        <w:r w:rsidRPr="006B16B1">
          <w:rPr>
            <w:rStyle w:val="af6"/>
            <w:color w:val="auto"/>
            <w:sz w:val="28"/>
            <w:szCs w:val="28"/>
            <w:u w:val="none"/>
            <w:shd w:val="clear" w:color="auto" w:fill="FFFFFF"/>
          </w:rPr>
          <w:t>Київської міської державної адміністрації</w:t>
        </w:r>
      </w:hyperlink>
      <w:r w:rsidRPr="006B16B1">
        <w:rPr>
          <w:rStyle w:val="af6"/>
          <w:color w:val="auto"/>
          <w:sz w:val="28"/>
          <w:szCs w:val="28"/>
          <w:u w:val="none"/>
          <w:shd w:val="clear" w:color="auto" w:fill="FFFFFF"/>
        </w:rPr>
        <w:t>)</w:t>
      </w:r>
      <w:r w:rsidRPr="006B16B1">
        <w:rPr>
          <w:sz w:val="28"/>
          <w:szCs w:val="28"/>
        </w:rPr>
        <w:t xml:space="preserve"> - ліжковий фонд складає 400 ліжок;</w:t>
      </w:r>
    </w:p>
    <w:p w14:paraId="1DE25AC3" w14:textId="77777777" w:rsidR="00C576B2" w:rsidRPr="006B16B1" w:rsidRDefault="00C576B2" w:rsidP="00C576B2">
      <w:pPr>
        <w:jc w:val="both"/>
        <w:rPr>
          <w:sz w:val="28"/>
          <w:szCs w:val="28"/>
        </w:rPr>
      </w:pPr>
      <w:r w:rsidRPr="006B16B1">
        <w:rPr>
          <w:sz w:val="28"/>
          <w:szCs w:val="28"/>
        </w:rPr>
        <w:t xml:space="preserve">3. КНП «Київська міська дитяча клінічна туберкульозна лікарня» </w:t>
      </w:r>
      <w:r w:rsidRPr="006B16B1">
        <w:rPr>
          <w:sz w:val="28"/>
          <w:szCs w:val="28"/>
          <w:shd w:val="clear" w:color="auto" w:fill="FFFFFF"/>
        </w:rPr>
        <w:t>виконавчого органу</w:t>
      </w:r>
      <w:r w:rsidRPr="006B16B1">
        <w:rPr>
          <w:bCs/>
          <w:szCs w:val="28"/>
        </w:rPr>
        <w:t xml:space="preserve"> </w:t>
      </w:r>
      <w:r w:rsidRPr="006B16B1">
        <w:rPr>
          <w:bCs/>
          <w:sz w:val="28"/>
          <w:szCs w:val="28"/>
        </w:rPr>
        <w:t>Київської міської ради</w:t>
      </w:r>
      <w:r w:rsidRPr="006B16B1">
        <w:t xml:space="preserve"> (</w:t>
      </w:r>
      <w:hyperlink r:id="rId10" w:tooltip="Київська міська державна адміністрація" w:history="1">
        <w:r w:rsidRPr="006B16B1">
          <w:rPr>
            <w:rStyle w:val="af6"/>
            <w:color w:val="auto"/>
            <w:sz w:val="28"/>
            <w:szCs w:val="28"/>
            <w:u w:val="none"/>
            <w:shd w:val="clear" w:color="auto" w:fill="FFFFFF"/>
          </w:rPr>
          <w:t>Київської міської державної адміністрації</w:t>
        </w:r>
      </w:hyperlink>
      <w:r w:rsidRPr="006B16B1">
        <w:rPr>
          <w:rStyle w:val="af6"/>
          <w:color w:val="auto"/>
          <w:sz w:val="28"/>
          <w:szCs w:val="28"/>
          <w:u w:val="none"/>
          <w:shd w:val="clear" w:color="auto" w:fill="FFFFFF"/>
        </w:rPr>
        <w:t>);</w:t>
      </w:r>
      <w:r w:rsidRPr="006B16B1">
        <w:rPr>
          <w:sz w:val="28"/>
          <w:szCs w:val="28"/>
        </w:rPr>
        <w:t xml:space="preserve"> </w:t>
      </w:r>
    </w:p>
    <w:p w14:paraId="0FC0A776" w14:textId="77777777" w:rsidR="00C576B2" w:rsidRPr="00BD7DB6" w:rsidRDefault="00C576B2" w:rsidP="00C576B2">
      <w:pPr>
        <w:jc w:val="both"/>
        <w:rPr>
          <w:sz w:val="28"/>
          <w:szCs w:val="28"/>
        </w:rPr>
      </w:pPr>
      <w:r w:rsidRPr="00BD7DB6">
        <w:rPr>
          <w:sz w:val="28"/>
          <w:szCs w:val="28"/>
        </w:rPr>
        <w:t xml:space="preserve">4. Філія № 7 «Київської міської дитячої клінічної туберкульозної лікарні» </w:t>
      </w:r>
      <w:r w:rsidRPr="00BD7DB6">
        <w:rPr>
          <w:b/>
          <w:bCs/>
          <w:sz w:val="28"/>
          <w:szCs w:val="28"/>
        </w:rPr>
        <w:t>«</w:t>
      </w:r>
      <w:r w:rsidRPr="00BD7DB6">
        <w:rPr>
          <w:sz w:val="28"/>
          <w:szCs w:val="28"/>
        </w:rPr>
        <w:t>Ялинка» в стані припинення;</w:t>
      </w:r>
    </w:p>
    <w:p w14:paraId="6CE50B51" w14:textId="77777777" w:rsidR="00C576B2" w:rsidRPr="00BD7DB6" w:rsidRDefault="00C576B2" w:rsidP="00C576B2">
      <w:pPr>
        <w:jc w:val="both"/>
        <w:rPr>
          <w:sz w:val="28"/>
          <w:szCs w:val="28"/>
        </w:rPr>
      </w:pPr>
      <w:r w:rsidRPr="00BD7DB6">
        <w:rPr>
          <w:sz w:val="28"/>
          <w:szCs w:val="28"/>
        </w:rPr>
        <w:t xml:space="preserve">5. Дитячий спеціалізований санаторій </w:t>
      </w:r>
      <w:r w:rsidRPr="00BD7DB6">
        <w:rPr>
          <w:sz w:val="28"/>
          <w:szCs w:val="28"/>
          <w:shd w:val="clear" w:color="auto" w:fill="FFFFFF"/>
        </w:rPr>
        <w:t>«Салют» Територіального медичного об’єднання «Санаторного лікування» у місті Києві в стані припинення</w:t>
      </w:r>
      <w:r w:rsidRPr="00BD7DB6">
        <w:rPr>
          <w:sz w:val="28"/>
          <w:szCs w:val="28"/>
        </w:rPr>
        <w:t>;</w:t>
      </w:r>
    </w:p>
    <w:p w14:paraId="29F01E22" w14:textId="77777777" w:rsidR="00C576B2" w:rsidRPr="00BD7DB6" w:rsidRDefault="00C576B2" w:rsidP="00C576B2">
      <w:pPr>
        <w:jc w:val="both"/>
        <w:rPr>
          <w:sz w:val="28"/>
          <w:szCs w:val="28"/>
        </w:rPr>
      </w:pPr>
      <w:r w:rsidRPr="00BD7DB6">
        <w:rPr>
          <w:sz w:val="28"/>
          <w:szCs w:val="28"/>
        </w:rPr>
        <w:t xml:space="preserve">6. КНП «Київський міський центр репродуктивної та </w:t>
      </w:r>
      <w:proofErr w:type="spellStart"/>
      <w:r w:rsidRPr="00BD7DB6">
        <w:rPr>
          <w:sz w:val="28"/>
          <w:szCs w:val="28"/>
        </w:rPr>
        <w:t>перинатальної</w:t>
      </w:r>
      <w:proofErr w:type="spellEnd"/>
      <w:r w:rsidRPr="00BD7DB6">
        <w:rPr>
          <w:sz w:val="28"/>
          <w:szCs w:val="28"/>
        </w:rPr>
        <w:t xml:space="preserve"> медицини».</w:t>
      </w:r>
    </w:p>
    <w:p w14:paraId="6C0C27D4" w14:textId="77777777" w:rsidR="00C576B2" w:rsidRPr="006B065D" w:rsidRDefault="00C576B2" w:rsidP="00C576B2">
      <w:pPr>
        <w:jc w:val="both"/>
        <w:rPr>
          <w:rStyle w:val="af6"/>
          <w:color w:val="auto"/>
          <w:sz w:val="28"/>
          <w:szCs w:val="28"/>
          <w:u w:val="none"/>
          <w:shd w:val="clear" w:color="auto" w:fill="FFFFFF"/>
        </w:rPr>
      </w:pPr>
      <w:r w:rsidRPr="00BD7DB6">
        <w:rPr>
          <w:sz w:val="28"/>
          <w:szCs w:val="28"/>
        </w:rPr>
        <w:lastRenderedPageBreak/>
        <w:t xml:space="preserve">7. КНП «Медичний центр реабілітації та паліативної допомоги» </w:t>
      </w:r>
      <w:r w:rsidRPr="00BD7DB6">
        <w:rPr>
          <w:sz w:val="28"/>
          <w:szCs w:val="28"/>
          <w:shd w:val="clear" w:color="auto" w:fill="FFFFFF"/>
        </w:rPr>
        <w:t>виконавчого органу</w:t>
      </w:r>
      <w:r w:rsidRPr="00BD7DB6">
        <w:rPr>
          <w:bCs/>
          <w:szCs w:val="28"/>
        </w:rPr>
        <w:t xml:space="preserve"> </w:t>
      </w:r>
      <w:r w:rsidRPr="00BD7DB6">
        <w:rPr>
          <w:bCs/>
          <w:sz w:val="28"/>
          <w:szCs w:val="28"/>
        </w:rPr>
        <w:t>Київської міської ради</w:t>
      </w:r>
      <w:r w:rsidRPr="00BD7DB6">
        <w:t xml:space="preserve"> </w:t>
      </w:r>
      <w:r w:rsidRPr="006B065D">
        <w:t>(</w:t>
      </w:r>
      <w:hyperlink r:id="rId11" w:tooltip="Київська міська державна адміністрація" w:history="1">
        <w:r w:rsidRPr="006B065D">
          <w:rPr>
            <w:rStyle w:val="af6"/>
            <w:color w:val="auto"/>
            <w:sz w:val="28"/>
            <w:szCs w:val="28"/>
            <w:u w:val="none"/>
            <w:shd w:val="clear" w:color="auto" w:fill="FFFFFF"/>
          </w:rPr>
          <w:t>Київської міської державної адміністрації</w:t>
        </w:r>
      </w:hyperlink>
      <w:r w:rsidRPr="006B065D">
        <w:rPr>
          <w:rStyle w:val="af6"/>
          <w:color w:val="auto"/>
          <w:sz w:val="28"/>
          <w:szCs w:val="28"/>
          <w:u w:val="none"/>
          <w:shd w:val="clear" w:color="auto" w:fill="FFFFFF"/>
        </w:rPr>
        <w:t xml:space="preserve">). </w:t>
      </w:r>
    </w:p>
    <w:p w14:paraId="2F91A8B7" w14:textId="4B78814A" w:rsidR="00C576B2" w:rsidRPr="00BD7DB6" w:rsidRDefault="00C576B2" w:rsidP="00C576B2">
      <w:pPr>
        <w:jc w:val="both"/>
        <w:rPr>
          <w:sz w:val="28"/>
          <w:szCs w:val="28"/>
        </w:rPr>
      </w:pPr>
      <w:r w:rsidRPr="00BD7DB6">
        <w:rPr>
          <w:rStyle w:val="af6"/>
          <w:color w:val="auto"/>
          <w:sz w:val="28"/>
          <w:szCs w:val="28"/>
          <w:u w:val="none"/>
          <w:shd w:val="clear" w:color="auto" w:fill="FFFFFF"/>
        </w:rPr>
        <w:t>8</w:t>
      </w:r>
      <w:r w:rsidRPr="00BD7DB6">
        <w:rPr>
          <w:sz w:val="28"/>
          <w:szCs w:val="28"/>
        </w:rPr>
        <w:t xml:space="preserve">. </w:t>
      </w:r>
      <w:r w:rsidR="00D42CBC">
        <w:rPr>
          <w:sz w:val="28"/>
          <w:szCs w:val="28"/>
        </w:rPr>
        <w:t>Ф</w:t>
      </w:r>
      <w:r w:rsidRPr="00BD7DB6">
        <w:rPr>
          <w:sz w:val="28"/>
          <w:szCs w:val="28"/>
        </w:rPr>
        <w:t>ілія № 6 КНП «Дерматовенерологія» виконавчого органу Київської міської ради (</w:t>
      </w:r>
      <w:hyperlink r:id="rId12" w:tooltip="Київська міська державна адміністрація" w:history="1">
        <w:r w:rsidRPr="00BD7DB6">
          <w:rPr>
            <w:sz w:val="28"/>
            <w:szCs w:val="28"/>
          </w:rPr>
          <w:t>Київської міської державної адміністрації</w:t>
        </w:r>
      </w:hyperlink>
      <w:r w:rsidRPr="00BD7DB6">
        <w:rPr>
          <w:sz w:val="28"/>
          <w:szCs w:val="28"/>
        </w:rPr>
        <w:t>).</w:t>
      </w:r>
    </w:p>
    <w:p w14:paraId="02024EA0" w14:textId="77777777" w:rsidR="00C576B2" w:rsidRPr="00BD7DB6" w:rsidRDefault="00C576B2" w:rsidP="00C576B2">
      <w:pPr>
        <w:ind w:firstLine="567"/>
        <w:jc w:val="both"/>
        <w:rPr>
          <w:sz w:val="28"/>
          <w:szCs w:val="28"/>
        </w:rPr>
      </w:pPr>
      <w:r w:rsidRPr="00BD7DB6">
        <w:rPr>
          <w:sz w:val="28"/>
          <w:szCs w:val="28"/>
        </w:rPr>
        <w:t xml:space="preserve">Заклади охорони здоров'я, що розташовані в Пуща-Водиці: </w:t>
      </w:r>
    </w:p>
    <w:p w14:paraId="2D8EF0F2" w14:textId="77777777" w:rsidR="00C576B2" w:rsidRPr="00BD7DB6" w:rsidRDefault="00C576B2" w:rsidP="00C576B2">
      <w:pPr>
        <w:jc w:val="both"/>
        <w:rPr>
          <w:sz w:val="28"/>
          <w:szCs w:val="28"/>
        </w:rPr>
      </w:pPr>
      <w:r w:rsidRPr="00BD7DB6">
        <w:rPr>
          <w:sz w:val="28"/>
          <w:szCs w:val="28"/>
          <w:shd w:val="clear" w:color="auto" w:fill="FFFFFF"/>
        </w:rPr>
        <w:t xml:space="preserve">Державний заклад «Центр психічного здоров’я та реабілітації ветеранів </w:t>
      </w:r>
      <w:r w:rsidRPr="00BD7DB6">
        <w:rPr>
          <w:sz w:val="28"/>
          <w:szCs w:val="28"/>
        </w:rPr>
        <w:t>«</w:t>
      </w:r>
      <w:proofErr w:type="spellStart"/>
      <w:r w:rsidRPr="00BD7DB6">
        <w:rPr>
          <w:sz w:val="28"/>
          <w:szCs w:val="28"/>
        </w:rPr>
        <w:t>Лiсова</w:t>
      </w:r>
      <w:proofErr w:type="spellEnd"/>
      <w:r w:rsidRPr="00BD7DB6">
        <w:rPr>
          <w:sz w:val="28"/>
          <w:szCs w:val="28"/>
        </w:rPr>
        <w:t xml:space="preserve"> поляна» Міністерства охорони здоров’я України».</w:t>
      </w:r>
    </w:p>
    <w:p w14:paraId="5FBE3CD2" w14:textId="77777777" w:rsidR="00C576B2" w:rsidRPr="00BD7DB6" w:rsidRDefault="00C576B2" w:rsidP="00C576B2">
      <w:pPr>
        <w:ind w:firstLine="567"/>
        <w:jc w:val="both"/>
        <w:rPr>
          <w:sz w:val="28"/>
          <w:szCs w:val="28"/>
        </w:rPr>
      </w:pPr>
      <w:r w:rsidRPr="00BD7DB6">
        <w:rPr>
          <w:sz w:val="28"/>
          <w:szCs w:val="28"/>
        </w:rPr>
        <w:t>Заклади відомчого підпорядкування:</w:t>
      </w:r>
    </w:p>
    <w:p w14:paraId="20302B05" w14:textId="77777777" w:rsidR="00C576B2" w:rsidRPr="00BD7DB6" w:rsidRDefault="00C576B2" w:rsidP="00C576B2">
      <w:pPr>
        <w:jc w:val="both"/>
        <w:rPr>
          <w:sz w:val="28"/>
          <w:szCs w:val="28"/>
        </w:rPr>
      </w:pPr>
      <w:r w:rsidRPr="00BD7DB6">
        <w:rPr>
          <w:sz w:val="28"/>
          <w:szCs w:val="28"/>
        </w:rPr>
        <w:t>1. Державний заклад «Центр медичної реабілітації та санаторного лікування «Пуща-Водиця» Міністерства оборони України».</w:t>
      </w:r>
    </w:p>
    <w:p w14:paraId="72EF136A" w14:textId="77777777" w:rsidR="00C576B2" w:rsidRPr="00BD7DB6" w:rsidRDefault="00C576B2" w:rsidP="00C576B2">
      <w:pPr>
        <w:jc w:val="both"/>
        <w:rPr>
          <w:sz w:val="28"/>
          <w:szCs w:val="28"/>
        </w:rPr>
      </w:pPr>
      <w:r w:rsidRPr="00BD7DB6">
        <w:rPr>
          <w:sz w:val="28"/>
          <w:szCs w:val="28"/>
        </w:rPr>
        <w:t>2. Санаторій-профілакторій «Славутич» концерну АЛКОН НАН України.</w:t>
      </w:r>
    </w:p>
    <w:p w14:paraId="58C8B6FA" w14:textId="53BECEDF" w:rsidR="00C576B2" w:rsidRPr="00BD7DB6" w:rsidRDefault="00C576B2" w:rsidP="00C576B2">
      <w:pPr>
        <w:jc w:val="both"/>
        <w:rPr>
          <w:sz w:val="28"/>
          <w:szCs w:val="28"/>
        </w:rPr>
      </w:pPr>
      <w:r w:rsidRPr="00BD7DB6">
        <w:rPr>
          <w:sz w:val="28"/>
          <w:szCs w:val="28"/>
        </w:rPr>
        <w:t>3. Державне підприємство України «Міжнародний дитячий центр «Артек»</w:t>
      </w:r>
      <w:r w:rsidR="008A5DED" w:rsidRPr="00BD7DB6">
        <w:rPr>
          <w:sz w:val="28"/>
          <w:szCs w:val="28"/>
        </w:rPr>
        <w:t>»</w:t>
      </w:r>
      <w:r w:rsidRPr="00BD7DB6">
        <w:rPr>
          <w:sz w:val="28"/>
          <w:szCs w:val="28"/>
        </w:rPr>
        <w:t>.</w:t>
      </w:r>
    </w:p>
    <w:p w14:paraId="27207D32" w14:textId="77777777" w:rsidR="00C576B2" w:rsidRPr="00BD7DB6" w:rsidRDefault="00C576B2" w:rsidP="00C576B2">
      <w:pPr>
        <w:jc w:val="both"/>
        <w:rPr>
          <w:sz w:val="28"/>
          <w:szCs w:val="28"/>
          <w:shd w:val="clear" w:color="auto" w:fill="FFFFFF"/>
        </w:rPr>
      </w:pPr>
      <w:r w:rsidRPr="00BD7DB6">
        <w:rPr>
          <w:sz w:val="28"/>
          <w:szCs w:val="28"/>
          <w:shd w:val="clear" w:color="auto" w:fill="FFFFFF"/>
        </w:rPr>
        <w:t>4. Медичний реабілітаційний центр «ПУЩА-ВОДИЦЯ» Міністерства внутрішніх справ України.</w:t>
      </w:r>
    </w:p>
    <w:p w14:paraId="6339B4CF" w14:textId="77777777" w:rsidR="00ED40E8" w:rsidRPr="00381D0B" w:rsidRDefault="00ED40E8" w:rsidP="00ED40E8">
      <w:pPr>
        <w:rPr>
          <w:sz w:val="28"/>
          <w:szCs w:val="28"/>
          <w:lang w:val="ru-RU"/>
        </w:rPr>
      </w:pPr>
    </w:p>
    <w:p w14:paraId="37DA4AFB" w14:textId="7CF892F9" w:rsidR="00ED40E8" w:rsidRPr="00BD7DB6" w:rsidRDefault="00ED40E8" w:rsidP="00ED40E8">
      <w:pPr>
        <w:jc w:val="both"/>
        <w:rPr>
          <w:b/>
          <w:sz w:val="28"/>
          <w:szCs w:val="28"/>
        </w:rPr>
      </w:pPr>
      <w:r w:rsidRPr="00BD7DB6">
        <w:rPr>
          <w:b/>
          <w:sz w:val="28"/>
          <w:szCs w:val="28"/>
        </w:rPr>
        <w:t>1</w:t>
      </w:r>
      <w:r w:rsidR="002A7DB5" w:rsidRPr="00BD7DB6">
        <w:rPr>
          <w:b/>
          <w:sz w:val="28"/>
          <w:szCs w:val="28"/>
        </w:rPr>
        <w:t>4</w:t>
      </w:r>
      <w:r w:rsidRPr="00BD7DB6">
        <w:rPr>
          <w:b/>
          <w:sz w:val="28"/>
          <w:szCs w:val="28"/>
        </w:rPr>
        <w:t>. КУЛЬТУРА:</w:t>
      </w:r>
    </w:p>
    <w:p w14:paraId="4C7B5A98" w14:textId="77777777" w:rsidR="00ED40E8" w:rsidRPr="00BD7DB6" w:rsidRDefault="00ED40E8" w:rsidP="00ED40E8">
      <w:pPr>
        <w:pStyle w:val="a7"/>
        <w:spacing w:after="0"/>
        <w:ind w:left="0" w:firstLine="284"/>
        <w:rPr>
          <w:sz w:val="28"/>
          <w:szCs w:val="28"/>
          <w:lang w:val="uk-UA"/>
        </w:rPr>
      </w:pPr>
      <w:r w:rsidRPr="00BD7DB6">
        <w:rPr>
          <w:sz w:val="28"/>
          <w:szCs w:val="28"/>
          <w:lang w:val="uk-UA"/>
        </w:rPr>
        <w:t xml:space="preserve">Мережа закладів культури налічує 6 мистецьких шкіл: </w:t>
      </w:r>
    </w:p>
    <w:p w14:paraId="334F6A23" w14:textId="77777777" w:rsidR="00ED40E8" w:rsidRPr="00BD7DB6" w:rsidRDefault="00ED40E8" w:rsidP="00ED40E8">
      <w:pPr>
        <w:pStyle w:val="a7"/>
        <w:spacing w:after="0"/>
        <w:ind w:left="0" w:firstLine="284"/>
        <w:rPr>
          <w:sz w:val="28"/>
          <w:szCs w:val="28"/>
          <w:lang w:val="uk-UA"/>
        </w:rPr>
      </w:pPr>
      <w:r w:rsidRPr="00BD7DB6">
        <w:rPr>
          <w:sz w:val="28"/>
          <w:szCs w:val="28"/>
          <w:lang w:val="uk-UA"/>
        </w:rPr>
        <w:t>4 дитячі музичні школи (№ 36, 37, 39, 40);</w:t>
      </w:r>
    </w:p>
    <w:p w14:paraId="08A7904B" w14:textId="77777777" w:rsidR="00ED40E8" w:rsidRPr="00BD7DB6" w:rsidRDefault="00ED40E8" w:rsidP="00ED40E8">
      <w:pPr>
        <w:ind w:firstLine="284"/>
        <w:jc w:val="both"/>
        <w:rPr>
          <w:sz w:val="28"/>
          <w:szCs w:val="28"/>
        </w:rPr>
      </w:pPr>
      <w:r w:rsidRPr="00BD7DB6">
        <w:rPr>
          <w:sz w:val="28"/>
          <w:szCs w:val="28"/>
        </w:rPr>
        <w:t>1 дитяча художня школа № 3;</w:t>
      </w:r>
    </w:p>
    <w:p w14:paraId="1F573CFA" w14:textId="77777777" w:rsidR="00ED40E8" w:rsidRPr="00BD7DB6" w:rsidRDefault="00ED40E8" w:rsidP="00ED40E8">
      <w:pPr>
        <w:ind w:firstLine="284"/>
        <w:jc w:val="both"/>
        <w:rPr>
          <w:sz w:val="28"/>
          <w:szCs w:val="28"/>
        </w:rPr>
      </w:pPr>
      <w:r w:rsidRPr="00BD7DB6">
        <w:rPr>
          <w:sz w:val="28"/>
          <w:szCs w:val="28"/>
        </w:rPr>
        <w:t>1 дитяча школа мистецтв № 5.</w:t>
      </w:r>
    </w:p>
    <w:p w14:paraId="70CB1158" w14:textId="5E865530" w:rsidR="00ED40E8" w:rsidRPr="00BD7DB6" w:rsidRDefault="00ED40E8" w:rsidP="00ED40E8">
      <w:pPr>
        <w:ind w:firstLine="284"/>
        <w:jc w:val="both"/>
        <w:rPr>
          <w:sz w:val="28"/>
          <w:szCs w:val="28"/>
        </w:rPr>
      </w:pPr>
      <w:r w:rsidRPr="00BD7DB6">
        <w:rPr>
          <w:sz w:val="28"/>
          <w:szCs w:val="28"/>
        </w:rPr>
        <w:t xml:space="preserve">У районі функціонує: 11 бібліотек Центральної бібліотечної системи Оболонського району </w:t>
      </w:r>
      <w:proofErr w:type="spellStart"/>
      <w:r w:rsidRPr="00BD7DB6">
        <w:rPr>
          <w:sz w:val="28"/>
          <w:szCs w:val="28"/>
        </w:rPr>
        <w:t>м.Києва</w:t>
      </w:r>
      <w:proofErr w:type="spellEnd"/>
      <w:r w:rsidRPr="00BD7DB6">
        <w:rPr>
          <w:sz w:val="28"/>
          <w:szCs w:val="28"/>
        </w:rPr>
        <w:t xml:space="preserve"> – 5 публічних і 6 для дітей</w:t>
      </w:r>
      <w:r w:rsidR="00D15C53" w:rsidRPr="00BD7DB6">
        <w:rPr>
          <w:sz w:val="28"/>
          <w:szCs w:val="28"/>
        </w:rPr>
        <w:t>.</w:t>
      </w:r>
      <w:r w:rsidRPr="00BD7DB6">
        <w:rPr>
          <w:sz w:val="28"/>
          <w:szCs w:val="28"/>
        </w:rPr>
        <w:t xml:space="preserve"> </w:t>
      </w:r>
    </w:p>
    <w:p w14:paraId="39654498" w14:textId="77777777" w:rsidR="00ED40E8" w:rsidRPr="00BD7DB6" w:rsidRDefault="00ED40E8" w:rsidP="00ED40E8">
      <w:pPr>
        <w:ind w:firstLine="284"/>
        <w:jc w:val="both"/>
        <w:rPr>
          <w:sz w:val="28"/>
          <w:szCs w:val="28"/>
        </w:rPr>
      </w:pPr>
    </w:p>
    <w:p w14:paraId="7D055D26" w14:textId="416F0A92" w:rsidR="00ED40E8" w:rsidRPr="00EB5A75" w:rsidRDefault="00ED40E8" w:rsidP="00ED40E8">
      <w:pPr>
        <w:jc w:val="both"/>
        <w:rPr>
          <w:b/>
          <w:sz w:val="28"/>
          <w:szCs w:val="28"/>
        </w:rPr>
      </w:pPr>
      <w:bookmarkStart w:id="1" w:name="_Hlk132100748"/>
      <w:r w:rsidRPr="00EB5A75">
        <w:rPr>
          <w:b/>
          <w:sz w:val="28"/>
          <w:szCs w:val="28"/>
        </w:rPr>
        <w:t>1</w:t>
      </w:r>
      <w:r w:rsidR="00A22D95" w:rsidRPr="00EB5A75">
        <w:rPr>
          <w:b/>
          <w:sz w:val="28"/>
          <w:szCs w:val="28"/>
        </w:rPr>
        <w:t>5</w:t>
      </w:r>
      <w:r w:rsidRPr="00EB5A75">
        <w:rPr>
          <w:b/>
          <w:sz w:val="28"/>
          <w:szCs w:val="28"/>
        </w:rPr>
        <w:t>. ЖИТЛОВО-КОМУНАЛЬНЕ ГОСПОДАРСТВО:</w:t>
      </w:r>
    </w:p>
    <w:p w14:paraId="51D36427" w14:textId="4D2C55D4" w:rsidR="00ED40E8" w:rsidRPr="00EB5A75" w:rsidRDefault="00ED40E8" w:rsidP="008719DE">
      <w:pPr>
        <w:ind w:firstLine="567"/>
        <w:jc w:val="both"/>
        <w:rPr>
          <w:b/>
          <w:sz w:val="28"/>
          <w:szCs w:val="28"/>
        </w:rPr>
      </w:pPr>
      <w:r w:rsidRPr="00EB5A75">
        <w:rPr>
          <w:sz w:val="28"/>
          <w:szCs w:val="28"/>
        </w:rPr>
        <w:t>Житловий фонд Оболонського району станом на 01.0</w:t>
      </w:r>
      <w:r w:rsidR="004467FC" w:rsidRPr="00EB5A75">
        <w:rPr>
          <w:sz w:val="28"/>
          <w:szCs w:val="28"/>
          <w:lang w:val="ru-RU"/>
        </w:rPr>
        <w:t>7</w:t>
      </w:r>
      <w:r w:rsidRPr="00EB5A75">
        <w:rPr>
          <w:sz w:val="28"/>
          <w:szCs w:val="28"/>
        </w:rPr>
        <w:t>.202</w:t>
      </w:r>
      <w:r w:rsidR="00C30105" w:rsidRPr="00EB5A75">
        <w:rPr>
          <w:sz w:val="28"/>
          <w:szCs w:val="28"/>
        </w:rPr>
        <w:t>5</w:t>
      </w:r>
      <w:r w:rsidRPr="00EB5A75">
        <w:rPr>
          <w:sz w:val="28"/>
          <w:szCs w:val="28"/>
        </w:rPr>
        <w:t xml:space="preserve"> налічує</w:t>
      </w:r>
      <w:r w:rsidR="00252D4D" w:rsidRPr="00EB5A75">
        <w:rPr>
          <w:sz w:val="28"/>
          <w:szCs w:val="28"/>
        </w:rPr>
        <w:t>:</w:t>
      </w:r>
    </w:p>
    <w:p w14:paraId="4DE1C3A3" w14:textId="2EE92D3E" w:rsidR="001B1ABB" w:rsidRPr="00EB5A75" w:rsidRDefault="004467FC" w:rsidP="001B1ABB">
      <w:pPr>
        <w:numPr>
          <w:ilvl w:val="0"/>
          <w:numId w:val="13"/>
        </w:numPr>
        <w:tabs>
          <w:tab w:val="clear" w:pos="720"/>
          <w:tab w:val="left" w:pos="540"/>
        </w:tabs>
        <w:ind w:left="567" w:hanging="283"/>
        <w:jc w:val="both"/>
        <w:rPr>
          <w:sz w:val="28"/>
          <w:szCs w:val="28"/>
        </w:rPr>
      </w:pPr>
      <w:r w:rsidRPr="00EB5A75">
        <w:rPr>
          <w:sz w:val="28"/>
          <w:szCs w:val="28"/>
        </w:rPr>
        <w:t>б</w:t>
      </w:r>
      <w:r w:rsidR="001B1ABB" w:rsidRPr="00EB5A75">
        <w:rPr>
          <w:sz w:val="28"/>
          <w:szCs w:val="28"/>
        </w:rPr>
        <w:t>удинки, що обрали управителів або призначені за конкурсом, в тому числі ОСББ, ЖБК, комунальної власності, інвестиційні – 60</w:t>
      </w:r>
      <w:r w:rsidRPr="00EB5A75">
        <w:rPr>
          <w:sz w:val="28"/>
          <w:szCs w:val="28"/>
          <w:lang w:val="ru-RU"/>
        </w:rPr>
        <w:t>6</w:t>
      </w:r>
      <w:r w:rsidR="001B1ABB" w:rsidRPr="00EB5A75">
        <w:rPr>
          <w:sz w:val="28"/>
          <w:szCs w:val="28"/>
        </w:rPr>
        <w:t xml:space="preserve"> будинків;</w:t>
      </w:r>
    </w:p>
    <w:p w14:paraId="691B26F8" w14:textId="262AC465" w:rsidR="001B1ABB" w:rsidRPr="00EB5A75" w:rsidRDefault="001B1ABB" w:rsidP="001B1ABB">
      <w:pPr>
        <w:numPr>
          <w:ilvl w:val="0"/>
          <w:numId w:val="13"/>
        </w:numPr>
        <w:tabs>
          <w:tab w:val="clear" w:pos="720"/>
          <w:tab w:val="left" w:pos="540"/>
        </w:tabs>
        <w:ind w:left="567" w:hanging="283"/>
        <w:jc w:val="both"/>
        <w:rPr>
          <w:sz w:val="28"/>
          <w:szCs w:val="28"/>
        </w:rPr>
      </w:pPr>
      <w:r w:rsidRPr="00EB5A75">
        <w:rPr>
          <w:sz w:val="28"/>
          <w:szCs w:val="28"/>
        </w:rPr>
        <w:t xml:space="preserve">ОСББ, в тому числі житлові будинки, які знаходять в стадії обрання форми управління або управління якими здійснюється співвласниками самостійно – </w:t>
      </w:r>
      <w:r w:rsidR="004467FC" w:rsidRPr="00EB5A75">
        <w:rPr>
          <w:sz w:val="28"/>
          <w:szCs w:val="28"/>
          <w:lang w:val="ru-RU"/>
        </w:rPr>
        <w:t xml:space="preserve">           </w:t>
      </w:r>
      <w:r w:rsidRPr="00EB5A75">
        <w:rPr>
          <w:sz w:val="28"/>
          <w:szCs w:val="28"/>
        </w:rPr>
        <w:t>100 будинків (1</w:t>
      </w:r>
      <w:r w:rsidR="004467FC" w:rsidRPr="00EB5A75">
        <w:rPr>
          <w:sz w:val="28"/>
          <w:szCs w:val="28"/>
        </w:rPr>
        <w:t>27</w:t>
      </w:r>
      <w:r w:rsidRPr="00EB5A75">
        <w:rPr>
          <w:sz w:val="28"/>
          <w:szCs w:val="28"/>
        </w:rPr>
        <w:t xml:space="preserve"> корпус</w:t>
      </w:r>
      <w:r w:rsidR="004467FC" w:rsidRPr="00EB5A75">
        <w:rPr>
          <w:sz w:val="28"/>
          <w:szCs w:val="28"/>
        </w:rPr>
        <w:t>ів</w:t>
      </w:r>
      <w:r w:rsidRPr="00EB5A75">
        <w:rPr>
          <w:sz w:val="28"/>
          <w:szCs w:val="28"/>
        </w:rPr>
        <w:t>);</w:t>
      </w:r>
    </w:p>
    <w:p w14:paraId="51B2E15E" w14:textId="1ACE2703" w:rsidR="001B1ABB" w:rsidRPr="00EB5A75" w:rsidRDefault="001B1ABB" w:rsidP="001B1ABB">
      <w:pPr>
        <w:numPr>
          <w:ilvl w:val="0"/>
          <w:numId w:val="13"/>
        </w:numPr>
        <w:tabs>
          <w:tab w:val="clear" w:pos="720"/>
          <w:tab w:val="left" w:pos="540"/>
        </w:tabs>
        <w:ind w:left="567" w:hanging="283"/>
        <w:jc w:val="both"/>
        <w:rPr>
          <w:sz w:val="28"/>
          <w:szCs w:val="28"/>
        </w:rPr>
      </w:pPr>
      <w:r w:rsidRPr="00EB5A75">
        <w:rPr>
          <w:sz w:val="28"/>
          <w:szCs w:val="28"/>
        </w:rPr>
        <w:t>ЖБК – 8</w:t>
      </w:r>
      <w:r w:rsidR="004467FC" w:rsidRPr="00EB5A75">
        <w:rPr>
          <w:sz w:val="28"/>
          <w:szCs w:val="28"/>
        </w:rPr>
        <w:t>4</w:t>
      </w:r>
      <w:r w:rsidRPr="00EB5A75">
        <w:rPr>
          <w:sz w:val="28"/>
          <w:szCs w:val="28"/>
        </w:rPr>
        <w:t xml:space="preserve"> будинк</w:t>
      </w:r>
      <w:r w:rsidR="004467FC" w:rsidRPr="00EB5A75">
        <w:rPr>
          <w:sz w:val="28"/>
          <w:szCs w:val="28"/>
        </w:rPr>
        <w:t>и</w:t>
      </w:r>
      <w:r w:rsidRPr="00EB5A75">
        <w:rPr>
          <w:sz w:val="28"/>
          <w:szCs w:val="28"/>
        </w:rPr>
        <w:t>;</w:t>
      </w:r>
    </w:p>
    <w:p w14:paraId="567CB4DB" w14:textId="780F230F" w:rsidR="001B1ABB" w:rsidRPr="00EB5A75" w:rsidRDefault="004467FC" w:rsidP="001B1ABB">
      <w:pPr>
        <w:numPr>
          <w:ilvl w:val="0"/>
          <w:numId w:val="13"/>
        </w:numPr>
        <w:tabs>
          <w:tab w:val="clear" w:pos="720"/>
          <w:tab w:val="left" w:pos="540"/>
        </w:tabs>
        <w:ind w:left="567" w:hanging="283"/>
        <w:jc w:val="both"/>
        <w:rPr>
          <w:sz w:val="28"/>
          <w:szCs w:val="28"/>
        </w:rPr>
      </w:pPr>
      <w:r w:rsidRPr="00EB5A75">
        <w:rPr>
          <w:sz w:val="28"/>
          <w:szCs w:val="28"/>
        </w:rPr>
        <w:t>і</w:t>
      </w:r>
      <w:r w:rsidR="001B1ABB" w:rsidRPr="00EB5A75">
        <w:rPr>
          <w:sz w:val="28"/>
          <w:szCs w:val="28"/>
        </w:rPr>
        <w:t>нвестиційних</w:t>
      </w:r>
      <w:r w:rsidR="00252D4D" w:rsidRPr="00EB5A75">
        <w:rPr>
          <w:sz w:val="28"/>
          <w:szCs w:val="28"/>
        </w:rPr>
        <w:t>,</w:t>
      </w:r>
      <w:r w:rsidR="001B1ABB" w:rsidRPr="00EB5A75">
        <w:rPr>
          <w:sz w:val="28"/>
          <w:szCs w:val="28"/>
        </w:rPr>
        <w:t xml:space="preserve"> в тому числі в яких створено ОСББ – 8</w:t>
      </w:r>
      <w:r w:rsidRPr="00EB5A75">
        <w:rPr>
          <w:sz w:val="28"/>
          <w:szCs w:val="28"/>
        </w:rPr>
        <w:t>5</w:t>
      </w:r>
      <w:r w:rsidR="001B1ABB" w:rsidRPr="00EB5A75">
        <w:rPr>
          <w:sz w:val="28"/>
          <w:szCs w:val="28"/>
        </w:rPr>
        <w:t xml:space="preserve"> будинків;</w:t>
      </w:r>
    </w:p>
    <w:p w14:paraId="09330A02" w14:textId="567FEBD2" w:rsidR="001B1ABB" w:rsidRPr="00EB5A75" w:rsidRDefault="004467FC" w:rsidP="001B1ABB">
      <w:pPr>
        <w:numPr>
          <w:ilvl w:val="0"/>
          <w:numId w:val="13"/>
        </w:numPr>
        <w:tabs>
          <w:tab w:val="clear" w:pos="720"/>
          <w:tab w:val="left" w:pos="540"/>
        </w:tabs>
        <w:ind w:left="567" w:hanging="283"/>
        <w:jc w:val="both"/>
        <w:rPr>
          <w:sz w:val="28"/>
          <w:szCs w:val="28"/>
        </w:rPr>
      </w:pPr>
      <w:r w:rsidRPr="00EB5A75">
        <w:rPr>
          <w:sz w:val="28"/>
          <w:szCs w:val="28"/>
        </w:rPr>
        <w:t>в</w:t>
      </w:r>
      <w:r w:rsidR="001B1ABB" w:rsidRPr="00EB5A75">
        <w:rPr>
          <w:sz w:val="28"/>
          <w:szCs w:val="28"/>
        </w:rPr>
        <w:t>ідомчі – 10 будинків;</w:t>
      </w:r>
    </w:p>
    <w:p w14:paraId="0613970B" w14:textId="422BBD7E" w:rsidR="001B1ABB" w:rsidRPr="00EB5A75" w:rsidRDefault="004467FC" w:rsidP="001B1ABB">
      <w:pPr>
        <w:numPr>
          <w:ilvl w:val="0"/>
          <w:numId w:val="13"/>
        </w:numPr>
        <w:tabs>
          <w:tab w:val="clear" w:pos="720"/>
          <w:tab w:val="left" w:pos="540"/>
        </w:tabs>
        <w:ind w:left="567" w:hanging="283"/>
        <w:jc w:val="both"/>
        <w:rPr>
          <w:sz w:val="28"/>
          <w:szCs w:val="28"/>
        </w:rPr>
      </w:pPr>
      <w:r w:rsidRPr="00EB5A75">
        <w:rPr>
          <w:sz w:val="28"/>
          <w:szCs w:val="28"/>
        </w:rPr>
        <w:t>г</w:t>
      </w:r>
      <w:r w:rsidR="001B1ABB" w:rsidRPr="00EB5A75">
        <w:rPr>
          <w:sz w:val="28"/>
          <w:szCs w:val="28"/>
        </w:rPr>
        <w:t xml:space="preserve">уртожитки – </w:t>
      </w:r>
      <w:r w:rsidRPr="00EB5A75">
        <w:rPr>
          <w:sz w:val="28"/>
          <w:szCs w:val="28"/>
        </w:rPr>
        <w:t>2</w:t>
      </w:r>
      <w:r w:rsidR="001B1ABB" w:rsidRPr="00EB5A75">
        <w:rPr>
          <w:sz w:val="28"/>
          <w:szCs w:val="28"/>
        </w:rPr>
        <w:t>1 будин</w:t>
      </w:r>
      <w:r w:rsidRPr="00EB5A75">
        <w:rPr>
          <w:sz w:val="28"/>
          <w:szCs w:val="28"/>
        </w:rPr>
        <w:t>о</w:t>
      </w:r>
      <w:r w:rsidR="001B1ABB" w:rsidRPr="00EB5A75">
        <w:rPr>
          <w:sz w:val="28"/>
          <w:szCs w:val="28"/>
        </w:rPr>
        <w:t>к;</w:t>
      </w:r>
    </w:p>
    <w:p w14:paraId="389629D5" w14:textId="6DE8E5B9" w:rsidR="001B1ABB" w:rsidRPr="00EB5A75" w:rsidRDefault="004467FC" w:rsidP="001B1ABB">
      <w:pPr>
        <w:numPr>
          <w:ilvl w:val="0"/>
          <w:numId w:val="13"/>
        </w:numPr>
        <w:tabs>
          <w:tab w:val="clear" w:pos="720"/>
          <w:tab w:val="left" w:pos="540"/>
        </w:tabs>
        <w:ind w:left="567" w:hanging="283"/>
        <w:jc w:val="both"/>
        <w:rPr>
          <w:sz w:val="28"/>
          <w:szCs w:val="28"/>
        </w:rPr>
      </w:pPr>
      <w:r w:rsidRPr="00EB5A75">
        <w:rPr>
          <w:sz w:val="28"/>
          <w:szCs w:val="28"/>
        </w:rPr>
        <w:t>п</w:t>
      </w:r>
      <w:r w:rsidR="001B1ABB" w:rsidRPr="00EB5A75">
        <w:rPr>
          <w:sz w:val="28"/>
          <w:szCs w:val="28"/>
        </w:rPr>
        <w:t>риватні – 143 будинки,</w:t>
      </w:r>
    </w:p>
    <w:p w14:paraId="73CFA9FE" w14:textId="77777777" w:rsidR="001B1ABB" w:rsidRPr="00EB5A75" w:rsidRDefault="001B1ABB" w:rsidP="001B1ABB">
      <w:pPr>
        <w:ind w:left="567" w:hanging="720"/>
        <w:jc w:val="both"/>
        <w:rPr>
          <w:sz w:val="16"/>
          <w:szCs w:val="16"/>
        </w:rPr>
      </w:pPr>
    </w:p>
    <w:p w14:paraId="64F86230" w14:textId="680BB1F3" w:rsidR="00ED40E8" w:rsidRPr="00EB5A75" w:rsidRDefault="00ED40E8" w:rsidP="001B1ABB">
      <w:pPr>
        <w:ind w:firstLine="567"/>
        <w:jc w:val="both"/>
        <w:rPr>
          <w:sz w:val="28"/>
          <w:szCs w:val="28"/>
          <w:highlight w:val="yellow"/>
        </w:rPr>
      </w:pPr>
      <w:r w:rsidRPr="00EB5A75">
        <w:rPr>
          <w:sz w:val="28"/>
          <w:szCs w:val="28"/>
        </w:rPr>
        <w:t>У житлових будинках району експлуатується 2</w:t>
      </w:r>
      <w:r w:rsidR="001B1ABB" w:rsidRPr="00EB5A75">
        <w:rPr>
          <w:sz w:val="28"/>
          <w:szCs w:val="28"/>
        </w:rPr>
        <w:t xml:space="preserve">914 </w:t>
      </w:r>
      <w:r w:rsidRPr="00EB5A75">
        <w:rPr>
          <w:sz w:val="28"/>
          <w:szCs w:val="28"/>
        </w:rPr>
        <w:t>ліфт</w:t>
      </w:r>
      <w:r w:rsidR="001B1ABB" w:rsidRPr="00EB5A75">
        <w:rPr>
          <w:sz w:val="28"/>
          <w:szCs w:val="28"/>
        </w:rPr>
        <w:t>ів</w:t>
      </w:r>
      <w:r w:rsidRPr="00EB5A75">
        <w:rPr>
          <w:sz w:val="28"/>
          <w:szCs w:val="28"/>
        </w:rPr>
        <w:t>, з них: відпрацювали термін експлуатації та потребують заміни – 1</w:t>
      </w:r>
      <w:r w:rsidR="001B1ABB" w:rsidRPr="00EB5A75">
        <w:rPr>
          <w:sz w:val="28"/>
          <w:szCs w:val="28"/>
        </w:rPr>
        <w:t>912</w:t>
      </w:r>
      <w:r w:rsidRPr="00EB5A75">
        <w:rPr>
          <w:sz w:val="28"/>
          <w:szCs w:val="28"/>
        </w:rPr>
        <w:t>.</w:t>
      </w:r>
    </w:p>
    <w:p w14:paraId="27DBC340" w14:textId="179EC5B2" w:rsidR="00ED40E8" w:rsidRPr="00EB5A75" w:rsidRDefault="00ED40E8" w:rsidP="008719DE">
      <w:pPr>
        <w:ind w:firstLine="567"/>
        <w:jc w:val="both"/>
        <w:rPr>
          <w:sz w:val="28"/>
          <w:szCs w:val="28"/>
        </w:rPr>
      </w:pPr>
      <w:r w:rsidRPr="00EB5A75">
        <w:rPr>
          <w:sz w:val="28"/>
          <w:szCs w:val="28"/>
        </w:rPr>
        <w:t>Протяжність внутрішньо квартальних проїздів складає 155,6</w:t>
      </w:r>
      <w:r w:rsidR="004467FC" w:rsidRPr="00EB5A75">
        <w:rPr>
          <w:sz w:val="28"/>
          <w:szCs w:val="28"/>
        </w:rPr>
        <w:t>9</w:t>
      </w:r>
      <w:r w:rsidRPr="00EB5A75">
        <w:rPr>
          <w:sz w:val="28"/>
          <w:szCs w:val="28"/>
        </w:rPr>
        <w:t xml:space="preserve"> км, їх площа – </w:t>
      </w:r>
      <w:r w:rsidR="001B1ABB" w:rsidRPr="00EB5A75">
        <w:rPr>
          <w:sz w:val="28"/>
          <w:szCs w:val="28"/>
        </w:rPr>
        <w:t>586,02</w:t>
      </w:r>
      <w:r w:rsidRPr="00EB5A75">
        <w:rPr>
          <w:sz w:val="28"/>
          <w:szCs w:val="28"/>
        </w:rPr>
        <w:t xml:space="preserve"> тис. </w:t>
      </w:r>
      <w:proofErr w:type="spellStart"/>
      <w:r w:rsidRPr="00EB5A75">
        <w:rPr>
          <w:sz w:val="28"/>
          <w:szCs w:val="28"/>
        </w:rPr>
        <w:t>кв.м</w:t>
      </w:r>
      <w:proofErr w:type="spellEnd"/>
      <w:r w:rsidRPr="00EB5A75">
        <w:rPr>
          <w:sz w:val="28"/>
          <w:szCs w:val="28"/>
        </w:rPr>
        <w:t>.</w:t>
      </w:r>
    </w:p>
    <w:p w14:paraId="34DE32BC" w14:textId="552E8806" w:rsidR="00ED40E8" w:rsidRPr="00EB5A75" w:rsidRDefault="00ED40E8" w:rsidP="008719DE">
      <w:pPr>
        <w:ind w:firstLine="567"/>
        <w:jc w:val="both"/>
        <w:rPr>
          <w:sz w:val="28"/>
          <w:szCs w:val="28"/>
        </w:rPr>
      </w:pPr>
      <w:r w:rsidRPr="00EB5A75">
        <w:rPr>
          <w:sz w:val="28"/>
          <w:szCs w:val="28"/>
        </w:rPr>
        <w:t>На прибудинкових територіях знаходиться 43</w:t>
      </w:r>
      <w:r w:rsidR="001B1ABB" w:rsidRPr="00EB5A75">
        <w:rPr>
          <w:sz w:val="28"/>
          <w:szCs w:val="28"/>
        </w:rPr>
        <w:t>0</w:t>
      </w:r>
      <w:r w:rsidRPr="00EB5A75">
        <w:rPr>
          <w:sz w:val="28"/>
          <w:szCs w:val="28"/>
        </w:rPr>
        <w:t xml:space="preserve"> дитячих та </w:t>
      </w:r>
      <w:r w:rsidR="001B1ABB" w:rsidRPr="00EB5A75">
        <w:rPr>
          <w:sz w:val="28"/>
          <w:szCs w:val="28"/>
        </w:rPr>
        <w:t>213</w:t>
      </w:r>
      <w:r w:rsidRPr="00EB5A75">
        <w:rPr>
          <w:sz w:val="28"/>
          <w:szCs w:val="28"/>
        </w:rPr>
        <w:t xml:space="preserve"> спортивних майданчиків.</w:t>
      </w:r>
    </w:p>
    <w:p w14:paraId="4B4D30E3" w14:textId="4E3AFC54" w:rsidR="00ED40E8" w:rsidRPr="00EB5A75" w:rsidRDefault="00ED40E8" w:rsidP="008719DE">
      <w:pPr>
        <w:ind w:firstLine="567"/>
        <w:jc w:val="both"/>
        <w:rPr>
          <w:sz w:val="28"/>
          <w:szCs w:val="28"/>
        </w:rPr>
      </w:pPr>
      <w:r w:rsidRPr="00EB5A75">
        <w:rPr>
          <w:sz w:val="28"/>
          <w:szCs w:val="28"/>
        </w:rPr>
        <w:t>Усього за січень-</w:t>
      </w:r>
      <w:r w:rsidR="004467FC" w:rsidRPr="00EB5A75">
        <w:rPr>
          <w:sz w:val="28"/>
          <w:szCs w:val="28"/>
        </w:rPr>
        <w:t>черв</w:t>
      </w:r>
      <w:r w:rsidR="008719DE" w:rsidRPr="00EB5A75">
        <w:rPr>
          <w:sz w:val="28"/>
          <w:szCs w:val="28"/>
        </w:rPr>
        <w:t>ень</w:t>
      </w:r>
      <w:r w:rsidRPr="00EB5A75">
        <w:rPr>
          <w:sz w:val="28"/>
          <w:szCs w:val="28"/>
        </w:rPr>
        <w:t xml:space="preserve"> 202</w:t>
      </w:r>
      <w:r w:rsidR="001B1ABB" w:rsidRPr="00EB5A75">
        <w:rPr>
          <w:sz w:val="28"/>
          <w:szCs w:val="28"/>
        </w:rPr>
        <w:t>5</w:t>
      </w:r>
      <w:r w:rsidRPr="00EB5A75">
        <w:rPr>
          <w:sz w:val="28"/>
          <w:szCs w:val="28"/>
        </w:rPr>
        <w:t xml:space="preserve"> року надано послуг з утримання будинків, споруд і прибудинкових територій населенню на суму </w:t>
      </w:r>
      <w:r w:rsidR="004467FC" w:rsidRPr="00EB5A75">
        <w:rPr>
          <w:sz w:val="28"/>
          <w:szCs w:val="28"/>
        </w:rPr>
        <w:t>259621</w:t>
      </w:r>
      <w:r w:rsidR="001B1ABB" w:rsidRPr="00EB5A75">
        <w:rPr>
          <w:sz w:val="28"/>
          <w:szCs w:val="28"/>
        </w:rPr>
        <w:t>,0</w:t>
      </w:r>
      <w:r w:rsidRPr="00EB5A75">
        <w:rPr>
          <w:sz w:val="28"/>
          <w:szCs w:val="28"/>
        </w:rPr>
        <w:t xml:space="preserve"> </w:t>
      </w:r>
      <w:proofErr w:type="spellStart"/>
      <w:r w:rsidRPr="00EB5A75">
        <w:rPr>
          <w:sz w:val="28"/>
          <w:szCs w:val="28"/>
        </w:rPr>
        <w:t>тис.грн</w:t>
      </w:r>
      <w:proofErr w:type="spellEnd"/>
      <w:r w:rsidR="00501402" w:rsidRPr="00EB5A75">
        <w:rPr>
          <w:sz w:val="28"/>
          <w:szCs w:val="28"/>
        </w:rPr>
        <w:t>.</w:t>
      </w:r>
    </w:p>
    <w:p w14:paraId="1B90BCFA" w14:textId="6F0F4C89" w:rsidR="00252D4D" w:rsidRPr="00EB5A75" w:rsidRDefault="00252D4D" w:rsidP="008719DE">
      <w:pPr>
        <w:ind w:firstLine="567"/>
        <w:jc w:val="both"/>
        <w:rPr>
          <w:sz w:val="28"/>
          <w:szCs w:val="28"/>
          <w:highlight w:val="yellow"/>
        </w:rPr>
      </w:pPr>
      <w:r w:rsidRPr="00EB5A75">
        <w:rPr>
          <w:sz w:val="28"/>
          <w:szCs w:val="28"/>
        </w:rPr>
        <w:t>Джерелом надходження коштів є плата мешканців по статті «Утримання будинків, споруд та прибудинкових територій», за рахунок яких виконано робіт з поточного ремонту на суму 7</w:t>
      </w:r>
      <w:r w:rsidR="004467FC" w:rsidRPr="00EB5A75">
        <w:rPr>
          <w:sz w:val="28"/>
          <w:szCs w:val="28"/>
        </w:rPr>
        <w:t>393</w:t>
      </w:r>
      <w:r w:rsidRPr="00EB5A75">
        <w:rPr>
          <w:sz w:val="28"/>
          <w:szCs w:val="28"/>
        </w:rPr>
        <w:t>,0 тис. грн.</w:t>
      </w:r>
    </w:p>
    <w:p w14:paraId="6B593F17" w14:textId="1248EAAC" w:rsidR="00ED40E8" w:rsidRPr="00B87AC2" w:rsidRDefault="00ED40E8" w:rsidP="00501402">
      <w:pPr>
        <w:ind w:firstLine="567"/>
        <w:jc w:val="both"/>
        <w:rPr>
          <w:sz w:val="28"/>
          <w:szCs w:val="28"/>
        </w:rPr>
      </w:pPr>
      <w:r w:rsidRPr="00B87AC2">
        <w:rPr>
          <w:sz w:val="28"/>
          <w:szCs w:val="28"/>
        </w:rPr>
        <w:lastRenderedPageBreak/>
        <w:t xml:space="preserve">Рівень сплати за утримання будинків і прибудинкових територій мешканцями, з врахуванням сплати боргів, в Оболонському району у січні – </w:t>
      </w:r>
      <w:r w:rsidR="001B1ABB" w:rsidRPr="00B87AC2">
        <w:rPr>
          <w:sz w:val="28"/>
          <w:szCs w:val="28"/>
        </w:rPr>
        <w:t>95,5</w:t>
      </w:r>
      <w:r w:rsidRPr="00B87AC2">
        <w:rPr>
          <w:sz w:val="28"/>
          <w:szCs w:val="28"/>
        </w:rPr>
        <w:t xml:space="preserve">%, лютому – </w:t>
      </w:r>
      <w:r w:rsidR="001B1ABB" w:rsidRPr="00B87AC2">
        <w:rPr>
          <w:sz w:val="28"/>
          <w:szCs w:val="28"/>
        </w:rPr>
        <w:t>9</w:t>
      </w:r>
      <w:r w:rsidR="00611393" w:rsidRPr="00B87AC2">
        <w:rPr>
          <w:sz w:val="28"/>
          <w:szCs w:val="28"/>
        </w:rPr>
        <w:t>4,0</w:t>
      </w:r>
      <w:r w:rsidRPr="00B87AC2">
        <w:rPr>
          <w:sz w:val="28"/>
          <w:szCs w:val="28"/>
        </w:rPr>
        <w:t xml:space="preserve">%, березні – </w:t>
      </w:r>
      <w:r w:rsidR="001B1ABB" w:rsidRPr="00B87AC2">
        <w:rPr>
          <w:sz w:val="28"/>
          <w:szCs w:val="28"/>
        </w:rPr>
        <w:t>100,</w:t>
      </w:r>
      <w:r w:rsidR="00611393" w:rsidRPr="00B87AC2">
        <w:rPr>
          <w:sz w:val="28"/>
          <w:szCs w:val="28"/>
        </w:rPr>
        <w:t>7</w:t>
      </w:r>
      <w:r w:rsidRPr="00B87AC2">
        <w:rPr>
          <w:sz w:val="28"/>
          <w:szCs w:val="28"/>
        </w:rPr>
        <w:t>%</w:t>
      </w:r>
      <w:r w:rsidR="00EB5A75" w:rsidRPr="00B87AC2">
        <w:rPr>
          <w:sz w:val="28"/>
          <w:szCs w:val="28"/>
        </w:rPr>
        <w:t>, квітні – 82,9%, травні – 94,6%, червні – 92,7%</w:t>
      </w:r>
      <w:r w:rsidR="00501402" w:rsidRPr="00B87AC2">
        <w:rPr>
          <w:sz w:val="28"/>
          <w:szCs w:val="28"/>
        </w:rPr>
        <w:t>.</w:t>
      </w:r>
    </w:p>
    <w:p w14:paraId="010FA5D8" w14:textId="77777777" w:rsidR="00501402" w:rsidRPr="00B87AC2" w:rsidRDefault="00ED40E8" w:rsidP="00501402">
      <w:pPr>
        <w:ind w:firstLine="567"/>
        <w:jc w:val="both"/>
        <w:rPr>
          <w:sz w:val="28"/>
          <w:szCs w:val="28"/>
        </w:rPr>
      </w:pPr>
      <w:r w:rsidRPr="00B87AC2">
        <w:rPr>
          <w:sz w:val="28"/>
          <w:szCs w:val="28"/>
        </w:rPr>
        <w:t>Для зменшення заборгованості мешканців за спожиті послуги з утримання житлових будинків та прибудинкової території серед населення постійно проводиться роз’яснювальна робота з населенням щодо необхідності своєчасної оплати та погашення заборгованості, яка може призвести до погіршення якості надання відповідних послуг, а також накопичення заборгованості перед обслуговуючими організаціями, які надають дані послуги</w:t>
      </w:r>
      <w:r w:rsidR="00501402" w:rsidRPr="00B87AC2">
        <w:rPr>
          <w:sz w:val="28"/>
          <w:szCs w:val="28"/>
        </w:rPr>
        <w:t>.</w:t>
      </w:r>
    </w:p>
    <w:p w14:paraId="0E1EA664" w14:textId="4DE2A952" w:rsidR="00ED40E8" w:rsidRPr="00B87AC2" w:rsidRDefault="00ED40E8" w:rsidP="00501402">
      <w:pPr>
        <w:ind w:firstLine="567"/>
        <w:jc w:val="both"/>
        <w:rPr>
          <w:sz w:val="28"/>
          <w:szCs w:val="28"/>
        </w:rPr>
      </w:pPr>
      <w:r w:rsidRPr="00B87AC2">
        <w:rPr>
          <w:sz w:val="28"/>
          <w:szCs w:val="28"/>
        </w:rPr>
        <w:t>З метою реалізації Закону України від 14</w:t>
      </w:r>
      <w:r w:rsidR="00CE49B3" w:rsidRPr="00B87AC2">
        <w:rPr>
          <w:sz w:val="28"/>
          <w:szCs w:val="28"/>
        </w:rPr>
        <w:t>.05.</w:t>
      </w:r>
      <w:r w:rsidRPr="00B87AC2">
        <w:rPr>
          <w:sz w:val="28"/>
          <w:szCs w:val="28"/>
        </w:rPr>
        <w:t>2015</w:t>
      </w:r>
      <w:r w:rsidR="00CE49B3" w:rsidRPr="00B87AC2">
        <w:rPr>
          <w:sz w:val="28"/>
          <w:szCs w:val="28"/>
        </w:rPr>
        <w:t xml:space="preserve"> </w:t>
      </w:r>
      <w:r w:rsidRPr="00B87AC2">
        <w:rPr>
          <w:sz w:val="28"/>
          <w:szCs w:val="28"/>
        </w:rPr>
        <w:t xml:space="preserve"> № 417-VII «Про особливості здійснення права власності у багатоквартирних будинках» (далі – Закон), який визначає особливості здійснення права власності у багатоквартирному будинку, регулює правові, організаційні та економічні відносини, пов’язані з реалізацією прав та виконання обов’язків співвласників багатоквартирного будинку щодо його утримання та управління, й на виконання заходів загальнодержавної Програми реформування ЖКГ з метою створення об’єднань співвласників багатоквартирних будинків (ОСББ) в будинках комунальної власності проводит</w:t>
      </w:r>
      <w:r w:rsidR="00252D4D" w:rsidRPr="00B87AC2">
        <w:rPr>
          <w:sz w:val="28"/>
          <w:szCs w:val="28"/>
        </w:rPr>
        <w:t>ься</w:t>
      </w:r>
      <w:r w:rsidRPr="00B87AC2">
        <w:rPr>
          <w:sz w:val="28"/>
          <w:szCs w:val="28"/>
        </w:rPr>
        <w:t xml:space="preserve"> системна роз’яснювальна робота серед жителів. </w:t>
      </w:r>
      <w:r w:rsidR="00252D4D" w:rsidRPr="00B87AC2">
        <w:rPr>
          <w:sz w:val="28"/>
          <w:szCs w:val="28"/>
        </w:rPr>
        <w:t>С</w:t>
      </w:r>
      <w:r w:rsidRPr="00B87AC2">
        <w:rPr>
          <w:sz w:val="28"/>
          <w:szCs w:val="28"/>
        </w:rPr>
        <w:t>таном на 01.0</w:t>
      </w:r>
      <w:r w:rsidR="008867F7" w:rsidRPr="00B87AC2">
        <w:rPr>
          <w:sz w:val="28"/>
          <w:szCs w:val="28"/>
        </w:rPr>
        <w:t>7</w:t>
      </w:r>
      <w:r w:rsidRPr="00B87AC2">
        <w:rPr>
          <w:sz w:val="28"/>
          <w:szCs w:val="28"/>
        </w:rPr>
        <w:t>.202</w:t>
      </w:r>
      <w:r w:rsidR="001B1ABB" w:rsidRPr="00B87AC2">
        <w:rPr>
          <w:sz w:val="28"/>
          <w:szCs w:val="28"/>
        </w:rPr>
        <w:t>5</w:t>
      </w:r>
      <w:r w:rsidRPr="00B87AC2">
        <w:rPr>
          <w:sz w:val="28"/>
          <w:szCs w:val="28"/>
        </w:rPr>
        <w:t xml:space="preserve"> в районі налічується </w:t>
      </w:r>
      <w:r w:rsidR="001B1ABB" w:rsidRPr="00B87AC2">
        <w:rPr>
          <w:sz w:val="28"/>
          <w:szCs w:val="28"/>
        </w:rPr>
        <w:t>100</w:t>
      </w:r>
      <w:r w:rsidRPr="00B87AC2">
        <w:rPr>
          <w:sz w:val="28"/>
          <w:szCs w:val="28"/>
        </w:rPr>
        <w:t xml:space="preserve"> об’єднан</w:t>
      </w:r>
      <w:r w:rsidR="00252D4D" w:rsidRPr="00B87AC2">
        <w:rPr>
          <w:sz w:val="28"/>
          <w:szCs w:val="28"/>
        </w:rPr>
        <w:t>ь</w:t>
      </w:r>
      <w:r w:rsidRPr="00B87AC2">
        <w:rPr>
          <w:sz w:val="28"/>
          <w:szCs w:val="28"/>
        </w:rPr>
        <w:t>.</w:t>
      </w:r>
    </w:p>
    <w:p w14:paraId="48E1F9D5" w14:textId="77777777" w:rsidR="00ED40E8" w:rsidRPr="00B87AC2" w:rsidRDefault="00ED40E8" w:rsidP="00ED40E8">
      <w:pPr>
        <w:jc w:val="both"/>
        <w:rPr>
          <w:sz w:val="8"/>
          <w:szCs w:val="8"/>
        </w:rPr>
      </w:pPr>
    </w:p>
    <w:p w14:paraId="203A405D" w14:textId="42C71F13" w:rsidR="00ED40E8" w:rsidRPr="00B87AC2" w:rsidRDefault="00ED40E8" w:rsidP="00ED40E8">
      <w:pPr>
        <w:jc w:val="center"/>
        <w:rPr>
          <w:bCs/>
          <w:sz w:val="28"/>
          <w:szCs w:val="28"/>
        </w:rPr>
      </w:pPr>
      <w:r w:rsidRPr="00B87AC2">
        <w:rPr>
          <w:bCs/>
          <w:sz w:val="28"/>
          <w:szCs w:val="28"/>
        </w:rPr>
        <w:t>Середня заробітна плата комунальних підприємств станом на 01.0</w:t>
      </w:r>
      <w:r w:rsidR="008867F7" w:rsidRPr="00B87AC2">
        <w:rPr>
          <w:bCs/>
          <w:sz w:val="28"/>
          <w:szCs w:val="28"/>
        </w:rPr>
        <w:t>7</w:t>
      </w:r>
      <w:r w:rsidRPr="00B87AC2">
        <w:rPr>
          <w:bCs/>
          <w:sz w:val="28"/>
          <w:szCs w:val="28"/>
        </w:rPr>
        <w:t>.202</w:t>
      </w:r>
      <w:r w:rsidR="009414A3" w:rsidRPr="00B87AC2">
        <w:rPr>
          <w:bCs/>
          <w:sz w:val="28"/>
          <w:szCs w:val="28"/>
        </w:rPr>
        <w:t>5</w:t>
      </w:r>
    </w:p>
    <w:p w14:paraId="75C3FD68" w14:textId="77777777" w:rsidR="00ED40E8" w:rsidRPr="00B87AC2" w:rsidRDefault="00ED40E8" w:rsidP="00ED40E8">
      <w:pPr>
        <w:jc w:val="center"/>
        <w:rPr>
          <w:bCs/>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20"/>
        <w:gridCol w:w="3544"/>
      </w:tblGrid>
      <w:tr w:rsidR="00B87AC2" w:rsidRPr="00B87AC2" w14:paraId="1FD23A9F" w14:textId="77777777" w:rsidTr="005C15A2">
        <w:tc>
          <w:tcPr>
            <w:tcW w:w="5920" w:type="dxa"/>
          </w:tcPr>
          <w:p w14:paraId="7ADD85E0" w14:textId="77777777" w:rsidR="00ED40E8" w:rsidRPr="00B87AC2" w:rsidRDefault="00ED40E8" w:rsidP="005C15A2">
            <w:pPr>
              <w:jc w:val="center"/>
              <w:rPr>
                <w:sz w:val="28"/>
                <w:szCs w:val="28"/>
              </w:rPr>
            </w:pPr>
            <w:r w:rsidRPr="00B87AC2">
              <w:rPr>
                <w:sz w:val="28"/>
                <w:szCs w:val="28"/>
              </w:rPr>
              <w:t>Категорія працюючих</w:t>
            </w:r>
          </w:p>
        </w:tc>
        <w:tc>
          <w:tcPr>
            <w:tcW w:w="3544" w:type="dxa"/>
          </w:tcPr>
          <w:p w14:paraId="1F65CF66" w14:textId="77777777" w:rsidR="00ED40E8" w:rsidRPr="00B87AC2" w:rsidRDefault="00ED40E8" w:rsidP="005C15A2">
            <w:pPr>
              <w:jc w:val="center"/>
              <w:rPr>
                <w:sz w:val="28"/>
                <w:szCs w:val="28"/>
              </w:rPr>
            </w:pPr>
            <w:r w:rsidRPr="00B87AC2">
              <w:rPr>
                <w:sz w:val="28"/>
                <w:szCs w:val="28"/>
              </w:rPr>
              <w:t>Середня заробітна плата    1-го працюючого (грн)</w:t>
            </w:r>
          </w:p>
        </w:tc>
      </w:tr>
      <w:tr w:rsidR="00B87AC2" w:rsidRPr="00B87AC2" w14:paraId="1FA0C745" w14:textId="77777777" w:rsidTr="005C15A2">
        <w:tc>
          <w:tcPr>
            <w:tcW w:w="5920" w:type="dxa"/>
          </w:tcPr>
          <w:p w14:paraId="5F1FB2F0" w14:textId="77777777" w:rsidR="00ED40E8" w:rsidRPr="00B87AC2" w:rsidRDefault="00ED40E8" w:rsidP="005C15A2">
            <w:pPr>
              <w:rPr>
                <w:sz w:val="28"/>
                <w:szCs w:val="28"/>
              </w:rPr>
            </w:pPr>
            <w:r w:rsidRPr="00B87AC2">
              <w:rPr>
                <w:sz w:val="28"/>
                <w:szCs w:val="28"/>
              </w:rPr>
              <w:t>Керівник, фахівець, службовець</w:t>
            </w:r>
          </w:p>
        </w:tc>
        <w:tc>
          <w:tcPr>
            <w:tcW w:w="3544" w:type="dxa"/>
          </w:tcPr>
          <w:p w14:paraId="5E207E79" w14:textId="30B43D69" w:rsidR="00ED40E8" w:rsidRPr="00B87AC2" w:rsidRDefault="008867F7" w:rsidP="005C15A2">
            <w:pPr>
              <w:jc w:val="center"/>
              <w:rPr>
                <w:sz w:val="28"/>
                <w:szCs w:val="28"/>
              </w:rPr>
            </w:pPr>
            <w:r w:rsidRPr="00B87AC2">
              <w:rPr>
                <w:sz w:val="28"/>
                <w:szCs w:val="28"/>
              </w:rPr>
              <w:t>30020</w:t>
            </w:r>
            <w:r w:rsidR="001B1ABB" w:rsidRPr="00B87AC2">
              <w:rPr>
                <w:sz w:val="28"/>
                <w:szCs w:val="28"/>
              </w:rPr>
              <w:t>,0</w:t>
            </w:r>
          </w:p>
        </w:tc>
      </w:tr>
      <w:tr w:rsidR="00B87AC2" w:rsidRPr="00B87AC2" w14:paraId="479F4389" w14:textId="77777777" w:rsidTr="005C15A2">
        <w:tc>
          <w:tcPr>
            <w:tcW w:w="5920" w:type="dxa"/>
          </w:tcPr>
          <w:p w14:paraId="76095756" w14:textId="77777777" w:rsidR="00ED40E8" w:rsidRPr="00B87AC2" w:rsidRDefault="00ED40E8" w:rsidP="005C15A2">
            <w:pPr>
              <w:rPr>
                <w:sz w:val="28"/>
                <w:szCs w:val="28"/>
              </w:rPr>
            </w:pPr>
            <w:r w:rsidRPr="00B87AC2">
              <w:rPr>
                <w:sz w:val="28"/>
                <w:szCs w:val="28"/>
              </w:rPr>
              <w:t>Ремонтні робітники</w:t>
            </w:r>
          </w:p>
        </w:tc>
        <w:tc>
          <w:tcPr>
            <w:tcW w:w="3544" w:type="dxa"/>
          </w:tcPr>
          <w:p w14:paraId="5F688410" w14:textId="55A79987" w:rsidR="00ED40E8" w:rsidRPr="00B87AC2" w:rsidRDefault="008867F7" w:rsidP="005C15A2">
            <w:pPr>
              <w:jc w:val="center"/>
              <w:rPr>
                <w:sz w:val="28"/>
                <w:szCs w:val="28"/>
              </w:rPr>
            </w:pPr>
            <w:r w:rsidRPr="00B87AC2">
              <w:rPr>
                <w:sz w:val="28"/>
                <w:szCs w:val="28"/>
              </w:rPr>
              <w:t>20676</w:t>
            </w:r>
            <w:r w:rsidR="001B1ABB" w:rsidRPr="00B87AC2">
              <w:rPr>
                <w:sz w:val="28"/>
                <w:szCs w:val="28"/>
              </w:rPr>
              <w:t>,0</w:t>
            </w:r>
          </w:p>
        </w:tc>
      </w:tr>
      <w:tr w:rsidR="00663123" w:rsidRPr="00B87AC2" w14:paraId="3E7B20D9" w14:textId="77777777" w:rsidTr="005C15A2">
        <w:tc>
          <w:tcPr>
            <w:tcW w:w="5920" w:type="dxa"/>
          </w:tcPr>
          <w:p w14:paraId="43EEC3EC" w14:textId="77777777" w:rsidR="00ED40E8" w:rsidRPr="00B87AC2" w:rsidRDefault="00ED40E8" w:rsidP="005C15A2">
            <w:pPr>
              <w:rPr>
                <w:sz w:val="28"/>
                <w:szCs w:val="28"/>
              </w:rPr>
            </w:pPr>
            <w:r w:rsidRPr="00B87AC2">
              <w:rPr>
                <w:sz w:val="28"/>
                <w:szCs w:val="28"/>
              </w:rPr>
              <w:t>Робітники з комплексного прибирання та утримання будинків з прилеглими територіями</w:t>
            </w:r>
          </w:p>
        </w:tc>
        <w:tc>
          <w:tcPr>
            <w:tcW w:w="3544" w:type="dxa"/>
          </w:tcPr>
          <w:p w14:paraId="39DF16D1" w14:textId="0B422A35" w:rsidR="00ED40E8" w:rsidRPr="00B87AC2" w:rsidRDefault="001B1ABB" w:rsidP="005C15A2">
            <w:pPr>
              <w:jc w:val="center"/>
              <w:rPr>
                <w:sz w:val="28"/>
                <w:szCs w:val="28"/>
              </w:rPr>
            </w:pPr>
            <w:r w:rsidRPr="00B87AC2">
              <w:rPr>
                <w:sz w:val="28"/>
                <w:szCs w:val="28"/>
              </w:rPr>
              <w:t>1</w:t>
            </w:r>
            <w:r w:rsidR="008867F7" w:rsidRPr="00B87AC2">
              <w:rPr>
                <w:sz w:val="28"/>
                <w:szCs w:val="28"/>
              </w:rPr>
              <w:t>7306</w:t>
            </w:r>
            <w:r w:rsidRPr="00B87AC2">
              <w:rPr>
                <w:sz w:val="28"/>
                <w:szCs w:val="28"/>
              </w:rPr>
              <w:t>,0</w:t>
            </w:r>
          </w:p>
        </w:tc>
      </w:tr>
    </w:tbl>
    <w:p w14:paraId="14A80545" w14:textId="77777777" w:rsidR="00ED40E8" w:rsidRPr="00B87AC2" w:rsidRDefault="00ED40E8" w:rsidP="00ED40E8">
      <w:pPr>
        <w:ind w:firstLine="709"/>
        <w:jc w:val="both"/>
        <w:rPr>
          <w:sz w:val="10"/>
          <w:szCs w:val="10"/>
        </w:rPr>
      </w:pPr>
    </w:p>
    <w:p w14:paraId="0CDED2C7" w14:textId="77777777" w:rsidR="00ED40E8" w:rsidRPr="00B87AC2" w:rsidRDefault="00ED40E8" w:rsidP="00ED40E8">
      <w:pPr>
        <w:ind w:firstLine="709"/>
        <w:jc w:val="both"/>
        <w:rPr>
          <w:sz w:val="28"/>
          <w:szCs w:val="28"/>
        </w:rPr>
      </w:pPr>
      <w:r w:rsidRPr="00B87AC2">
        <w:rPr>
          <w:sz w:val="28"/>
          <w:szCs w:val="28"/>
        </w:rPr>
        <w:t>При цьому укомплектованість кадрами складає для категорій:</w:t>
      </w:r>
    </w:p>
    <w:p w14:paraId="5B48E44C" w14:textId="36A0DEFC" w:rsidR="00ED40E8" w:rsidRPr="00B87AC2" w:rsidRDefault="00ED40E8" w:rsidP="00ED40E8">
      <w:pPr>
        <w:jc w:val="both"/>
        <w:rPr>
          <w:sz w:val="28"/>
          <w:szCs w:val="28"/>
        </w:rPr>
      </w:pPr>
      <w:r w:rsidRPr="00B87AC2">
        <w:rPr>
          <w:sz w:val="28"/>
          <w:szCs w:val="28"/>
        </w:rPr>
        <w:t xml:space="preserve">Керівник, фахівець, службовець                                            -     </w:t>
      </w:r>
      <w:r w:rsidR="008867F7" w:rsidRPr="00B87AC2">
        <w:rPr>
          <w:sz w:val="28"/>
          <w:szCs w:val="28"/>
        </w:rPr>
        <w:t>80</w:t>
      </w:r>
      <w:r w:rsidRPr="00B87AC2">
        <w:rPr>
          <w:sz w:val="28"/>
          <w:szCs w:val="28"/>
        </w:rPr>
        <w:t>%.</w:t>
      </w:r>
    </w:p>
    <w:p w14:paraId="166B26CE" w14:textId="4B4E6FA2" w:rsidR="00ED40E8" w:rsidRPr="00B87AC2" w:rsidRDefault="00ED40E8" w:rsidP="00ED40E8">
      <w:pPr>
        <w:jc w:val="both"/>
        <w:rPr>
          <w:sz w:val="28"/>
          <w:szCs w:val="28"/>
        </w:rPr>
      </w:pPr>
      <w:r w:rsidRPr="00B87AC2">
        <w:rPr>
          <w:sz w:val="28"/>
          <w:szCs w:val="28"/>
        </w:rPr>
        <w:t>Ремонтні робітники</w:t>
      </w:r>
      <w:r w:rsidRPr="00B87AC2">
        <w:rPr>
          <w:sz w:val="28"/>
          <w:szCs w:val="28"/>
        </w:rPr>
        <w:tab/>
      </w:r>
      <w:r w:rsidRPr="00B87AC2">
        <w:rPr>
          <w:sz w:val="28"/>
          <w:szCs w:val="28"/>
        </w:rPr>
        <w:tab/>
      </w:r>
      <w:r w:rsidRPr="00B87AC2">
        <w:rPr>
          <w:sz w:val="28"/>
          <w:szCs w:val="28"/>
        </w:rPr>
        <w:tab/>
        <w:t xml:space="preserve">        </w:t>
      </w:r>
      <w:r w:rsidRPr="00B87AC2">
        <w:rPr>
          <w:sz w:val="28"/>
          <w:szCs w:val="28"/>
        </w:rPr>
        <w:tab/>
      </w:r>
      <w:r w:rsidRPr="00B87AC2">
        <w:rPr>
          <w:sz w:val="28"/>
          <w:szCs w:val="28"/>
        </w:rPr>
        <w:tab/>
      </w:r>
      <w:r w:rsidRPr="00B87AC2">
        <w:rPr>
          <w:sz w:val="28"/>
          <w:szCs w:val="28"/>
        </w:rPr>
        <w:tab/>
        <w:t xml:space="preserve">        -     6</w:t>
      </w:r>
      <w:r w:rsidR="008867F7" w:rsidRPr="00B87AC2">
        <w:rPr>
          <w:sz w:val="28"/>
          <w:szCs w:val="28"/>
        </w:rPr>
        <w:t>2</w:t>
      </w:r>
      <w:r w:rsidRPr="00B87AC2">
        <w:rPr>
          <w:sz w:val="28"/>
          <w:szCs w:val="28"/>
        </w:rPr>
        <w:t>%.</w:t>
      </w:r>
    </w:p>
    <w:p w14:paraId="27BC7598" w14:textId="77777777" w:rsidR="00ED40E8" w:rsidRPr="00B87AC2" w:rsidRDefault="00ED40E8" w:rsidP="00ED40E8">
      <w:pPr>
        <w:jc w:val="both"/>
        <w:rPr>
          <w:sz w:val="28"/>
          <w:szCs w:val="28"/>
        </w:rPr>
      </w:pPr>
      <w:r w:rsidRPr="00B87AC2">
        <w:rPr>
          <w:sz w:val="28"/>
          <w:szCs w:val="28"/>
        </w:rPr>
        <w:t xml:space="preserve">Робітники з комплексного прибирання та </w:t>
      </w:r>
    </w:p>
    <w:p w14:paraId="03F80A03" w14:textId="56F43C0E" w:rsidR="00ED40E8" w:rsidRPr="00B87AC2" w:rsidRDefault="00ED40E8" w:rsidP="00ED40E8">
      <w:pPr>
        <w:jc w:val="both"/>
        <w:rPr>
          <w:sz w:val="28"/>
          <w:szCs w:val="28"/>
        </w:rPr>
      </w:pPr>
      <w:r w:rsidRPr="00B87AC2">
        <w:rPr>
          <w:sz w:val="28"/>
          <w:szCs w:val="28"/>
        </w:rPr>
        <w:t xml:space="preserve">утримання будинків з прилеглими територіями                   -    </w:t>
      </w:r>
      <w:r w:rsidR="008867F7" w:rsidRPr="00B87AC2">
        <w:rPr>
          <w:sz w:val="28"/>
          <w:szCs w:val="28"/>
        </w:rPr>
        <w:t>5</w:t>
      </w:r>
      <w:r w:rsidRPr="00B87AC2">
        <w:rPr>
          <w:sz w:val="28"/>
          <w:szCs w:val="28"/>
        </w:rPr>
        <w:t>6%.</w:t>
      </w:r>
    </w:p>
    <w:p w14:paraId="5DA4B4A2" w14:textId="77777777" w:rsidR="00ED40E8" w:rsidRPr="00957EFE" w:rsidRDefault="00ED40E8" w:rsidP="00ED40E8">
      <w:pPr>
        <w:pStyle w:val="af7"/>
        <w:spacing w:before="0" w:beforeAutospacing="0" w:after="0" w:afterAutospacing="0"/>
        <w:ind w:firstLine="709"/>
        <w:jc w:val="both"/>
        <w:rPr>
          <w:color w:val="EE0000"/>
          <w:lang w:val="uk-UA"/>
        </w:rPr>
      </w:pPr>
    </w:p>
    <w:bookmarkEnd w:id="1"/>
    <w:p w14:paraId="12B296C0" w14:textId="77777777" w:rsidR="00ED40E8" w:rsidRPr="00F84880" w:rsidRDefault="00ED40E8" w:rsidP="00ED40E8">
      <w:pPr>
        <w:jc w:val="both"/>
      </w:pPr>
      <w:r w:rsidRPr="00F84880">
        <w:rPr>
          <w:b/>
          <w:sz w:val="28"/>
          <w:szCs w:val="28"/>
        </w:rPr>
        <w:t>17. ШЛЯХОВА МЕРЕЖА:</w:t>
      </w:r>
      <w:r w:rsidRPr="00F84880">
        <w:rPr>
          <w:sz w:val="28"/>
          <w:szCs w:val="28"/>
        </w:rPr>
        <w:t xml:space="preserve"> </w:t>
      </w:r>
    </w:p>
    <w:p w14:paraId="684E0CCE" w14:textId="0B64C384" w:rsidR="00ED40E8" w:rsidRPr="00F84880" w:rsidRDefault="00ED40E8" w:rsidP="00ED40E8">
      <w:pPr>
        <w:widowControl w:val="0"/>
        <w:autoSpaceDE w:val="0"/>
        <w:autoSpaceDN w:val="0"/>
        <w:adjustRightInd w:val="0"/>
        <w:ind w:firstLine="567"/>
        <w:jc w:val="both"/>
        <w:rPr>
          <w:sz w:val="28"/>
          <w:szCs w:val="28"/>
        </w:rPr>
      </w:pPr>
      <w:r w:rsidRPr="00F84880">
        <w:rPr>
          <w:sz w:val="28"/>
          <w:szCs w:val="28"/>
        </w:rPr>
        <w:t>На 01.0</w:t>
      </w:r>
      <w:r w:rsidR="00BA08DF" w:rsidRPr="00F84880">
        <w:rPr>
          <w:sz w:val="28"/>
          <w:szCs w:val="28"/>
          <w:lang w:val="ru-RU"/>
        </w:rPr>
        <w:t>7</w:t>
      </w:r>
      <w:r w:rsidRPr="00F84880">
        <w:rPr>
          <w:sz w:val="28"/>
          <w:szCs w:val="28"/>
        </w:rPr>
        <w:t>.202</w:t>
      </w:r>
      <w:r w:rsidR="009414A3" w:rsidRPr="00F84880">
        <w:rPr>
          <w:sz w:val="28"/>
          <w:szCs w:val="28"/>
        </w:rPr>
        <w:t>5</w:t>
      </w:r>
      <w:r w:rsidRPr="00F84880">
        <w:rPr>
          <w:sz w:val="28"/>
          <w:szCs w:val="28"/>
        </w:rPr>
        <w:t xml:space="preserve"> на балансі КП «Шляхово-експлуатаційне управління по ремонту та утриманню автомобільних шляхів та споруд на них Оболонського району» (</w:t>
      </w:r>
      <w:r w:rsidR="008A5DED" w:rsidRPr="00F84880">
        <w:rPr>
          <w:sz w:val="28"/>
          <w:szCs w:val="28"/>
        </w:rPr>
        <w:t xml:space="preserve">далі - </w:t>
      </w:r>
      <w:r w:rsidRPr="00F84880">
        <w:rPr>
          <w:sz w:val="28"/>
          <w:szCs w:val="28"/>
        </w:rPr>
        <w:t xml:space="preserve">КП ШЕУ) знаходиться: </w:t>
      </w:r>
    </w:p>
    <w:p w14:paraId="154E1880" w14:textId="4311E1D2" w:rsidR="00ED40E8" w:rsidRPr="00F84880" w:rsidRDefault="00ED40E8" w:rsidP="00ED40E8">
      <w:pPr>
        <w:ind w:firstLine="567"/>
        <w:jc w:val="both"/>
        <w:rPr>
          <w:spacing w:val="-2"/>
          <w:sz w:val="28"/>
          <w:szCs w:val="28"/>
          <w:lang w:val="ru-RU"/>
        </w:rPr>
      </w:pPr>
      <w:r w:rsidRPr="00F84880">
        <w:rPr>
          <w:spacing w:val="-2"/>
          <w:sz w:val="28"/>
          <w:szCs w:val="28"/>
        </w:rPr>
        <w:t>- 15</w:t>
      </w:r>
      <w:r w:rsidR="00252D4D" w:rsidRPr="00F84880">
        <w:rPr>
          <w:spacing w:val="-2"/>
          <w:sz w:val="28"/>
          <w:szCs w:val="28"/>
        </w:rPr>
        <w:t>5</w:t>
      </w:r>
      <w:r w:rsidRPr="00F84880">
        <w:rPr>
          <w:spacing w:val="-2"/>
          <w:sz w:val="28"/>
          <w:szCs w:val="28"/>
        </w:rPr>
        <w:t xml:space="preserve"> вулиц</w:t>
      </w:r>
      <w:r w:rsidR="00252D4D" w:rsidRPr="00F84880">
        <w:rPr>
          <w:spacing w:val="-2"/>
          <w:sz w:val="28"/>
          <w:szCs w:val="28"/>
        </w:rPr>
        <w:t>ь</w:t>
      </w:r>
      <w:r w:rsidRPr="00F84880">
        <w:rPr>
          <w:spacing w:val="-2"/>
          <w:sz w:val="28"/>
          <w:szCs w:val="28"/>
        </w:rPr>
        <w:t xml:space="preserve"> і дорога протяжністю 14</w:t>
      </w:r>
      <w:r w:rsidR="00252D4D" w:rsidRPr="00F84880">
        <w:rPr>
          <w:spacing w:val="-2"/>
          <w:sz w:val="28"/>
          <w:szCs w:val="28"/>
        </w:rPr>
        <w:t>1</w:t>
      </w:r>
      <w:r w:rsidRPr="00F84880">
        <w:rPr>
          <w:spacing w:val="-2"/>
          <w:sz w:val="28"/>
          <w:szCs w:val="28"/>
        </w:rPr>
        <w:t>,</w:t>
      </w:r>
      <w:r w:rsidR="00252D4D" w:rsidRPr="00F84880">
        <w:rPr>
          <w:spacing w:val="-2"/>
          <w:sz w:val="28"/>
          <w:szCs w:val="28"/>
        </w:rPr>
        <w:t>7</w:t>
      </w:r>
      <w:r w:rsidRPr="00F84880">
        <w:rPr>
          <w:spacing w:val="-2"/>
          <w:sz w:val="28"/>
          <w:szCs w:val="28"/>
        </w:rPr>
        <w:t> км;</w:t>
      </w:r>
    </w:p>
    <w:p w14:paraId="12FB0A58" w14:textId="488421E9" w:rsidR="00921A38" w:rsidRPr="00F84880" w:rsidRDefault="00921A38" w:rsidP="00ED40E8">
      <w:pPr>
        <w:ind w:firstLine="567"/>
        <w:jc w:val="both"/>
        <w:rPr>
          <w:spacing w:val="-2"/>
          <w:sz w:val="28"/>
          <w:szCs w:val="28"/>
        </w:rPr>
      </w:pPr>
      <w:r w:rsidRPr="00F84880">
        <w:rPr>
          <w:spacing w:val="-2"/>
          <w:sz w:val="28"/>
          <w:szCs w:val="28"/>
          <w:lang w:val="en-US"/>
        </w:rPr>
        <w:t>- 199</w:t>
      </w:r>
      <w:r w:rsidR="00252D4D" w:rsidRPr="00F84880">
        <w:rPr>
          <w:spacing w:val="-2"/>
          <w:sz w:val="28"/>
          <w:szCs w:val="28"/>
        </w:rPr>
        <w:t>,8</w:t>
      </w:r>
      <w:r w:rsidRPr="00F84880">
        <w:rPr>
          <w:spacing w:val="-2"/>
          <w:sz w:val="28"/>
          <w:szCs w:val="28"/>
          <w:lang w:val="en-US"/>
        </w:rPr>
        <w:t xml:space="preserve"> </w:t>
      </w:r>
      <w:r w:rsidRPr="00F84880">
        <w:rPr>
          <w:spacing w:val="-2"/>
          <w:sz w:val="28"/>
          <w:szCs w:val="28"/>
        </w:rPr>
        <w:t xml:space="preserve">км </w:t>
      </w:r>
      <w:proofErr w:type="gramStart"/>
      <w:r w:rsidRPr="00F84880">
        <w:rPr>
          <w:spacing w:val="-2"/>
          <w:sz w:val="28"/>
          <w:szCs w:val="28"/>
        </w:rPr>
        <w:t>тротуарів;</w:t>
      </w:r>
      <w:proofErr w:type="gramEnd"/>
    </w:p>
    <w:p w14:paraId="700E9BEC" w14:textId="77777777" w:rsidR="00ED40E8" w:rsidRPr="00F84880" w:rsidRDefault="00ED40E8" w:rsidP="00ED40E8">
      <w:pPr>
        <w:numPr>
          <w:ilvl w:val="0"/>
          <w:numId w:val="3"/>
        </w:numPr>
        <w:tabs>
          <w:tab w:val="left" w:pos="851"/>
        </w:tabs>
        <w:ind w:left="0" w:firstLine="567"/>
        <w:jc w:val="both"/>
        <w:rPr>
          <w:spacing w:val="-2"/>
          <w:sz w:val="28"/>
          <w:szCs w:val="28"/>
        </w:rPr>
      </w:pPr>
      <w:r w:rsidRPr="00F84880">
        <w:rPr>
          <w:spacing w:val="-2"/>
          <w:sz w:val="28"/>
          <w:szCs w:val="28"/>
        </w:rPr>
        <w:t>33 підземні пішохідні переходи;</w:t>
      </w:r>
    </w:p>
    <w:p w14:paraId="7B809A20" w14:textId="51ED0F78" w:rsidR="00ED40E8" w:rsidRPr="00F84880" w:rsidRDefault="00ED40E8" w:rsidP="00ED40E8">
      <w:pPr>
        <w:numPr>
          <w:ilvl w:val="0"/>
          <w:numId w:val="3"/>
        </w:numPr>
        <w:tabs>
          <w:tab w:val="left" w:pos="851"/>
        </w:tabs>
        <w:ind w:left="0" w:firstLine="567"/>
        <w:jc w:val="both"/>
        <w:rPr>
          <w:spacing w:val="-2"/>
          <w:sz w:val="28"/>
          <w:szCs w:val="28"/>
        </w:rPr>
      </w:pPr>
      <w:r w:rsidRPr="00F84880">
        <w:rPr>
          <w:spacing w:val="-2"/>
          <w:sz w:val="28"/>
          <w:szCs w:val="28"/>
        </w:rPr>
        <w:t>14</w:t>
      </w:r>
      <w:r w:rsidR="00921A38" w:rsidRPr="00F84880">
        <w:rPr>
          <w:spacing w:val="-2"/>
          <w:sz w:val="28"/>
          <w:szCs w:val="28"/>
        </w:rPr>
        <w:t>00</w:t>
      </w:r>
      <w:r w:rsidRPr="00F84880">
        <w:rPr>
          <w:spacing w:val="-2"/>
          <w:sz w:val="28"/>
          <w:szCs w:val="28"/>
        </w:rPr>
        <w:t xml:space="preserve">1 </w:t>
      </w:r>
      <w:proofErr w:type="spellStart"/>
      <w:r w:rsidRPr="00F84880">
        <w:rPr>
          <w:spacing w:val="-2"/>
          <w:sz w:val="28"/>
          <w:szCs w:val="28"/>
        </w:rPr>
        <w:t>пог.м</w:t>
      </w:r>
      <w:proofErr w:type="spellEnd"/>
      <w:r w:rsidRPr="00F84880">
        <w:rPr>
          <w:spacing w:val="-2"/>
          <w:sz w:val="28"/>
          <w:szCs w:val="28"/>
        </w:rPr>
        <w:t xml:space="preserve"> направляючої пішохідної огорожі;</w:t>
      </w:r>
    </w:p>
    <w:p w14:paraId="0FA5C553" w14:textId="77777777" w:rsidR="00ED40E8" w:rsidRPr="00F84880" w:rsidRDefault="00ED40E8" w:rsidP="00ED40E8">
      <w:pPr>
        <w:numPr>
          <w:ilvl w:val="0"/>
          <w:numId w:val="3"/>
        </w:numPr>
        <w:tabs>
          <w:tab w:val="left" w:pos="851"/>
        </w:tabs>
        <w:ind w:left="0" w:firstLine="567"/>
        <w:jc w:val="both"/>
        <w:rPr>
          <w:spacing w:val="-2"/>
          <w:sz w:val="28"/>
          <w:szCs w:val="28"/>
        </w:rPr>
      </w:pPr>
      <w:r w:rsidRPr="00F84880">
        <w:rPr>
          <w:spacing w:val="-2"/>
          <w:sz w:val="28"/>
          <w:szCs w:val="28"/>
        </w:rPr>
        <w:t xml:space="preserve">26459 </w:t>
      </w:r>
      <w:proofErr w:type="spellStart"/>
      <w:r w:rsidRPr="00F84880">
        <w:rPr>
          <w:spacing w:val="-2"/>
          <w:sz w:val="28"/>
          <w:szCs w:val="28"/>
        </w:rPr>
        <w:t>пог.м</w:t>
      </w:r>
      <w:proofErr w:type="spellEnd"/>
      <w:r w:rsidRPr="00F84880">
        <w:rPr>
          <w:spacing w:val="-2"/>
          <w:sz w:val="28"/>
          <w:szCs w:val="28"/>
        </w:rPr>
        <w:t xml:space="preserve"> </w:t>
      </w:r>
      <w:proofErr w:type="spellStart"/>
      <w:r w:rsidRPr="00F84880">
        <w:rPr>
          <w:spacing w:val="-2"/>
          <w:sz w:val="28"/>
          <w:szCs w:val="28"/>
        </w:rPr>
        <w:t>колесовідбійної</w:t>
      </w:r>
      <w:proofErr w:type="spellEnd"/>
      <w:r w:rsidRPr="00F84880">
        <w:rPr>
          <w:spacing w:val="-2"/>
          <w:sz w:val="28"/>
          <w:szCs w:val="28"/>
        </w:rPr>
        <w:t xml:space="preserve"> стрічки;</w:t>
      </w:r>
    </w:p>
    <w:p w14:paraId="658FB2D4" w14:textId="77777777" w:rsidR="00ED40E8" w:rsidRPr="00F84880" w:rsidRDefault="00ED40E8" w:rsidP="00ED40E8">
      <w:pPr>
        <w:numPr>
          <w:ilvl w:val="0"/>
          <w:numId w:val="3"/>
        </w:numPr>
        <w:tabs>
          <w:tab w:val="left" w:pos="851"/>
        </w:tabs>
        <w:ind w:left="0" w:firstLine="567"/>
        <w:jc w:val="both"/>
        <w:rPr>
          <w:spacing w:val="-2"/>
          <w:sz w:val="28"/>
          <w:szCs w:val="28"/>
        </w:rPr>
      </w:pPr>
      <w:r w:rsidRPr="00F84880">
        <w:rPr>
          <w:spacing w:val="-2"/>
          <w:sz w:val="28"/>
          <w:szCs w:val="28"/>
        </w:rPr>
        <w:t xml:space="preserve">7818 </w:t>
      </w:r>
      <w:proofErr w:type="spellStart"/>
      <w:r w:rsidRPr="00F84880">
        <w:rPr>
          <w:spacing w:val="-2"/>
          <w:sz w:val="28"/>
          <w:szCs w:val="28"/>
        </w:rPr>
        <w:t>пог.м</w:t>
      </w:r>
      <w:proofErr w:type="spellEnd"/>
      <w:r w:rsidRPr="00F84880">
        <w:rPr>
          <w:spacing w:val="-2"/>
          <w:sz w:val="28"/>
          <w:szCs w:val="28"/>
        </w:rPr>
        <w:t xml:space="preserve"> бетонної огорожі типу «Нью-Джерсі»;</w:t>
      </w:r>
    </w:p>
    <w:p w14:paraId="54CC5943" w14:textId="77777777" w:rsidR="00ED40E8" w:rsidRPr="00F84880" w:rsidRDefault="00ED40E8" w:rsidP="00ED40E8">
      <w:pPr>
        <w:numPr>
          <w:ilvl w:val="0"/>
          <w:numId w:val="3"/>
        </w:numPr>
        <w:tabs>
          <w:tab w:val="left" w:pos="851"/>
        </w:tabs>
        <w:ind w:left="0" w:firstLine="567"/>
        <w:jc w:val="both"/>
        <w:rPr>
          <w:spacing w:val="-2"/>
          <w:sz w:val="28"/>
          <w:szCs w:val="28"/>
        </w:rPr>
      </w:pPr>
      <w:r w:rsidRPr="00F84880">
        <w:rPr>
          <w:spacing w:val="-2"/>
          <w:sz w:val="28"/>
          <w:szCs w:val="28"/>
        </w:rPr>
        <w:t xml:space="preserve">3962 </w:t>
      </w:r>
      <w:proofErr w:type="spellStart"/>
      <w:r w:rsidRPr="00F84880">
        <w:rPr>
          <w:spacing w:val="-2"/>
          <w:sz w:val="28"/>
          <w:szCs w:val="28"/>
        </w:rPr>
        <w:t>пог.м</w:t>
      </w:r>
      <w:proofErr w:type="spellEnd"/>
      <w:r w:rsidRPr="00F84880">
        <w:rPr>
          <w:spacing w:val="-2"/>
          <w:sz w:val="28"/>
          <w:szCs w:val="28"/>
        </w:rPr>
        <w:t xml:space="preserve"> перильної огорожі;</w:t>
      </w:r>
    </w:p>
    <w:p w14:paraId="3E894EE9" w14:textId="25833FE7" w:rsidR="00ED40E8" w:rsidRPr="00F84880" w:rsidRDefault="00ED40E8" w:rsidP="00ED40E8">
      <w:pPr>
        <w:numPr>
          <w:ilvl w:val="0"/>
          <w:numId w:val="3"/>
        </w:numPr>
        <w:tabs>
          <w:tab w:val="left" w:pos="851"/>
        </w:tabs>
        <w:ind w:left="0" w:firstLine="567"/>
        <w:jc w:val="both"/>
        <w:rPr>
          <w:spacing w:val="-2"/>
          <w:sz w:val="28"/>
          <w:szCs w:val="28"/>
        </w:rPr>
      </w:pPr>
      <w:r w:rsidRPr="00F84880">
        <w:rPr>
          <w:spacing w:val="-2"/>
          <w:sz w:val="28"/>
          <w:szCs w:val="28"/>
        </w:rPr>
        <w:t>8</w:t>
      </w:r>
      <w:r w:rsidR="00AC7F73" w:rsidRPr="00F84880">
        <w:rPr>
          <w:spacing w:val="-2"/>
          <w:sz w:val="28"/>
          <w:szCs w:val="28"/>
          <w:lang w:val="en-US"/>
        </w:rPr>
        <w:t>6</w:t>
      </w:r>
      <w:r w:rsidRPr="00F84880">
        <w:rPr>
          <w:spacing w:val="-2"/>
          <w:sz w:val="28"/>
          <w:szCs w:val="28"/>
        </w:rPr>
        <w:t>,</w:t>
      </w:r>
      <w:r w:rsidR="00AC7F73" w:rsidRPr="00F84880">
        <w:rPr>
          <w:spacing w:val="-2"/>
          <w:sz w:val="28"/>
          <w:szCs w:val="28"/>
          <w:lang w:val="en-US"/>
        </w:rPr>
        <w:t xml:space="preserve">2 </w:t>
      </w:r>
      <w:r w:rsidRPr="00F84880">
        <w:rPr>
          <w:spacing w:val="-2"/>
          <w:sz w:val="28"/>
          <w:szCs w:val="28"/>
        </w:rPr>
        <w:t xml:space="preserve">км </w:t>
      </w:r>
      <w:r w:rsidR="00921A38" w:rsidRPr="00F84880">
        <w:rPr>
          <w:spacing w:val="-2"/>
          <w:sz w:val="28"/>
          <w:szCs w:val="28"/>
        </w:rPr>
        <w:t>сті</w:t>
      </w:r>
      <w:r w:rsidRPr="00F84880">
        <w:rPr>
          <w:spacing w:val="-2"/>
          <w:sz w:val="28"/>
          <w:szCs w:val="28"/>
        </w:rPr>
        <w:t xml:space="preserve">чної </w:t>
      </w:r>
      <w:r w:rsidR="00921A38" w:rsidRPr="00F84880">
        <w:rPr>
          <w:spacing w:val="-2"/>
          <w:sz w:val="28"/>
          <w:szCs w:val="28"/>
        </w:rPr>
        <w:t>каналізації</w:t>
      </w:r>
      <w:r w:rsidRPr="00F84880">
        <w:rPr>
          <w:spacing w:val="-2"/>
          <w:sz w:val="28"/>
          <w:szCs w:val="28"/>
        </w:rPr>
        <w:t>;</w:t>
      </w:r>
    </w:p>
    <w:p w14:paraId="34A505E1" w14:textId="5E011FEB" w:rsidR="00ED40E8" w:rsidRPr="00F84880" w:rsidRDefault="00ED40E8" w:rsidP="00ED40E8">
      <w:pPr>
        <w:numPr>
          <w:ilvl w:val="0"/>
          <w:numId w:val="3"/>
        </w:numPr>
        <w:tabs>
          <w:tab w:val="left" w:pos="851"/>
        </w:tabs>
        <w:ind w:left="0" w:firstLine="567"/>
        <w:jc w:val="both"/>
        <w:rPr>
          <w:spacing w:val="-2"/>
          <w:sz w:val="28"/>
          <w:szCs w:val="28"/>
        </w:rPr>
      </w:pPr>
      <w:r w:rsidRPr="00F84880">
        <w:rPr>
          <w:spacing w:val="-2"/>
          <w:sz w:val="28"/>
          <w:szCs w:val="28"/>
        </w:rPr>
        <w:t>17</w:t>
      </w:r>
      <w:r w:rsidR="00AC7F73" w:rsidRPr="00F84880">
        <w:rPr>
          <w:spacing w:val="-2"/>
          <w:sz w:val="28"/>
          <w:szCs w:val="28"/>
          <w:lang w:val="en-US"/>
        </w:rPr>
        <w:t>9</w:t>
      </w:r>
      <w:r w:rsidRPr="00F84880">
        <w:rPr>
          <w:spacing w:val="-2"/>
          <w:sz w:val="28"/>
          <w:szCs w:val="28"/>
        </w:rPr>
        <w:t xml:space="preserve">0 </w:t>
      </w:r>
      <w:proofErr w:type="spellStart"/>
      <w:r w:rsidRPr="00F84880">
        <w:rPr>
          <w:spacing w:val="-2"/>
          <w:sz w:val="28"/>
          <w:szCs w:val="28"/>
        </w:rPr>
        <w:t>зливоприймачів</w:t>
      </w:r>
      <w:proofErr w:type="spellEnd"/>
      <w:r w:rsidRPr="00F84880">
        <w:rPr>
          <w:spacing w:val="-2"/>
          <w:sz w:val="28"/>
          <w:szCs w:val="28"/>
        </w:rPr>
        <w:t>;</w:t>
      </w:r>
    </w:p>
    <w:p w14:paraId="39DF5C49" w14:textId="65C65FE5" w:rsidR="00ED40E8" w:rsidRPr="00F84880" w:rsidRDefault="00ED40E8" w:rsidP="00ED40E8">
      <w:pPr>
        <w:numPr>
          <w:ilvl w:val="0"/>
          <w:numId w:val="3"/>
        </w:numPr>
        <w:tabs>
          <w:tab w:val="left" w:pos="851"/>
        </w:tabs>
        <w:ind w:left="0" w:firstLine="567"/>
        <w:jc w:val="both"/>
        <w:rPr>
          <w:spacing w:val="-2"/>
          <w:sz w:val="28"/>
          <w:szCs w:val="28"/>
        </w:rPr>
      </w:pPr>
      <w:r w:rsidRPr="00F84880">
        <w:rPr>
          <w:spacing w:val="-2"/>
          <w:sz w:val="28"/>
          <w:szCs w:val="28"/>
        </w:rPr>
        <w:t>145</w:t>
      </w:r>
      <w:r w:rsidR="00AC7F73" w:rsidRPr="00F84880">
        <w:rPr>
          <w:spacing w:val="-2"/>
          <w:sz w:val="28"/>
          <w:szCs w:val="28"/>
          <w:lang w:val="en-US"/>
        </w:rPr>
        <w:t>1</w:t>
      </w:r>
      <w:r w:rsidRPr="00F84880">
        <w:rPr>
          <w:spacing w:val="-2"/>
          <w:sz w:val="28"/>
          <w:szCs w:val="28"/>
        </w:rPr>
        <w:t xml:space="preserve"> оглядових колодязів;</w:t>
      </w:r>
    </w:p>
    <w:p w14:paraId="48E4244D" w14:textId="77777777" w:rsidR="00ED40E8" w:rsidRPr="00F84880" w:rsidRDefault="00ED40E8" w:rsidP="00ED40E8">
      <w:pPr>
        <w:numPr>
          <w:ilvl w:val="0"/>
          <w:numId w:val="3"/>
        </w:numPr>
        <w:tabs>
          <w:tab w:val="left" w:pos="851"/>
        </w:tabs>
        <w:ind w:left="0" w:firstLine="567"/>
        <w:jc w:val="both"/>
        <w:rPr>
          <w:spacing w:val="-2"/>
          <w:sz w:val="28"/>
          <w:szCs w:val="28"/>
        </w:rPr>
      </w:pPr>
      <w:r w:rsidRPr="00F84880">
        <w:rPr>
          <w:spacing w:val="-2"/>
          <w:sz w:val="28"/>
          <w:szCs w:val="28"/>
        </w:rPr>
        <w:t xml:space="preserve">1754,2 </w:t>
      </w:r>
      <w:proofErr w:type="spellStart"/>
      <w:r w:rsidRPr="00F84880">
        <w:rPr>
          <w:spacing w:val="-2"/>
          <w:sz w:val="28"/>
          <w:szCs w:val="28"/>
        </w:rPr>
        <w:t>пог.м</w:t>
      </w:r>
      <w:proofErr w:type="spellEnd"/>
      <w:r w:rsidRPr="00F84880">
        <w:rPr>
          <w:spacing w:val="-2"/>
          <w:sz w:val="28"/>
          <w:szCs w:val="28"/>
        </w:rPr>
        <w:t xml:space="preserve"> підпірних стінок;</w:t>
      </w:r>
    </w:p>
    <w:p w14:paraId="73517842" w14:textId="77777777" w:rsidR="00ED40E8" w:rsidRPr="00F84880" w:rsidRDefault="00ED40E8" w:rsidP="00ED40E8">
      <w:pPr>
        <w:numPr>
          <w:ilvl w:val="0"/>
          <w:numId w:val="3"/>
        </w:numPr>
        <w:tabs>
          <w:tab w:val="left" w:pos="851"/>
        </w:tabs>
        <w:ind w:left="0" w:firstLine="567"/>
        <w:jc w:val="both"/>
        <w:rPr>
          <w:spacing w:val="-2"/>
          <w:sz w:val="28"/>
          <w:szCs w:val="28"/>
        </w:rPr>
      </w:pPr>
      <w:r w:rsidRPr="00F84880">
        <w:rPr>
          <w:spacing w:val="-2"/>
          <w:sz w:val="28"/>
          <w:szCs w:val="28"/>
        </w:rPr>
        <w:lastRenderedPageBreak/>
        <w:t>1 очисна споруда;</w:t>
      </w:r>
    </w:p>
    <w:p w14:paraId="77BB13ED" w14:textId="77777777" w:rsidR="00921A38" w:rsidRPr="00F84880" w:rsidRDefault="00ED40E8" w:rsidP="00ED40E8">
      <w:pPr>
        <w:numPr>
          <w:ilvl w:val="0"/>
          <w:numId w:val="3"/>
        </w:numPr>
        <w:tabs>
          <w:tab w:val="left" w:pos="851"/>
        </w:tabs>
        <w:ind w:left="0" w:firstLine="567"/>
        <w:jc w:val="both"/>
        <w:rPr>
          <w:spacing w:val="-2"/>
          <w:sz w:val="28"/>
          <w:szCs w:val="28"/>
        </w:rPr>
      </w:pPr>
      <w:r w:rsidRPr="00F84880">
        <w:rPr>
          <w:spacing w:val="-2"/>
          <w:sz w:val="28"/>
          <w:szCs w:val="28"/>
        </w:rPr>
        <w:t>2 насосні станції</w:t>
      </w:r>
      <w:r w:rsidR="00921A38" w:rsidRPr="00F84880">
        <w:rPr>
          <w:spacing w:val="-2"/>
          <w:sz w:val="28"/>
          <w:szCs w:val="28"/>
        </w:rPr>
        <w:t>;</w:t>
      </w:r>
    </w:p>
    <w:p w14:paraId="177F7776" w14:textId="314B6F41" w:rsidR="00ED40E8" w:rsidRPr="00F84880" w:rsidRDefault="00AC7F73" w:rsidP="00ED40E8">
      <w:pPr>
        <w:numPr>
          <w:ilvl w:val="0"/>
          <w:numId w:val="3"/>
        </w:numPr>
        <w:tabs>
          <w:tab w:val="left" w:pos="851"/>
        </w:tabs>
        <w:ind w:left="0" w:firstLine="567"/>
        <w:jc w:val="both"/>
        <w:rPr>
          <w:spacing w:val="-2"/>
          <w:sz w:val="28"/>
          <w:szCs w:val="28"/>
        </w:rPr>
      </w:pPr>
      <w:r w:rsidRPr="00F84880">
        <w:rPr>
          <w:spacing w:val="-2"/>
          <w:sz w:val="28"/>
          <w:szCs w:val="28"/>
          <w:lang w:val="en-US"/>
        </w:rPr>
        <w:t>3382</w:t>
      </w:r>
      <w:r w:rsidR="00921A38" w:rsidRPr="00F84880">
        <w:rPr>
          <w:spacing w:val="-2"/>
          <w:sz w:val="28"/>
          <w:szCs w:val="28"/>
        </w:rPr>
        <w:t xml:space="preserve"> </w:t>
      </w:r>
      <w:proofErr w:type="spellStart"/>
      <w:r w:rsidR="00921A38" w:rsidRPr="00F84880">
        <w:rPr>
          <w:spacing w:val="-2"/>
          <w:sz w:val="28"/>
          <w:szCs w:val="28"/>
        </w:rPr>
        <w:t>антипаркувальних</w:t>
      </w:r>
      <w:proofErr w:type="spellEnd"/>
      <w:r w:rsidR="00921A38" w:rsidRPr="00F84880">
        <w:rPr>
          <w:spacing w:val="-2"/>
          <w:sz w:val="28"/>
          <w:szCs w:val="28"/>
        </w:rPr>
        <w:t xml:space="preserve"> стовпчики</w:t>
      </w:r>
      <w:r w:rsidR="00ED40E8" w:rsidRPr="00F84880">
        <w:rPr>
          <w:spacing w:val="-2"/>
          <w:sz w:val="28"/>
          <w:szCs w:val="28"/>
        </w:rPr>
        <w:t>.</w:t>
      </w:r>
    </w:p>
    <w:p w14:paraId="1016AA89" w14:textId="0387B0EE" w:rsidR="00ED40E8" w:rsidRPr="00F84880" w:rsidRDefault="00ED40E8" w:rsidP="00ED40E8">
      <w:pPr>
        <w:ind w:firstLine="851"/>
        <w:jc w:val="both"/>
        <w:rPr>
          <w:sz w:val="28"/>
          <w:szCs w:val="28"/>
        </w:rPr>
      </w:pPr>
      <w:r w:rsidRPr="00F84880">
        <w:rPr>
          <w:sz w:val="28"/>
          <w:szCs w:val="28"/>
        </w:rPr>
        <w:t>Упродовж січня</w:t>
      </w:r>
      <w:r w:rsidR="00643601" w:rsidRPr="00F84880">
        <w:rPr>
          <w:sz w:val="28"/>
          <w:szCs w:val="28"/>
        </w:rPr>
        <w:t>-</w:t>
      </w:r>
      <w:r w:rsidR="00F84880" w:rsidRPr="00F84880">
        <w:rPr>
          <w:sz w:val="28"/>
          <w:szCs w:val="28"/>
        </w:rPr>
        <w:t>черв</w:t>
      </w:r>
      <w:r w:rsidR="00643601" w:rsidRPr="00F84880">
        <w:rPr>
          <w:sz w:val="28"/>
          <w:szCs w:val="28"/>
        </w:rPr>
        <w:t>ня</w:t>
      </w:r>
      <w:r w:rsidRPr="00F84880">
        <w:rPr>
          <w:sz w:val="28"/>
          <w:szCs w:val="28"/>
        </w:rPr>
        <w:t xml:space="preserve"> 202</w:t>
      </w:r>
      <w:r w:rsidR="004D22F0" w:rsidRPr="00F84880">
        <w:rPr>
          <w:sz w:val="28"/>
          <w:szCs w:val="28"/>
        </w:rPr>
        <w:t>5</w:t>
      </w:r>
      <w:r w:rsidRPr="00F84880">
        <w:rPr>
          <w:sz w:val="28"/>
          <w:szCs w:val="28"/>
        </w:rPr>
        <w:t xml:space="preserve"> року </w:t>
      </w:r>
      <w:r w:rsidR="004D22F0" w:rsidRPr="00F84880">
        <w:rPr>
          <w:sz w:val="28"/>
          <w:szCs w:val="28"/>
        </w:rPr>
        <w:t>КП ШЕУ</w:t>
      </w:r>
      <w:r w:rsidRPr="00F84880">
        <w:rPr>
          <w:sz w:val="28"/>
          <w:szCs w:val="28"/>
        </w:rPr>
        <w:t xml:space="preserve"> виконало роботи з утримання </w:t>
      </w:r>
      <w:proofErr w:type="spellStart"/>
      <w:r w:rsidRPr="00F84880">
        <w:rPr>
          <w:sz w:val="28"/>
          <w:szCs w:val="28"/>
        </w:rPr>
        <w:t>вулично</w:t>
      </w:r>
      <w:proofErr w:type="spellEnd"/>
      <w:r w:rsidRPr="00F84880">
        <w:rPr>
          <w:sz w:val="28"/>
          <w:szCs w:val="28"/>
        </w:rPr>
        <w:t xml:space="preserve">-шляхової мережі та поточному (дрібному, середньому) ремонту за рахунок бюджету на суму </w:t>
      </w:r>
      <w:r w:rsidR="00F84880" w:rsidRPr="00F84880">
        <w:rPr>
          <w:sz w:val="28"/>
          <w:szCs w:val="28"/>
        </w:rPr>
        <w:t>99070</w:t>
      </w:r>
      <w:r w:rsidR="00AC7F73" w:rsidRPr="00F84880">
        <w:rPr>
          <w:sz w:val="28"/>
          <w:szCs w:val="28"/>
        </w:rPr>
        <w:t>,</w:t>
      </w:r>
      <w:r w:rsidR="00F84880" w:rsidRPr="00F84880">
        <w:rPr>
          <w:sz w:val="28"/>
          <w:szCs w:val="28"/>
        </w:rPr>
        <w:t>8</w:t>
      </w:r>
      <w:r w:rsidRPr="00F84880">
        <w:rPr>
          <w:sz w:val="28"/>
          <w:szCs w:val="28"/>
        </w:rPr>
        <w:t xml:space="preserve"> </w:t>
      </w:r>
      <w:proofErr w:type="spellStart"/>
      <w:r w:rsidRPr="00F84880">
        <w:rPr>
          <w:sz w:val="28"/>
          <w:szCs w:val="28"/>
        </w:rPr>
        <w:t>тис.грн</w:t>
      </w:r>
      <w:proofErr w:type="spellEnd"/>
      <w:r w:rsidRPr="00F84880">
        <w:rPr>
          <w:sz w:val="28"/>
          <w:szCs w:val="28"/>
        </w:rPr>
        <w:t>.</w:t>
      </w:r>
    </w:p>
    <w:p w14:paraId="5098F3E1" w14:textId="77777777" w:rsidR="00ED40E8" w:rsidRPr="00957EFE" w:rsidRDefault="00ED40E8" w:rsidP="00ED40E8">
      <w:pPr>
        <w:jc w:val="both"/>
        <w:rPr>
          <w:color w:val="EE0000"/>
          <w:sz w:val="12"/>
          <w:szCs w:val="12"/>
        </w:rPr>
      </w:pPr>
    </w:p>
    <w:p w14:paraId="16D0DBBA" w14:textId="1182617C" w:rsidR="00ED40E8" w:rsidRPr="00F84880" w:rsidRDefault="00ED40E8" w:rsidP="00ED40E8">
      <w:pPr>
        <w:jc w:val="center"/>
        <w:rPr>
          <w:sz w:val="28"/>
          <w:szCs w:val="28"/>
        </w:rPr>
      </w:pPr>
      <w:r w:rsidRPr="00F84880">
        <w:rPr>
          <w:sz w:val="28"/>
          <w:szCs w:val="28"/>
        </w:rPr>
        <w:t xml:space="preserve">Виконання основних показників у січні - </w:t>
      </w:r>
      <w:r w:rsidR="00F84880" w:rsidRPr="00F84880">
        <w:rPr>
          <w:sz w:val="28"/>
          <w:szCs w:val="28"/>
        </w:rPr>
        <w:t>черв</w:t>
      </w:r>
      <w:r w:rsidRPr="00F84880">
        <w:rPr>
          <w:sz w:val="28"/>
          <w:szCs w:val="28"/>
        </w:rPr>
        <w:t>ні  202</w:t>
      </w:r>
      <w:r w:rsidR="009414A3" w:rsidRPr="00F84880">
        <w:rPr>
          <w:sz w:val="28"/>
          <w:szCs w:val="28"/>
        </w:rPr>
        <w:t>5</w:t>
      </w:r>
      <w:r w:rsidRPr="00F84880">
        <w:rPr>
          <w:sz w:val="28"/>
          <w:szCs w:val="28"/>
        </w:rPr>
        <w:t xml:space="preserve"> року</w:t>
      </w:r>
      <w:r w:rsidR="00AD595B" w:rsidRPr="00F84880">
        <w:rPr>
          <w:sz w:val="28"/>
          <w:szCs w:val="28"/>
        </w:rPr>
        <w:t>:</w:t>
      </w:r>
    </w:p>
    <w:tbl>
      <w:tblPr>
        <w:tblW w:w="98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0"/>
        <w:gridCol w:w="5398"/>
        <w:gridCol w:w="1237"/>
        <w:gridCol w:w="1064"/>
        <w:gridCol w:w="1269"/>
        <w:gridCol w:w="14"/>
      </w:tblGrid>
      <w:tr w:rsidR="00E25652" w:rsidRPr="00E25652" w14:paraId="3130E670" w14:textId="77777777" w:rsidTr="00E25652">
        <w:trPr>
          <w:trHeight w:val="70"/>
          <w:jc w:val="center"/>
        </w:trPr>
        <w:tc>
          <w:tcPr>
            <w:tcW w:w="831" w:type="dxa"/>
            <w:tcBorders>
              <w:bottom w:val="single" w:sz="4" w:space="0" w:color="auto"/>
            </w:tcBorders>
            <w:vAlign w:val="center"/>
          </w:tcPr>
          <w:p w14:paraId="7A65683C" w14:textId="4BE1E055" w:rsidR="00E25652" w:rsidRPr="00E25652" w:rsidRDefault="00E25652" w:rsidP="00E25652">
            <w:pPr>
              <w:jc w:val="center"/>
              <w:rPr>
                <w:rFonts w:eastAsiaTheme="minorHAnsi" w:cstheme="minorBidi"/>
                <w:b/>
                <w:szCs w:val="28"/>
                <w:lang w:eastAsia="en-US"/>
              </w:rPr>
            </w:pPr>
            <w:r w:rsidRPr="00E25652">
              <w:rPr>
                <w:rFonts w:eastAsiaTheme="minorHAnsi" w:cstheme="minorBidi"/>
                <w:szCs w:val="28"/>
                <w:lang w:eastAsia="en-US"/>
              </w:rPr>
              <w:t>№</w:t>
            </w:r>
          </w:p>
        </w:tc>
        <w:tc>
          <w:tcPr>
            <w:tcW w:w="5401" w:type="dxa"/>
            <w:tcBorders>
              <w:bottom w:val="single" w:sz="4" w:space="0" w:color="auto"/>
            </w:tcBorders>
            <w:vAlign w:val="center"/>
          </w:tcPr>
          <w:p w14:paraId="1F5CB2D2" w14:textId="3367E81C" w:rsidR="00E25652" w:rsidRPr="00E25652" w:rsidRDefault="00E25652" w:rsidP="00E25652">
            <w:pPr>
              <w:jc w:val="center"/>
              <w:rPr>
                <w:rFonts w:eastAsiaTheme="minorHAnsi" w:cstheme="minorBidi"/>
                <w:b/>
                <w:szCs w:val="28"/>
                <w:lang w:eastAsia="en-US"/>
              </w:rPr>
            </w:pPr>
            <w:r w:rsidRPr="00E25652">
              <w:rPr>
                <w:rFonts w:eastAsiaTheme="minorHAnsi" w:cstheme="minorBidi"/>
                <w:szCs w:val="28"/>
                <w:lang w:eastAsia="en-US"/>
              </w:rPr>
              <w:t>Основні завдання та заходи програми</w:t>
            </w:r>
          </w:p>
        </w:tc>
        <w:tc>
          <w:tcPr>
            <w:tcW w:w="1235" w:type="dxa"/>
            <w:tcBorders>
              <w:bottom w:val="single" w:sz="4" w:space="0" w:color="auto"/>
            </w:tcBorders>
            <w:vAlign w:val="center"/>
          </w:tcPr>
          <w:p w14:paraId="4244E0DB" w14:textId="035EC794" w:rsidR="00E25652" w:rsidRPr="00E25652" w:rsidRDefault="00E25652" w:rsidP="00E25652">
            <w:pPr>
              <w:jc w:val="center"/>
              <w:rPr>
                <w:rFonts w:eastAsiaTheme="minorHAnsi" w:cstheme="minorBidi"/>
                <w:b/>
                <w:szCs w:val="28"/>
                <w:lang w:eastAsia="en-US"/>
              </w:rPr>
            </w:pPr>
            <w:r w:rsidRPr="00E25652">
              <w:rPr>
                <w:rFonts w:eastAsiaTheme="minorHAnsi" w:cstheme="minorBidi"/>
                <w:szCs w:val="28"/>
                <w:lang w:eastAsia="en-US"/>
              </w:rPr>
              <w:t>од. вимір.</w:t>
            </w:r>
          </w:p>
        </w:tc>
        <w:tc>
          <w:tcPr>
            <w:tcW w:w="1062" w:type="dxa"/>
            <w:tcBorders>
              <w:bottom w:val="single" w:sz="4" w:space="0" w:color="auto"/>
            </w:tcBorders>
          </w:tcPr>
          <w:p w14:paraId="6772FEBC" w14:textId="33AC7A4A" w:rsidR="00E25652" w:rsidRPr="00E25652" w:rsidRDefault="00E25652" w:rsidP="00E25652">
            <w:pPr>
              <w:jc w:val="center"/>
              <w:rPr>
                <w:rFonts w:eastAsiaTheme="minorHAnsi" w:cstheme="minorBidi"/>
                <w:b/>
                <w:szCs w:val="28"/>
                <w:lang w:eastAsia="en-US"/>
              </w:rPr>
            </w:pPr>
            <w:r w:rsidRPr="00E25652">
              <w:rPr>
                <w:rFonts w:eastAsiaTheme="minorHAnsi" w:cstheme="minorBidi"/>
                <w:szCs w:val="28"/>
                <w:lang w:eastAsia="en-US"/>
              </w:rPr>
              <w:t>кіл</w:t>
            </w:r>
            <w:r>
              <w:rPr>
                <w:rFonts w:eastAsiaTheme="minorHAnsi" w:cstheme="minorBidi"/>
                <w:szCs w:val="28"/>
                <w:lang w:eastAsia="en-US"/>
              </w:rPr>
              <w:t>ькіс</w:t>
            </w:r>
            <w:r w:rsidRPr="00E25652">
              <w:rPr>
                <w:rFonts w:eastAsiaTheme="minorHAnsi" w:cstheme="minorBidi"/>
                <w:szCs w:val="28"/>
                <w:lang w:eastAsia="en-US"/>
              </w:rPr>
              <w:t>ть</w:t>
            </w:r>
          </w:p>
        </w:tc>
        <w:tc>
          <w:tcPr>
            <w:tcW w:w="1283" w:type="dxa"/>
            <w:gridSpan w:val="2"/>
            <w:tcBorders>
              <w:bottom w:val="single" w:sz="4" w:space="0" w:color="auto"/>
            </w:tcBorders>
            <w:vAlign w:val="center"/>
          </w:tcPr>
          <w:p w14:paraId="41A34F95" w14:textId="104B20FF" w:rsidR="00E25652" w:rsidRPr="00E25652" w:rsidRDefault="00E25652" w:rsidP="00E25652">
            <w:pPr>
              <w:jc w:val="center"/>
              <w:rPr>
                <w:rFonts w:eastAsiaTheme="minorHAnsi" w:cstheme="minorBidi"/>
                <w:b/>
                <w:szCs w:val="28"/>
                <w:lang w:eastAsia="en-US"/>
              </w:rPr>
            </w:pPr>
            <w:proofErr w:type="spellStart"/>
            <w:r w:rsidRPr="00E25652">
              <w:rPr>
                <w:rFonts w:eastAsiaTheme="minorHAnsi" w:cstheme="minorBidi"/>
                <w:szCs w:val="28"/>
                <w:lang w:eastAsia="en-US"/>
              </w:rPr>
              <w:t>тис.грн</w:t>
            </w:r>
            <w:proofErr w:type="spellEnd"/>
          </w:p>
        </w:tc>
      </w:tr>
      <w:tr w:rsidR="00E25652" w:rsidRPr="00E25652" w14:paraId="36DFF86B" w14:textId="77777777" w:rsidTr="00E25652">
        <w:trPr>
          <w:trHeight w:val="471"/>
          <w:jc w:val="center"/>
        </w:trPr>
        <w:tc>
          <w:tcPr>
            <w:tcW w:w="831" w:type="dxa"/>
            <w:tcBorders>
              <w:bottom w:val="single" w:sz="4" w:space="0" w:color="auto"/>
            </w:tcBorders>
            <w:vAlign w:val="center"/>
          </w:tcPr>
          <w:p w14:paraId="529B8AB3" w14:textId="77777777" w:rsidR="00E25652" w:rsidRPr="00E25652" w:rsidRDefault="00E25652" w:rsidP="00E25652">
            <w:pPr>
              <w:jc w:val="right"/>
              <w:rPr>
                <w:rFonts w:eastAsiaTheme="minorHAnsi" w:cstheme="minorBidi"/>
                <w:bCs/>
                <w:sz w:val="24"/>
                <w:szCs w:val="28"/>
                <w:lang w:eastAsia="en-US"/>
              </w:rPr>
            </w:pPr>
            <w:r w:rsidRPr="00E25652">
              <w:rPr>
                <w:rFonts w:eastAsiaTheme="minorHAnsi" w:cstheme="minorBidi"/>
                <w:bCs/>
                <w:sz w:val="24"/>
                <w:szCs w:val="28"/>
                <w:lang w:eastAsia="en-US"/>
              </w:rPr>
              <w:t>1.</w:t>
            </w:r>
          </w:p>
        </w:tc>
        <w:tc>
          <w:tcPr>
            <w:tcW w:w="5401" w:type="dxa"/>
            <w:tcBorders>
              <w:bottom w:val="single" w:sz="4" w:space="0" w:color="auto"/>
            </w:tcBorders>
            <w:vAlign w:val="center"/>
          </w:tcPr>
          <w:p w14:paraId="3424CF2B" w14:textId="77777777" w:rsidR="00E25652" w:rsidRPr="00E25652" w:rsidRDefault="00E25652" w:rsidP="00E25652">
            <w:pPr>
              <w:jc w:val="both"/>
              <w:rPr>
                <w:rFonts w:eastAsiaTheme="minorHAnsi" w:cstheme="minorBidi"/>
                <w:bCs/>
                <w:sz w:val="28"/>
                <w:szCs w:val="28"/>
                <w:lang w:eastAsia="en-US"/>
              </w:rPr>
            </w:pPr>
            <w:r w:rsidRPr="00E25652">
              <w:rPr>
                <w:rFonts w:eastAsiaTheme="minorHAnsi" w:cstheme="minorBidi"/>
                <w:bCs/>
                <w:sz w:val="28"/>
                <w:szCs w:val="28"/>
                <w:lang w:eastAsia="en-US"/>
              </w:rPr>
              <w:t xml:space="preserve">Поточний ремонт усього, в </w:t>
            </w:r>
            <w:proofErr w:type="spellStart"/>
            <w:r w:rsidRPr="00E25652">
              <w:rPr>
                <w:rFonts w:eastAsiaTheme="minorHAnsi" w:cstheme="minorBidi"/>
                <w:bCs/>
                <w:sz w:val="28"/>
                <w:szCs w:val="28"/>
                <w:lang w:eastAsia="en-US"/>
              </w:rPr>
              <w:t>т.ч</w:t>
            </w:r>
            <w:proofErr w:type="spellEnd"/>
            <w:r w:rsidRPr="00E25652">
              <w:rPr>
                <w:rFonts w:eastAsiaTheme="minorHAnsi" w:cstheme="minorBidi"/>
                <w:bCs/>
                <w:sz w:val="28"/>
                <w:szCs w:val="28"/>
                <w:lang w:eastAsia="en-US"/>
              </w:rPr>
              <w:t>.:</w:t>
            </w:r>
          </w:p>
        </w:tc>
        <w:tc>
          <w:tcPr>
            <w:tcW w:w="1235" w:type="dxa"/>
            <w:tcBorders>
              <w:bottom w:val="single" w:sz="4" w:space="0" w:color="auto"/>
            </w:tcBorders>
            <w:vAlign w:val="center"/>
          </w:tcPr>
          <w:p w14:paraId="032C6BCF" w14:textId="77777777" w:rsidR="00E25652" w:rsidRPr="00E25652" w:rsidRDefault="00E25652" w:rsidP="00E25652">
            <w:pPr>
              <w:jc w:val="center"/>
              <w:rPr>
                <w:rFonts w:eastAsiaTheme="minorHAnsi" w:cstheme="minorBidi"/>
                <w:bCs/>
                <w:sz w:val="22"/>
                <w:szCs w:val="28"/>
                <w:lang w:eastAsia="en-US"/>
              </w:rPr>
            </w:pPr>
            <w:proofErr w:type="spellStart"/>
            <w:r w:rsidRPr="00E25652">
              <w:rPr>
                <w:rFonts w:eastAsiaTheme="minorHAnsi" w:cstheme="minorBidi"/>
                <w:bCs/>
                <w:sz w:val="22"/>
                <w:szCs w:val="28"/>
                <w:lang w:eastAsia="en-US"/>
              </w:rPr>
              <w:t>тис.кв.м</w:t>
            </w:r>
            <w:proofErr w:type="spellEnd"/>
            <w:r w:rsidRPr="00E25652">
              <w:rPr>
                <w:rFonts w:eastAsiaTheme="minorHAnsi" w:cstheme="minorBidi"/>
                <w:bCs/>
                <w:sz w:val="22"/>
                <w:szCs w:val="28"/>
                <w:lang w:eastAsia="en-US"/>
              </w:rPr>
              <w:t>/ тис. грн</w:t>
            </w:r>
          </w:p>
        </w:tc>
        <w:tc>
          <w:tcPr>
            <w:tcW w:w="1062" w:type="dxa"/>
            <w:tcBorders>
              <w:bottom w:val="single" w:sz="4" w:space="0" w:color="auto"/>
            </w:tcBorders>
            <w:vAlign w:val="center"/>
          </w:tcPr>
          <w:p w14:paraId="5A3086BD" w14:textId="77777777" w:rsidR="00E25652" w:rsidRPr="00E25652" w:rsidRDefault="00E25652" w:rsidP="00E25652">
            <w:pPr>
              <w:jc w:val="center"/>
              <w:rPr>
                <w:rFonts w:eastAsiaTheme="minorHAnsi" w:cstheme="minorBidi"/>
                <w:bCs/>
                <w:sz w:val="28"/>
                <w:szCs w:val="28"/>
                <w:lang w:eastAsia="en-US"/>
              </w:rPr>
            </w:pPr>
            <w:r w:rsidRPr="00E25652">
              <w:rPr>
                <w:rFonts w:eastAsiaTheme="minorHAnsi" w:cstheme="minorBidi"/>
                <w:bCs/>
                <w:sz w:val="28"/>
                <w:szCs w:val="28"/>
                <w:lang w:eastAsia="en-US"/>
              </w:rPr>
              <w:t>27,1</w:t>
            </w:r>
          </w:p>
        </w:tc>
        <w:tc>
          <w:tcPr>
            <w:tcW w:w="1283" w:type="dxa"/>
            <w:gridSpan w:val="2"/>
            <w:tcBorders>
              <w:bottom w:val="single" w:sz="4" w:space="0" w:color="auto"/>
            </w:tcBorders>
            <w:vAlign w:val="center"/>
          </w:tcPr>
          <w:p w14:paraId="12ADF6C1" w14:textId="77777777" w:rsidR="00E25652" w:rsidRPr="00E25652" w:rsidRDefault="00E25652" w:rsidP="00E25652">
            <w:pPr>
              <w:jc w:val="center"/>
              <w:rPr>
                <w:rFonts w:eastAsiaTheme="minorHAnsi" w:cstheme="minorBidi"/>
                <w:bCs/>
                <w:sz w:val="28"/>
                <w:szCs w:val="28"/>
                <w:lang w:eastAsia="en-US"/>
              </w:rPr>
            </w:pPr>
            <w:r w:rsidRPr="00E25652">
              <w:rPr>
                <w:rFonts w:eastAsiaTheme="minorHAnsi" w:cstheme="minorBidi"/>
                <w:bCs/>
                <w:sz w:val="28"/>
                <w:szCs w:val="28"/>
                <w:lang w:eastAsia="en-US"/>
              </w:rPr>
              <w:t>54 304,5</w:t>
            </w:r>
          </w:p>
        </w:tc>
      </w:tr>
      <w:tr w:rsidR="00E25652" w:rsidRPr="00E25652" w14:paraId="6C98B155" w14:textId="77777777" w:rsidTr="00E25652">
        <w:trPr>
          <w:trHeight w:val="270"/>
          <w:jc w:val="center"/>
        </w:trPr>
        <w:tc>
          <w:tcPr>
            <w:tcW w:w="831" w:type="dxa"/>
            <w:tcBorders>
              <w:top w:val="single" w:sz="4" w:space="0" w:color="auto"/>
              <w:left w:val="single" w:sz="4" w:space="0" w:color="auto"/>
              <w:bottom w:val="single" w:sz="4" w:space="0" w:color="auto"/>
              <w:right w:val="single" w:sz="4" w:space="0" w:color="auto"/>
            </w:tcBorders>
          </w:tcPr>
          <w:p w14:paraId="494A0473" w14:textId="77777777" w:rsidR="00E25652" w:rsidRPr="00E25652" w:rsidRDefault="00E25652" w:rsidP="00E25652">
            <w:pPr>
              <w:jc w:val="right"/>
              <w:rPr>
                <w:rFonts w:eastAsiaTheme="minorHAnsi" w:cstheme="minorBidi"/>
                <w:sz w:val="24"/>
                <w:szCs w:val="28"/>
                <w:lang w:eastAsia="en-US"/>
              </w:rPr>
            </w:pPr>
            <w:r w:rsidRPr="00E25652">
              <w:rPr>
                <w:rFonts w:eastAsiaTheme="minorHAnsi" w:cstheme="minorBidi"/>
                <w:sz w:val="24"/>
                <w:szCs w:val="28"/>
                <w:lang w:eastAsia="en-US"/>
              </w:rPr>
              <w:t>1.1.</w:t>
            </w:r>
          </w:p>
        </w:tc>
        <w:tc>
          <w:tcPr>
            <w:tcW w:w="5401" w:type="dxa"/>
            <w:tcBorders>
              <w:top w:val="single" w:sz="4" w:space="0" w:color="auto"/>
              <w:left w:val="single" w:sz="4" w:space="0" w:color="auto"/>
              <w:bottom w:val="single" w:sz="4" w:space="0" w:color="auto"/>
              <w:right w:val="single" w:sz="4" w:space="0" w:color="auto"/>
            </w:tcBorders>
            <w:vAlign w:val="center"/>
          </w:tcPr>
          <w:p w14:paraId="379998FA" w14:textId="77777777" w:rsidR="00E25652" w:rsidRPr="00E25652" w:rsidRDefault="00E25652" w:rsidP="00E25652">
            <w:pPr>
              <w:jc w:val="both"/>
              <w:rPr>
                <w:rFonts w:eastAsiaTheme="minorHAnsi" w:cstheme="minorBidi"/>
                <w:sz w:val="26"/>
                <w:szCs w:val="26"/>
                <w:lang w:eastAsia="en-US"/>
              </w:rPr>
            </w:pPr>
            <w:r w:rsidRPr="00E25652">
              <w:rPr>
                <w:rFonts w:eastAsiaTheme="minorHAnsi" w:cstheme="minorBidi"/>
                <w:sz w:val="26"/>
                <w:szCs w:val="26"/>
                <w:lang w:eastAsia="en-US"/>
              </w:rPr>
              <w:t>Поточний (дрібний) ремонт дорожнього покриття</w:t>
            </w:r>
          </w:p>
        </w:tc>
        <w:tc>
          <w:tcPr>
            <w:tcW w:w="1235" w:type="dxa"/>
            <w:tcBorders>
              <w:top w:val="single" w:sz="4" w:space="0" w:color="auto"/>
              <w:left w:val="single" w:sz="4" w:space="0" w:color="auto"/>
              <w:right w:val="single" w:sz="4" w:space="0" w:color="auto"/>
            </w:tcBorders>
            <w:vAlign w:val="center"/>
          </w:tcPr>
          <w:p w14:paraId="1A8E8990" w14:textId="77777777" w:rsidR="00E25652" w:rsidRPr="00E25652" w:rsidRDefault="00E25652" w:rsidP="00E25652">
            <w:pPr>
              <w:jc w:val="center"/>
              <w:rPr>
                <w:rFonts w:eastAsiaTheme="minorHAnsi" w:cstheme="minorBidi"/>
                <w:sz w:val="22"/>
                <w:szCs w:val="28"/>
                <w:highlight w:val="yellow"/>
                <w:lang w:eastAsia="en-US"/>
              </w:rPr>
            </w:pPr>
            <w:proofErr w:type="spellStart"/>
            <w:r w:rsidRPr="00E25652">
              <w:rPr>
                <w:rFonts w:eastAsiaTheme="minorHAnsi" w:cstheme="minorBidi"/>
                <w:sz w:val="22"/>
                <w:szCs w:val="28"/>
                <w:lang w:eastAsia="en-US"/>
              </w:rPr>
              <w:t>тис.кв.м</w:t>
            </w:r>
            <w:proofErr w:type="spellEnd"/>
            <w:r w:rsidRPr="00E25652">
              <w:rPr>
                <w:rFonts w:eastAsiaTheme="minorHAnsi" w:cstheme="minorBidi"/>
                <w:sz w:val="22"/>
                <w:szCs w:val="28"/>
                <w:lang w:eastAsia="en-US"/>
              </w:rPr>
              <w:t xml:space="preserve">/ </w:t>
            </w:r>
            <w:proofErr w:type="spellStart"/>
            <w:r w:rsidRPr="00E25652">
              <w:rPr>
                <w:rFonts w:eastAsiaTheme="minorHAnsi" w:cstheme="minorBidi"/>
                <w:sz w:val="22"/>
                <w:szCs w:val="28"/>
                <w:lang w:eastAsia="en-US"/>
              </w:rPr>
              <w:t>тис.грн</w:t>
            </w:r>
            <w:proofErr w:type="spellEnd"/>
            <w:r w:rsidRPr="00E25652">
              <w:rPr>
                <w:rFonts w:eastAsiaTheme="minorHAnsi" w:cstheme="minorBidi"/>
                <w:sz w:val="22"/>
                <w:szCs w:val="28"/>
                <w:lang w:eastAsia="en-US"/>
              </w:rPr>
              <w:t>.</w:t>
            </w:r>
          </w:p>
        </w:tc>
        <w:tc>
          <w:tcPr>
            <w:tcW w:w="1062" w:type="dxa"/>
            <w:tcBorders>
              <w:top w:val="single" w:sz="4" w:space="0" w:color="auto"/>
              <w:left w:val="single" w:sz="4" w:space="0" w:color="auto"/>
              <w:right w:val="single" w:sz="4" w:space="0" w:color="auto"/>
            </w:tcBorders>
            <w:vAlign w:val="center"/>
          </w:tcPr>
          <w:p w14:paraId="69400B83" w14:textId="77777777" w:rsidR="00E25652" w:rsidRPr="00E25652" w:rsidRDefault="00E25652" w:rsidP="00E25652">
            <w:pPr>
              <w:jc w:val="center"/>
              <w:rPr>
                <w:rFonts w:eastAsiaTheme="minorHAnsi" w:cstheme="minorBidi"/>
                <w:sz w:val="28"/>
                <w:szCs w:val="28"/>
                <w:lang w:val="en-US" w:eastAsia="en-US"/>
              </w:rPr>
            </w:pPr>
            <w:r w:rsidRPr="00E25652">
              <w:rPr>
                <w:rFonts w:eastAsiaTheme="minorHAnsi" w:cstheme="minorBidi"/>
                <w:sz w:val="28"/>
                <w:szCs w:val="28"/>
                <w:lang w:val="en-US" w:eastAsia="en-US"/>
              </w:rPr>
              <w:t>6.8</w:t>
            </w:r>
          </w:p>
        </w:tc>
        <w:tc>
          <w:tcPr>
            <w:tcW w:w="1283" w:type="dxa"/>
            <w:gridSpan w:val="2"/>
            <w:tcBorders>
              <w:top w:val="single" w:sz="4" w:space="0" w:color="auto"/>
              <w:left w:val="single" w:sz="4" w:space="0" w:color="auto"/>
              <w:right w:val="single" w:sz="4" w:space="0" w:color="auto"/>
            </w:tcBorders>
            <w:vAlign w:val="center"/>
          </w:tcPr>
          <w:p w14:paraId="59069541" w14:textId="77777777" w:rsidR="00E25652" w:rsidRPr="00E25652" w:rsidRDefault="00E25652" w:rsidP="00E25652">
            <w:pPr>
              <w:jc w:val="center"/>
              <w:rPr>
                <w:rFonts w:eastAsiaTheme="minorHAnsi" w:cstheme="minorBidi"/>
                <w:sz w:val="28"/>
                <w:szCs w:val="28"/>
                <w:lang w:val="en-US" w:eastAsia="en-US"/>
              </w:rPr>
            </w:pPr>
            <w:r w:rsidRPr="00E25652">
              <w:rPr>
                <w:rFonts w:eastAsiaTheme="minorHAnsi" w:cstheme="minorBidi"/>
                <w:sz w:val="28"/>
                <w:szCs w:val="28"/>
                <w:lang w:val="en-US" w:eastAsia="en-US"/>
              </w:rPr>
              <w:t>8 357</w:t>
            </w:r>
            <w:r w:rsidRPr="00E25652">
              <w:rPr>
                <w:rFonts w:eastAsiaTheme="minorHAnsi" w:cstheme="minorBidi"/>
                <w:sz w:val="28"/>
                <w:szCs w:val="28"/>
                <w:lang w:eastAsia="en-US"/>
              </w:rPr>
              <w:t>,</w:t>
            </w:r>
            <w:r w:rsidRPr="00E25652">
              <w:rPr>
                <w:rFonts w:eastAsiaTheme="minorHAnsi" w:cstheme="minorBidi"/>
                <w:sz w:val="28"/>
                <w:szCs w:val="28"/>
                <w:lang w:val="en-US" w:eastAsia="en-US"/>
              </w:rPr>
              <w:t>4</w:t>
            </w:r>
          </w:p>
        </w:tc>
      </w:tr>
      <w:tr w:rsidR="00E25652" w:rsidRPr="00E25652" w14:paraId="7ACCD444" w14:textId="77777777" w:rsidTr="00E25652">
        <w:trPr>
          <w:trHeight w:val="270"/>
          <w:jc w:val="center"/>
        </w:trPr>
        <w:tc>
          <w:tcPr>
            <w:tcW w:w="831" w:type="dxa"/>
            <w:tcBorders>
              <w:top w:val="single" w:sz="4" w:space="0" w:color="auto"/>
              <w:left w:val="single" w:sz="4" w:space="0" w:color="auto"/>
              <w:bottom w:val="single" w:sz="4" w:space="0" w:color="auto"/>
              <w:right w:val="single" w:sz="4" w:space="0" w:color="auto"/>
            </w:tcBorders>
          </w:tcPr>
          <w:p w14:paraId="38D7F819" w14:textId="77777777" w:rsidR="00E25652" w:rsidRPr="00E25652" w:rsidRDefault="00E25652" w:rsidP="00E25652">
            <w:pPr>
              <w:jc w:val="right"/>
              <w:rPr>
                <w:rFonts w:eastAsiaTheme="minorHAnsi" w:cstheme="minorBidi"/>
                <w:sz w:val="24"/>
                <w:szCs w:val="28"/>
                <w:lang w:eastAsia="en-US"/>
              </w:rPr>
            </w:pPr>
            <w:r w:rsidRPr="00E25652">
              <w:rPr>
                <w:rFonts w:eastAsiaTheme="minorHAnsi" w:cstheme="minorBidi"/>
                <w:sz w:val="24"/>
                <w:szCs w:val="28"/>
                <w:lang w:eastAsia="en-US"/>
              </w:rPr>
              <w:t>1.2.</w:t>
            </w:r>
          </w:p>
        </w:tc>
        <w:tc>
          <w:tcPr>
            <w:tcW w:w="5401" w:type="dxa"/>
            <w:tcBorders>
              <w:top w:val="single" w:sz="4" w:space="0" w:color="auto"/>
              <w:left w:val="single" w:sz="4" w:space="0" w:color="auto"/>
              <w:bottom w:val="single" w:sz="4" w:space="0" w:color="auto"/>
              <w:right w:val="single" w:sz="4" w:space="0" w:color="auto"/>
            </w:tcBorders>
            <w:vAlign w:val="center"/>
          </w:tcPr>
          <w:p w14:paraId="5055B86A" w14:textId="77777777" w:rsidR="00E25652" w:rsidRPr="00E25652" w:rsidRDefault="00E25652" w:rsidP="00E25652">
            <w:pPr>
              <w:rPr>
                <w:rFonts w:eastAsiaTheme="minorHAnsi" w:cstheme="minorBidi"/>
                <w:sz w:val="26"/>
                <w:szCs w:val="26"/>
                <w:lang w:eastAsia="en-US"/>
              </w:rPr>
            </w:pPr>
            <w:r w:rsidRPr="00E25652">
              <w:rPr>
                <w:rFonts w:eastAsiaTheme="minorHAnsi" w:cstheme="minorBidi"/>
                <w:sz w:val="26"/>
                <w:szCs w:val="26"/>
                <w:lang w:eastAsia="en-US"/>
              </w:rPr>
              <w:t>Встановлення обмежувальних  (</w:t>
            </w:r>
            <w:proofErr w:type="spellStart"/>
            <w:r w:rsidRPr="00E25652">
              <w:rPr>
                <w:rFonts w:eastAsiaTheme="minorHAnsi" w:cstheme="minorBidi"/>
                <w:sz w:val="26"/>
                <w:szCs w:val="26"/>
                <w:lang w:eastAsia="en-US"/>
              </w:rPr>
              <w:t>антипаркувальних</w:t>
            </w:r>
            <w:proofErr w:type="spellEnd"/>
            <w:r w:rsidRPr="00E25652">
              <w:rPr>
                <w:rFonts w:eastAsiaTheme="minorHAnsi" w:cstheme="minorBidi"/>
                <w:sz w:val="26"/>
                <w:szCs w:val="26"/>
                <w:lang w:eastAsia="en-US"/>
              </w:rPr>
              <w:t>) стовпчиків</w:t>
            </w:r>
          </w:p>
        </w:tc>
        <w:tc>
          <w:tcPr>
            <w:tcW w:w="1235" w:type="dxa"/>
            <w:tcBorders>
              <w:top w:val="single" w:sz="4" w:space="0" w:color="auto"/>
              <w:left w:val="single" w:sz="4" w:space="0" w:color="auto"/>
              <w:right w:val="single" w:sz="4" w:space="0" w:color="auto"/>
            </w:tcBorders>
            <w:vAlign w:val="center"/>
          </w:tcPr>
          <w:p w14:paraId="0390927A" w14:textId="77777777" w:rsidR="00E25652" w:rsidRPr="00E25652" w:rsidRDefault="00E25652" w:rsidP="00E25652">
            <w:pPr>
              <w:jc w:val="center"/>
              <w:rPr>
                <w:rFonts w:eastAsiaTheme="minorHAnsi" w:cstheme="minorBidi"/>
                <w:sz w:val="22"/>
                <w:szCs w:val="28"/>
                <w:lang w:eastAsia="en-US"/>
              </w:rPr>
            </w:pPr>
            <w:r w:rsidRPr="00E25652">
              <w:rPr>
                <w:rFonts w:eastAsiaTheme="minorHAnsi" w:cstheme="minorBidi"/>
                <w:sz w:val="22"/>
                <w:szCs w:val="28"/>
                <w:lang w:eastAsia="en-US"/>
              </w:rPr>
              <w:t xml:space="preserve">од./ </w:t>
            </w:r>
            <w:proofErr w:type="spellStart"/>
            <w:r w:rsidRPr="00E25652">
              <w:rPr>
                <w:rFonts w:eastAsiaTheme="minorHAnsi" w:cstheme="minorBidi"/>
                <w:sz w:val="22"/>
                <w:szCs w:val="28"/>
                <w:lang w:eastAsia="en-US"/>
              </w:rPr>
              <w:t>тис.грн</w:t>
            </w:r>
            <w:proofErr w:type="spellEnd"/>
          </w:p>
        </w:tc>
        <w:tc>
          <w:tcPr>
            <w:tcW w:w="1062" w:type="dxa"/>
            <w:tcBorders>
              <w:top w:val="single" w:sz="4" w:space="0" w:color="auto"/>
              <w:left w:val="single" w:sz="4" w:space="0" w:color="auto"/>
              <w:right w:val="single" w:sz="4" w:space="0" w:color="auto"/>
            </w:tcBorders>
            <w:vAlign w:val="center"/>
          </w:tcPr>
          <w:p w14:paraId="5C500F3C" w14:textId="77777777" w:rsidR="00E25652" w:rsidRPr="00E25652" w:rsidRDefault="00E25652" w:rsidP="00E25652">
            <w:pPr>
              <w:jc w:val="center"/>
              <w:rPr>
                <w:rFonts w:eastAsiaTheme="minorHAnsi" w:cstheme="minorBidi"/>
                <w:sz w:val="28"/>
                <w:szCs w:val="28"/>
                <w:lang w:eastAsia="en-US"/>
              </w:rPr>
            </w:pPr>
            <w:r w:rsidRPr="00E25652">
              <w:rPr>
                <w:rFonts w:eastAsiaTheme="minorHAnsi" w:cstheme="minorBidi"/>
                <w:sz w:val="28"/>
                <w:szCs w:val="28"/>
                <w:lang w:eastAsia="en-US"/>
              </w:rPr>
              <w:t>728</w:t>
            </w:r>
          </w:p>
        </w:tc>
        <w:tc>
          <w:tcPr>
            <w:tcW w:w="1283" w:type="dxa"/>
            <w:gridSpan w:val="2"/>
            <w:tcBorders>
              <w:top w:val="single" w:sz="4" w:space="0" w:color="auto"/>
              <w:left w:val="single" w:sz="4" w:space="0" w:color="auto"/>
              <w:right w:val="single" w:sz="4" w:space="0" w:color="auto"/>
            </w:tcBorders>
            <w:vAlign w:val="center"/>
          </w:tcPr>
          <w:p w14:paraId="0665647D" w14:textId="77777777" w:rsidR="00E25652" w:rsidRPr="00E25652" w:rsidRDefault="00E25652" w:rsidP="00E25652">
            <w:pPr>
              <w:jc w:val="center"/>
              <w:rPr>
                <w:rFonts w:eastAsiaTheme="minorHAnsi" w:cstheme="minorBidi"/>
                <w:sz w:val="28"/>
                <w:szCs w:val="28"/>
                <w:lang w:eastAsia="en-US"/>
              </w:rPr>
            </w:pPr>
            <w:r w:rsidRPr="00E25652">
              <w:rPr>
                <w:rFonts w:eastAsiaTheme="minorHAnsi" w:cstheme="minorBidi"/>
                <w:sz w:val="28"/>
                <w:szCs w:val="28"/>
                <w:lang w:eastAsia="en-US"/>
              </w:rPr>
              <w:t>2 046,8</w:t>
            </w:r>
          </w:p>
        </w:tc>
      </w:tr>
      <w:tr w:rsidR="00E25652" w:rsidRPr="00E25652" w14:paraId="38D1EECB" w14:textId="77777777" w:rsidTr="00E25652">
        <w:trPr>
          <w:trHeight w:val="270"/>
          <w:jc w:val="center"/>
        </w:trPr>
        <w:tc>
          <w:tcPr>
            <w:tcW w:w="831" w:type="dxa"/>
            <w:tcBorders>
              <w:top w:val="single" w:sz="4" w:space="0" w:color="auto"/>
              <w:left w:val="single" w:sz="4" w:space="0" w:color="auto"/>
              <w:bottom w:val="single" w:sz="4" w:space="0" w:color="auto"/>
              <w:right w:val="single" w:sz="4" w:space="0" w:color="auto"/>
            </w:tcBorders>
          </w:tcPr>
          <w:p w14:paraId="1EF83223" w14:textId="77777777" w:rsidR="00E25652" w:rsidRPr="00E25652" w:rsidRDefault="00E25652" w:rsidP="00E25652">
            <w:pPr>
              <w:jc w:val="right"/>
              <w:rPr>
                <w:rFonts w:eastAsiaTheme="minorHAnsi" w:cstheme="minorBidi"/>
                <w:sz w:val="24"/>
                <w:szCs w:val="28"/>
                <w:lang w:eastAsia="en-US"/>
              </w:rPr>
            </w:pPr>
            <w:r w:rsidRPr="00E25652">
              <w:rPr>
                <w:rFonts w:eastAsiaTheme="minorHAnsi" w:cstheme="minorBidi"/>
                <w:sz w:val="24"/>
                <w:szCs w:val="28"/>
                <w:lang w:eastAsia="en-US"/>
              </w:rPr>
              <w:t>1.3.</w:t>
            </w:r>
          </w:p>
        </w:tc>
        <w:tc>
          <w:tcPr>
            <w:tcW w:w="5401" w:type="dxa"/>
            <w:tcBorders>
              <w:top w:val="single" w:sz="4" w:space="0" w:color="auto"/>
              <w:left w:val="single" w:sz="4" w:space="0" w:color="auto"/>
              <w:bottom w:val="single" w:sz="4" w:space="0" w:color="auto"/>
              <w:right w:val="single" w:sz="4" w:space="0" w:color="auto"/>
            </w:tcBorders>
            <w:vAlign w:val="center"/>
          </w:tcPr>
          <w:p w14:paraId="32A81EE4" w14:textId="77777777" w:rsidR="00E25652" w:rsidRPr="00E25652" w:rsidRDefault="00E25652" w:rsidP="00E25652">
            <w:pPr>
              <w:rPr>
                <w:rFonts w:eastAsiaTheme="minorHAnsi" w:cstheme="minorBidi"/>
                <w:sz w:val="26"/>
                <w:szCs w:val="26"/>
                <w:lang w:eastAsia="en-US"/>
              </w:rPr>
            </w:pPr>
            <w:r w:rsidRPr="00E25652">
              <w:rPr>
                <w:rFonts w:eastAsiaTheme="minorHAnsi" w:cstheme="minorBidi"/>
                <w:sz w:val="26"/>
                <w:szCs w:val="26"/>
                <w:lang w:eastAsia="en-US"/>
              </w:rPr>
              <w:t xml:space="preserve">Облаштування наземних </w:t>
            </w:r>
            <w:proofErr w:type="spellStart"/>
            <w:r w:rsidRPr="00E25652">
              <w:rPr>
                <w:rFonts w:eastAsiaTheme="minorHAnsi" w:cstheme="minorBidi"/>
                <w:sz w:val="26"/>
                <w:szCs w:val="26"/>
                <w:lang w:eastAsia="en-US"/>
              </w:rPr>
              <w:t>пішоходних</w:t>
            </w:r>
            <w:proofErr w:type="spellEnd"/>
            <w:r w:rsidRPr="00E25652">
              <w:rPr>
                <w:rFonts w:eastAsiaTheme="minorHAnsi" w:cstheme="minorBidi"/>
                <w:sz w:val="26"/>
                <w:szCs w:val="26"/>
                <w:lang w:eastAsia="en-US"/>
              </w:rPr>
              <w:t xml:space="preserve"> переходів заниженим бортовим </w:t>
            </w:r>
            <w:proofErr w:type="spellStart"/>
            <w:r w:rsidRPr="00E25652">
              <w:rPr>
                <w:rFonts w:eastAsiaTheme="minorHAnsi" w:cstheme="minorBidi"/>
                <w:sz w:val="26"/>
                <w:szCs w:val="26"/>
                <w:lang w:eastAsia="en-US"/>
              </w:rPr>
              <w:t>каменем</w:t>
            </w:r>
            <w:proofErr w:type="spellEnd"/>
            <w:r w:rsidRPr="00E25652">
              <w:rPr>
                <w:rFonts w:eastAsiaTheme="minorHAnsi" w:cstheme="minorBidi"/>
                <w:sz w:val="26"/>
                <w:szCs w:val="26"/>
                <w:lang w:eastAsia="en-US"/>
              </w:rPr>
              <w:t xml:space="preserve"> (</w:t>
            </w:r>
            <w:proofErr w:type="spellStart"/>
            <w:r w:rsidRPr="00E25652">
              <w:rPr>
                <w:rFonts w:eastAsiaTheme="minorHAnsi" w:cstheme="minorBidi"/>
                <w:sz w:val="26"/>
                <w:szCs w:val="26"/>
                <w:lang w:eastAsia="en-US"/>
              </w:rPr>
              <w:t>безбар’єрне</w:t>
            </w:r>
            <w:proofErr w:type="spellEnd"/>
            <w:r w:rsidRPr="00E25652">
              <w:rPr>
                <w:rFonts w:eastAsiaTheme="minorHAnsi" w:cstheme="minorBidi"/>
                <w:sz w:val="26"/>
                <w:szCs w:val="26"/>
                <w:lang w:eastAsia="en-US"/>
              </w:rPr>
              <w:t xml:space="preserve"> середовище, тактильна плитка)</w:t>
            </w:r>
          </w:p>
        </w:tc>
        <w:tc>
          <w:tcPr>
            <w:tcW w:w="1235" w:type="dxa"/>
            <w:tcBorders>
              <w:top w:val="single" w:sz="4" w:space="0" w:color="auto"/>
              <w:left w:val="single" w:sz="4" w:space="0" w:color="auto"/>
              <w:right w:val="single" w:sz="4" w:space="0" w:color="auto"/>
            </w:tcBorders>
            <w:vAlign w:val="center"/>
          </w:tcPr>
          <w:p w14:paraId="76B5D0D0" w14:textId="7ADC2AD1" w:rsidR="00E25652" w:rsidRPr="00E25652" w:rsidRDefault="00E25652" w:rsidP="00E25652">
            <w:pPr>
              <w:jc w:val="center"/>
              <w:rPr>
                <w:rFonts w:eastAsiaTheme="minorHAnsi" w:cstheme="minorBidi"/>
                <w:sz w:val="22"/>
                <w:szCs w:val="28"/>
                <w:lang w:eastAsia="en-US"/>
              </w:rPr>
            </w:pPr>
            <w:r w:rsidRPr="00E25652">
              <w:rPr>
                <w:rFonts w:eastAsiaTheme="minorHAnsi" w:cstheme="minorBidi"/>
                <w:sz w:val="22"/>
                <w:szCs w:val="28"/>
                <w:lang w:eastAsia="en-US"/>
              </w:rPr>
              <w:t>переході</w:t>
            </w:r>
            <w:r>
              <w:rPr>
                <w:rFonts w:eastAsiaTheme="minorHAnsi" w:cstheme="minorBidi"/>
                <w:sz w:val="22"/>
                <w:szCs w:val="28"/>
                <w:lang w:eastAsia="en-US"/>
              </w:rPr>
              <w:t>в</w:t>
            </w:r>
            <w:r w:rsidRPr="00E25652">
              <w:rPr>
                <w:rFonts w:eastAsiaTheme="minorHAnsi" w:cstheme="minorBidi"/>
                <w:sz w:val="22"/>
                <w:szCs w:val="28"/>
                <w:lang w:eastAsia="en-US"/>
              </w:rPr>
              <w:t>/</w:t>
            </w:r>
          </w:p>
          <w:p w14:paraId="3818C069" w14:textId="77777777" w:rsidR="00E25652" w:rsidRPr="00E25652" w:rsidRDefault="00E25652" w:rsidP="00E25652">
            <w:pPr>
              <w:jc w:val="center"/>
              <w:rPr>
                <w:rFonts w:eastAsiaTheme="minorHAnsi" w:cstheme="minorBidi"/>
                <w:sz w:val="22"/>
                <w:szCs w:val="28"/>
                <w:lang w:eastAsia="en-US"/>
              </w:rPr>
            </w:pPr>
            <w:r w:rsidRPr="00E25652">
              <w:rPr>
                <w:rFonts w:eastAsiaTheme="minorHAnsi" w:cstheme="minorBidi"/>
                <w:sz w:val="22"/>
                <w:szCs w:val="28"/>
                <w:lang w:eastAsia="en-US"/>
              </w:rPr>
              <w:t>понижень/</w:t>
            </w:r>
          </w:p>
          <w:p w14:paraId="289A57EF" w14:textId="77777777" w:rsidR="00E25652" w:rsidRPr="00E25652" w:rsidRDefault="00E25652" w:rsidP="00E25652">
            <w:pPr>
              <w:jc w:val="center"/>
              <w:rPr>
                <w:rFonts w:eastAsiaTheme="minorHAnsi" w:cstheme="minorBidi"/>
                <w:sz w:val="22"/>
                <w:szCs w:val="28"/>
                <w:lang w:eastAsia="en-US"/>
              </w:rPr>
            </w:pPr>
            <w:proofErr w:type="spellStart"/>
            <w:r w:rsidRPr="00E25652">
              <w:rPr>
                <w:rFonts w:eastAsiaTheme="minorHAnsi" w:cstheme="minorBidi"/>
                <w:sz w:val="22"/>
                <w:szCs w:val="28"/>
                <w:lang w:eastAsia="en-US"/>
              </w:rPr>
              <w:t>тис.грн</w:t>
            </w:r>
            <w:proofErr w:type="spellEnd"/>
          </w:p>
        </w:tc>
        <w:tc>
          <w:tcPr>
            <w:tcW w:w="1062" w:type="dxa"/>
            <w:tcBorders>
              <w:top w:val="single" w:sz="4" w:space="0" w:color="auto"/>
              <w:left w:val="single" w:sz="4" w:space="0" w:color="auto"/>
              <w:right w:val="single" w:sz="4" w:space="0" w:color="auto"/>
            </w:tcBorders>
            <w:vAlign w:val="center"/>
          </w:tcPr>
          <w:p w14:paraId="442C32DB" w14:textId="77777777" w:rsidR="00E25652" w:rsidRPr="00E25652" w:rsidRDefault="00E25652" w:rsidP="00E25652">
            <w:pPr>
              <w:jc w:val="center"/>
              <w:rPr>
                <w:rFonts w:eastAsiaTheme="minorHAnsi" w:cstheme="minorBidi"/>
                <w:sz w:val="28"/>
                <w:szCs w:val="28"/>
                <w:lang w:eastAsia="en-US"/>
              </w:rPr>
            </w:pPr>
            <w:r w:rsidRPr="00E25652">
              <w:rPr>
                <w:rFonts w:eastAsiaTheme="minorHAnsi" w:cstheme="minorBidi"/>
                <w:sz w:val="28"/>
                <w:szCs w:val="28"/>
                <w:lang w:eastAsia="en-US"/>
              </w:rPr>
              <w:t>14/27</w:t>
            </w:r>
          </w:p>
        </w:tc>
        <w:tc>
          <w:tcPr>
            <w:tcW w:w="1283" w:type="dxa"/>
            <w:gridSpan w:val="2"/>
            <w:tcBorders>
              <w:top w:val="single" w:sz="4" w:space="0" w:color="auto"/>
              <w:left w:val="single" w:sz="4" w:space="0" w:color="auto"/>
              <w:right w:val="single" w:sz="4" w:space="0" w:color="auto"/>
            </w:tcBorders>
            <w:vAlign w:val="center"/>
          </w:tcPr>
          <w:p w14:paraId="6EA7DCE3" w14:textId="77777777" w:rsidR="00E25652" w:rsidRPr="00E25652" w:rsidRDefault="00E25652" w:rsidP="00E25652">
            <w:pPr>
              <w:jc w:val="center"/>
              <w:rPr>
                <w:rFonts w:eastAsiaTheme="minorHAnsi" w:cstheme="minorBidi"/>
                <w:sz w:val="28"/>
                <w:szCs w:val="28"/>
                <w:lang w:eastAsia="en-US"/>
              </w:rPr>
            </w:pPr>
            <w:r w:rsidRPr="00E25652">
              <w:rPr>
                <w:rFonts w:eastAsiaTheme="minorHAnsi" w:cstheme="minorBidi"/>
                <w:sz w:val="28"/>
                <w:szCs w:val="28"/>
                <w:lang w:eastAsia="en-US"/>
              </w:rPr>
              <w:t>975,8</w:t>
            </w:r>
          </w:p>
        </w:tc>
      </w:tr>
      <w:tr w:rsidR="00E25652" w:rsidRPr="00E25652" w14:paraId="247B3AE6" w14:textId="77777777" w:rsidTr="00E25652">
        <w:trPr>
          <w:trHeight w:val="270"/>
          <w:jc w:val="center"/>
        </w:trPr>
        <w:tc>
          <w:tcPr>
            <w:tcW w:w="831" w:type="dxa"/>
            <w:tcBorders>
              <w:top w:val="single" w:sz="4" w:space="0" w:color="auto"/>
              <w:left w:val="single" w:sz="4" w:space="0" w:color="auto"/>
              <w:bottom w:val="single" w:sz="4" w:space="0" w:color="auto"/>
              <w:right w:val="single" w:sz="4" w:space="0" w:color="auto"/>
            </w:tcBorders>
          </w:tcPr>
          <w:p w14:paraId="68C2C52C" w14:textId="77777777" w:rsidR="00E25652" w:rsidRPr="00E25652" w:rsidRDefault="00E25652" w:rsidP="00E25652">
            <w:pPr>
              <w:jc w:val="right"/>
              <w:rPr>
                <w:rFonts w:eastAsiaTheme="minorHAnsi" w:cstheme="minorBidi"/>
                <w:sz w:val="24"/>
                <w:szCs w:val="28"/>
                <w:lang w:eastAsia="en-US"/>
              </w:rPr>
            </w:pPr>
            <w:r w:rsidRPr="00E25652">
              <w:rPr>
                <w:rFonts w:eastAsiaTheme="minorHAnsi" w:cstheme="minorBidi"/>
                <w:sz w:val="24"/>
                <w:szCs w:val="28"/>
                <w:lang w:eastAsia="en-US"/>
              </w:rPr>
              <w:t>1.4.</w:t>
            </w:r>
          </w:p>
        </w:tc>
        <w:tc>
          <w:tcPr>
            <w:tcW w:w="5401" w:type="dxa"/>
            <w:tcBorders>
              <w:top w:val="single" w:sz="4" w:space="0" w:color="auto"/>
              <w:left w:val="single" w:sz="4" w:space="0" w:color="auto"/>
              <w:bottom w:val="single" w:sz="4" w:space="0" w:color="auto"/>
              <w:right w:val="single" w:sz="4" w:space="0" w:color="auto"/>
            </w:tcBorders>
            <w:vAlign w:val="center"/>
          </w:tcPr>
          <w:p w14:paraId="13132A9D" w14:textId="77777777" w:rsidR="00E25652" w:rsidRPr="00E25652" w:rsidRDefault="00E25652" w:rsidP="00E25652">
            <w:pPr>
              <w:rPr>
                <w:rFonts w:eastAsiaTheme="minorHAnsi" w:cstheme="minorBidi"/>
                <w:sz w:val="26"/>
                <w:szCs w:val="26"/>
                <w:lang w:eastAsia="en-US"/>
              </w:rPr>
            </w:pPr>
            <w:r w:rsidRPr="00E25652">
              <w:rPr>
                <w:rFonts w:eastAsiaTheme="minorHAnsi" w:cstheme="minorBidi"/>
                <w:sz w:val="26"/>
                <w:szCs w:val="26"/>
                <w:lang w:eastAsia="en-US"/>
              </w:rPr>
              <w:t xml:space="preserve">Улаштування </w:t>
            </w:r>
            <w:proofErr w:type="spellStart"/>
            <w:r w:rsidRPr="00E25652">
              <w:rPr>
                <w:rFonts w:eastAsiaTheme="minorHAnsi" w:cstheme="minorBidi"/>
                <w:sz w:val="26"/>
                <w:szCs w:val="26"/>
                <w:lang w:eastAsia="en-US"/>
              </w:rPr>
              <w:t>безбар’єрних</w:t>
            </w:r>
            <w:proofErr w:type="spellEnd"/>
            <w:r w:rsidRPr="00E25652">
              <w:rPr>
                <w:rFonts w:eastAsiaTheme="minorHAnsi" w:cstheme="minorBidi"/>
                <w:sz w:val="26"/>
                <w:szCs w:val="26"/>
                <w:lang w:eastAsia="en-US"/>
              </w:rPr>
              <w:t xml:space="preserve"> підходів до соціально-важливих об’єктів (СКВЕР парку Пуща-Водиця по вул. Федора Максименка)</w:t>
            </w:r>
          </w:p>
        </w:tc>
        <w:tc>
          <w:tcPr>
            <w:tcW w:w="1235" w:type="dxa"/>
            <w:tcBorders>
              <w:top w:val="single" w:sz="4" w:space="0" w:color="auto"/>
              <w:left w:val="single" w:sz="4" w:space="0" w:color="auto"/>
              <w:right w:val="single" w:sz="4" w:space="0" w:color="auto"/>
            </w:tcBorders>
            <w:vAlign w:val="center"/>
          </w:tcPr>
          <w:p w14:paraId="615685A7" w14:textId="77777777" w:rsidR="00E25652" w:rsidRPr="00E25652" w:rsidRDefault="00E25652" w:rsidP="00E25652">
            <w:pPr>
              <w:jc w:val="center"/>
              <w:rPr>
                <w:rFonts w:eastAsiaTheme="minorHAnsi" w:cstheme="minorBidi"/>
                <w:sz w:val="22"/>
                <w:szCs w:val="28"/>
                <w:lang w:eastAsia="en-US"/>
              </w:rPr>
            </w:pPr>
            <w:r w:rsidRPr="00E25652">
              <w:rPr>
                <w:rFonts w:eastAsiaTheme="minorHAnsi" w:cstheme="minorBidi"/>
                <w:sz w:val="22"/>
                <w:szCs w:val="28"/>
                <w:lang w:eastAsia="en-US"/>
              </w:rPr>
              <w:t xml:space="preserve">од./ </w:t>
            </w:r>
            <w:proofErr w:type="spellStart"/>
            <w:r w:rsidRPr="00E25652">
              <w:rPr>
                <w:rFonts w:eastAsiaTheme="minorHAnsi" w:cstheme="minorBidi"/>
                <w:sz w:val="22"/>
                <w:szCs w:val="28"/>
                <w:lang w:eastAsia="en-US"/>
              </w:rPr>
              <w:t>тис.грн</w:t>
            </w:r>
            <w:proofErr w:type="spellEnd"/>
          </w:p>
        </w:tc>
        <w:tc>
          <w:tcPr>
            <w:tcW w:w="1062" w:type="dxa"/>
            <w:tcBorders>
              <w:top w:val="single" w:sz="4" w:space="0" w:color="auto"/>
              <w:left w:val="single" w:sz="4" w:space="0" w:color="auto"/>
              <w:right w:val="single" w:sz="4" w:space="0" w:color="auto"/>
            </w:tcBorders>
            <w:vAlign w:val="center"/>
          </w:tcPr>
          <w:p w14:paraId="4F522F7C" w14:textId="77777777" w:rsidR="00E25652" w:rsidRPr="00E25652" w:rsidRDefault="00E25652" w:rsidP="00E25652">
            <w:pPr>
              <w:jc w:val="center"/>
              <w:rPr>
                <w:rFonts w:eastAsiaTheme="minorHAnsi" w:cstheme="minorBidi"/>
                <w:sz w:val="28"/>
                <w:szCs w:val="28"/>
                <w:lang w:eastAsia="en-US"/>
              </w:rPr>
            </w:pPr>
            <w:r w:rsidRPr="00E25652">
              <w:rPr>
                <w:rFonts w:eastAsiaTheme="minorHAnsi" w:cstheme="minorBidi"/>
                <w:sz w:val="28"/>
                <w:szCs w:val="28"/>
                <w:lang w:eastAsia="en-US"/>
              </w:rPr>
              <w:t>1</w:t>
            </w:r>
          </w:p>
        </w:tc>
        <w:tc>
          <w:tcPr>
            <w:tcW w:w="1283" w:type="dxa"/>
            <w:gridSpan w:val="2"/>
            <w:tcBorders>
              <w:top w:val="single" w:sz="4" w:space="0" w:color="auto"/>
              <w:left w:val="single" w:sz="4" w:space="0" w:color="auto"/>
              <w:right w:val="single" w:sz="4" w:space="0" w:color="auto"/>
            </w:tcBorders>
            <w:vAlign w:val="center"/>
          </w:tcPr>
          <w:p w14:paraId="1EF47D64" w14:textId="77777777" w:rsidR="00E25652" w:rsidRPr="00E25652" w:rsidRDefault="00E25652" w:rsidP="00E25652">
            <w:pPr>
              <w:jc w:val="center"/>
              <w:rPr>
                <w:rFonts w:eastAsiaTheme="minorHAnsi" w:cstheme="minorBidi"/>
                <w:sz w:val="28"/>
                <w:szCs w:val="28"/>
                <w:lang w:eastAsia="en-US"/>
              </w:rPr>
            </w:pPr>
            <w:r w:rsidRPr="00E25652">
              <w:rPr>
                <w:rFonts w:eastAsiaTheme="minorHAnsi" w:cstheme="minorBidi"/>
                <w:sz w:val="28"/>
                <w:szCs w:val="28"/>
                <w:lang w:eastAsia="en-US"/>
              </w:rPr>
              <w:t>230,4</w:t>
            </w:r>
          </w:p>
        </w:tc>
      </w:tr>
      <w:tr w:rsidR="00E25652" w:rsidRPr="00E25652" w14:paraId="0CE75AA5" w14:textId="77777777" w:rsidTr="00E25652">
        <w:trPr>
          <w:trHeight w:val="270"/>
          <w:jc w:val="center"/>
        </w:trPr>
        <w:tc>
          <w:tcPr>
            <w:tcW w:w="831" w:type="dxa"/>
            <w:tcBorders>
              <w:top w:val="single" w:sz="4" w:space="0" w:color="auto"/>
              <w:left w:val="single" w:sz="4" w:space="0" w:color="auto"/>
              <w:bottom w:val="single" w:sz="4" w:space="0" w:color="auto"/>
              <w:right w:val="single" w:sz="4" w:space="0" w:color="auto"/>
            </w:tcBorders>
          </w:tcPr>
          <w:p w14:paraId="268F4DAB" w14:textId="77777777" w:rsidR="00E25652" w:rsidRPr="00E25652" w:rsidRDefault="00E25652" w:rsidP="00E25652">
            <w:pPr>
              <w:jc w:val="right"/>
              <w:rPr>
                <w:rFonts w:eastAsiaTheme="minorHAnsi" w:cstheme="minorBidi"/>
                <w:sz w:val="24"/>
                <w:szCs w:val="28"/>
                <w:lang w:eastAsia="en-US"/>
              </w:rPr>
            </w:pPr>
            <w:r w:rsidRPr="00E25652">
              <w:rPr>
                <w:rFonts w:eastAsiaTheme="minorHAnsi" w:cstheme="minorBidi"/>
                <w:sz w:val="24"/>
                <w:szCs w:val="28"/>
                <w:lang w:eastAsia="en-US"/>
              </w:rPr>
              <w:t>1.5.</w:t>
            </w:r>
          </w:p>
        </w:tc>
        <w:tc>
          <w:tcPr>
            <w:tcW w:w="5401" w:type="dxa"/>
            <w:tcBorders>
              <w:top w:val="single" w:sz="4" w:space="0" w:color="auto"/>
              <w:left w:val="single" w:sz="4" w:space="0" w:color="auto"/>
              <w:bottom w:val="single" w:sz="4" w:space="0" w:color="auto"/>
              <w:right w:val="single" w:sz="4" w:space="0" w:color="auto"/>
            </w:tcBorders>
            <w:vAlign w:val="center"/>
          </w:tcPr>
          <w:p w14:paraId="62A350DE" w14:textId="5A803094" w:rsidR="00E25652" w:rsidRPr="00E25652" w:rsidRDefault="00E25652" w:rsidP="00E25652">
            <w:pPr>
              <w:jc w:val="both"/>
              <w:rPr>
                <w:rFonts w:eastAsiaTheme="minorHAnsi" w:cstheme="minorBidi"/>
                <w:sz w:val="26"/>
                <w:szCs w:val="26"/>
                <w:lang w:eastAsia="en-US"/>
              </w:rPr>
            </w:pPr>
            <w:r w:rsidRPr="00E25652">
              <w:rPr>
                <w:rFonts w:eastAsiaTheme="minorHAnsi" w:cstheme="minorBidi"/>
                <w:sz w:val="26"/>
                <w:szCs w:val="26"/>
                <w:lang w:eastAsia="en-US"/>
              </w:rPr>
              <w:t xml:space="preserve">Заміна дорожніх огороджень на автомобільній дорозі Т-10-39 </w:t>
            </w:r>
            <w:proofErr w:type="spellStart"/>
            <w:r w:rsidRPr="00E25652">
              <w:rPr>
                <w:rFonts w:eastAsiaTheme="minorHAnsi" w:cstheme="minorBidi"/>
                <w:sz w:val="26"/>
                <w:szCs w:val="26"/>
                <w:lang w:eastAsia="en-US"/>
              </w:rPr>
              <w:t>Гостомельське</w:t>
            </w:r>
            <w:proofErr w:type="spellEnd"/>
            <w:r w:rsidRPr="00E25652">
              <w:rPr>
                <w:rFonts w:eastAsiaTheme="minorHAnsi" w:cstheme="minorBidi"/>
                <w:sz w:val="26"/>
                <w:szCs w:val="26"/>
                <w:lang w:eastAsia="en-US"/>
              </w:rPr>
              <w:t xml:space="preserve"> шосе</w:t>
            </w:r>
            <w:r w:rsidR="00AB5317">
              <w:rPr>
                <w:rFonts w:eastAsiaTheme="minorHAnsi" w:cstheme="minorBidi"/>
                <w:sz w:val="26"/>
                <w:szCs w:val="26"/>
                <w:lang w:eastAsia="en-US"/>
              </w:rPr>
              <w:t xml:space="preserve"> </w:t>
            </w:r>
            <w:r w:rsidRPr="00E25652">
              <w:rPr>
                <w:rFonts w:eastAsiaTheme="minorHAnsi" w:cstheme="minorBidi"/>
                <w:sz w:val="26"/>
                <w:szCs w:val="26"/>
                <w:lang w:eastAsia="en-US"/>
              </w:rPr>
              <w:t xml:space="preserve">- </w:t>
            </w:r>
            <w:r w:rsidR="00AB5317">
              <w:rPr>
                <w:rFonts w:eastAsiaTheme="minorHAnsi" w:cstheme="minorBidi"/>
                <w:sz w:val="26"/>
                <w:szCs w:val="26"/>
                <w:lang w:eastAsia="en-US"/>
              </w:rPr>
              <w:t xml:space="preserve">          </w:t>
            </w:r>
            <w:proofErr w:type="spellStart"/>
            <w:r w:rsidRPr="00E25652">
              <w:rPr>
                <w:rFonts w:eastAsiaTheme="minorHAnsi" w:cstheme="minorBidi"/>
                <w:sz w:val="26"/>
                <w:szCs w:val="26"/>
                <w:lang w:eastAsia="en-US"/>
              </w:rPr>
              <w:t>просп</w:t>
            </w:r>
            <w:proofErr w:type="spellEnd"/>
            <w:r w:rsidRPr="00E25652">
              <w:rPr>
                <w:rFonts w:eastAsiaTheme="minorHAnsi" w:cstheme="minorBidi"/>
                <w:sz w:val="26"/>
                <w:szCs w:val="26"/>
                <w:lang w:eastAsia="en-US"/>
              </w:rPr>
              <w:t xml:space="preserve">. </w:t>
            </w:r>
            <w:proofErr w:type="spellStart"/>
            <w:r w:rsidRPr="00E25652">
              <w:rPr>
                <w:rFonts w:eastAsiaTheme="minorHAnsi" w:cstheme="minorBidi"/>
                <w:sz w:val="26"/>
                <w:szCs w:val="26"/>
                <w:lang w:eastAsia="en-US"/>
              </w:rPr>
              <w:t>М.Рокосовського</w:t>
            </w:r>
            <w:proofErr w:type="spellEnd"/>
          </w:p>
        </w:tc>
        <w:tc>
          <w:tcPr>
            <w:tcW w:w="1235" w:type="dxa"/>
            <w:tcBorders>
              <w:top w:val="single" w:sz="4" w:space="0" w:color="auto"/>
              <w:left w:val="single" w:sz="4" w:space="0" w:color="auto"/>
              <w:right w:val="single" w:sz="4" w:space="0" w:color="auto"/>
            </w:tcBorders>
            <w:vAlign w:val="center"/>
          </w:tcPr>
          <w:p w14:paraId="2E6233E2" w14:textId="77777777" w:rsidR="00E25652" w:rsidRPr="00E25652" w:rsidRDefault="00E25652" w:rsidP="00E25652">
            <w:pPr>
              <w:jc w:val="center"/>
              <w:rPr>
                <w:rFonts w:eastAsiaTheme="minorHAnsi" w:cstheme="minorBidi"/>
                <w:sz w:val="22"/>
                <w:szCs w:val="28"/>
                <w:highlight w:val="yellow"/>
                <w:lang w:eastAsia="en-US"/>
              </w:rPr>
            </w:pPr>
            <w:proofErr w:type="spellStart"/>
            <w:r w:rsidRPr="00E25652">
              <w:rPr>
                <w:rFonts w:eastAsiaTheme="minorHAnsi" w:cstheme="minorBidi"/>
                <w:sz w:val="22"/>
                <w:szCs w:val="28"/>
                <w:lang w:eastAsia="en-US"/>
              </w:rPr>
              <w:t>пог.м</w:t>
            </w:r>
            <w:proofErr w:type="spellEnd"/>
            <w:r w:rsidRPr="00E25652">
              <w:rPr>
                <w:rFonts w:eastAsiaTheme="minorHAnsi" w:cstheme="minorBidi"/>
                <w:sz w:val="22"/>
                <w:szCs w:val="28"/>
                <w:lang w:eastAsia="en-US"/>
              </w:rPr>
              <w:t xml:space="preserve">/ </w:t>
            </w:r>
            <w:proofErr w:type="spellStart"/>
            <w:r w:rsidRPr="00E25652">
              <w:rPr>
                <w:rFonts w:eastAsiaTheme="minorHAnsi" w:cstheme="minorBidi"/>
                <w:sz w:val="22"/>
                <w:szCs w:val="28"/>
                <w:lang w:eastAsia="en-US"/>
              </w:rPr>
              <w:t>тис.грн</w:t>
            </w:r>
            <w:proofErr w:type="spellEnd"/>
          </w:p>
        </w:tc>
        <w:tc>
          <w:tcPr>
            <w:tcW w:w="1062" w:type="dxa"/>
            <w:tcBorders>
              <w:top w:val="single" w:sz="4" w:space="0" w:color="auto"/>
              <w:left w:val="single" w:sz="4" w:space="0" w:color="auto"/>
              <w:right w:val="single" w:sz="4" w:space="0" w:color="auto"/>
            </w:tcBorders>
            <w:vAlign w:val="center"/>
          </w:tcPr>
          <w:p w14:paraId="086D39C6" w14:textId="77777777" w:rsidR="00E25652" w:rsidRPr="00E25652" w:rsidRDefault="00E25652" w:rsidP="00E25652">
            <w:pPr>
              <w:jc w:val="center"/>
              <w:rPr>
                <w:rFonts w:eastAsiaTheme="minorHAnsi" w:cstheme="minorBidi"/>
                <w:sz w:val="28"/>
                <w:szCs w:val="28"/>
                <w:lang w:eastAsia="en-US"/>
              </w:rPr>
            </w:pPr>
            <w:r w:rsidRPr="00E25652">
              <w:rPr>
                <w:rFonts w:eastAsiaTheme="minorHAnsi" w:cstheme="minorBidi"/>
                <w:sz w:val="28"/>
                <w:szCs w:val="28"/>
                <w:lang w:eastAsia="en-US"/>
              </w:rPr>
              <w:t>847,0</w:t>
            </w:r>
          </w:p>
        </w:tc>
        <w:tc>
          <w:tcPr>
            <w:tcW w:w="1283" w:type="dxa"/>
            <w:gridSpan w:val="2"/>
            <w:tcBorders>
              <w:top w:val="single" w:sz="4" w:space="0" w:color="auto"/>
              <w:left w:val="single" w:sz="4" w:space="0" w:color="auto"/>
              <w:right w:val="single" w:sz="4" w:space="0" w:color="auto"/>
            </w:tcBorders>
            <w:vAlign w:val="center"/>
          </w:tcPr>
          <w:p w14:paraId="614E1E25" w14:textId="77777777" w:rsidR="00E25652" w:rsidRPr="00E25652" w:rsidRDefault="00E25652" w:rsidP="00E25652">
            <w:pPr>
              <w:jc w:val="center"/>
              <w:rPr>
                <w:rFonts w:eastAsiaTheme="minorHAnsi" w:cstheme="minorBidi"/>
                <w:sz w:val="28"/>
                <w:szCs w:val="28"/>
                <w:highlight w:val="yellow"/>
                <w:lang w:eastAsia="en-US"/>
              </w:rPr>
            </w:pPr>
            <w:r w:rsidRPr="00E25652">
              <w:rPr>
                <w:rFonts w:eastAsiaTheme="minorHAnsi" w:cstheme="minorBidi"/>
                <w:sz w:val="28"/>
                <w:szCs w:val="28"/>
                <w:lang w:eastAsia="en-US"/>
              </w:rPr>
              <w:t>7 690,4</w:t>
            </w:r>
          </w:p>
        </w:tc>
      </w:tr>
      <w:tr w:rsidR="00E25652" w:rsidRPr="00E25652" w14:paraId="6799C1F0" w14:textId="77777777" w:rsidTr="00AB5317">
        <w:trPr>
          <w:trHeight w:val="281"/>
          <w:jc w:val="center"/>
        </w:trPr>
        <w:tc>
          <w:tcPr>
            <w:tcW w:w="831" w:type="dxa"/>
            <w:tcBorders>
              <w:top w:val="single" w:sz="4" w:space="0" w:color="auto"/>
              <w:left w:val="single" w:sz="4" w:space="0" w:color="auto"/>
              <w:bottom w:val="single" w:sz="4" w:space="0" w:color="auto"/>
              <w:right w:val="single" w:sz="4" w:space="0" w:color="auto"/>
            </w:tcBorders>
          </w:tcPr>
          <w:p w14:paraId="228D2052" w14:textId="77777777" w:rsidR="00E25652" w:rsidRPr="00E25652" w:rsidRDefault="00E25652" w:rsidP="00E25652">
            <w:pPr>
              <w:jc w:val="right"/>
              <w:rPr>
                <w:rFonts w:eastAsiaTheme="minorHAnsi" w:cstheme="minorBidi"/>
                <w:sz w:val="24"/>
                <w:szCs w:val="28"/>
                <w:lang w:eastAsia="en-US"/>
              </w:rPr>
            </w:pPr>
            <w:r w:rsidRPr="00E25652">
              <w:rPr>
                <w:rFonts w:eastAsiaTheme="minorHAnsi" w:cstheme="minorBidi"/>
                <w:sz w:val="24"/>
                <w:szCs w:val="28"/>
                <w:lang w:eastAsia="en-US"/>
              </w:rPr>
              <w:t>1.6.</w:t>
            </w:r>
          </w:p>
        </w:tc>
        <w:tc>
          <w:tcPr>
            <w:tcW w:w="5401" w:type="dxa"/>
            <w:tcBorders>
              <w:top w:val="single" w:sz="4" w:space="0" w:color="auto"/>
              <w:left w:val="single" w:sz="4" w:space="0" w:color="auto"/>
              <w:bottom w:val="single" w:sz="4" w:space="0" w:color="auto"/>
              <w:right w:val="single" w:sz="4" w:space="0" w:color="auto"/>
            </w:tcBorders>
            <w:vAlign w:val="center"/>
          </w:tcPr>
          <w:p w14:paraId="1B1D9BFE" w14:textId="77777777" w:rsidR="00E25652" w:rsidRPr="00E25652" w:rsidRDefault="00E25652" w:rsidP="00E25652">
            <w:pPr>
              <w:jc w:val="both"/>
              <w:rPr>
                <w:rFonts w:eastAsiaTheme="minorHAnsi" w:cstheme="minorBidi"/>
                <w:sz w:val="26"/>
                <w:szCs w:val="26"/>
                <w:lang w:eastAsia="en-US"/>
              </w:rPr>
            </w:pPr>
            <w:r w:rsidRPr="00E25652">
              <w:rPr>
                <w:rFonts w:eastAsiaTheme="minorHAnsi" w:cstheme="minorBidi"/>
                <w:sz w:val="26"/>
                <w:szCs w:val="26"/>
                <w:lang w:eastAsia="en-US"/>
              </w:rPr>
              <w:t xml:space="preserve">Заливка </w:t>
            </w:r>
            <w:proofErr w:type="spellStart"/>
            <w:r w:rsidRPr="00E25652">
              <w:rPr>
                <w:rFonts w:eastAsiaTheme="minorHAnsi" w:cstheme="minorBidi"/>
                <w:sz w:val="26"/>
                <w:szCs w:val="26"/>
                <w:lang w:eastAsia="en-US"/>
              </w:rPr>
              <w:t>тріщин</w:t>
            </w:r>
            <w:proofErr w:type="spellEnd"/>
          </w:p>
        </w:tc>
        <w:tc>
          <w:tcPr>
            <w:tcW w:w="1235" w:type="dxa"/>
            <w:tcBorders>
              <w:top w:val="single" w:sz="4" w:space="0" w:color="auto"/>
              <w:left w:val="single" w:sz="4" w:space="0" w:color="auto"/>
              <w:right w:val="single" w:sz="4" w:space="0" w:color="auto"/>
            </w:tcBorders>
            <w:vAlign w:val="center"/>
          </w:tcPr>
          <w:p w14:paraId="59F62D92" w14:textId="77777777" w:rsidR="00E25652" w:rsidRPr="00E25652" w:rsidRDefault="00E25652" w:rsidP="00E25652">
            <w:pPr>
              <w:jc w:val="center"/>
              <w:rPr>
                <w:rFonts w:eastAsiaTheme="minorHAnsi" w:cstheme="minorBidi"/>
                <w:sz w:val="22"/>
                <w:szCs w:val="28"/>
                <w:lang w:eastAsia="en-US"/>
              </w:rPr>
            </w:pPr>
            <w:proofErr w:type="spellStart"/>
            <w:r w:rsidRPr="00E25652">
              <w:rPr>
                <w:rFonts w:eastAsiaTheme="minorHAnsi" w:cstheme="minorBidi"/>
                <w:sz w:val="22"/>
                <w:szCs w:val="28"/>
                <w:lang w:eastAsia="en-US"/>
              </w:rPr>
              <w:t>пог.м</w:t>
            </w:r>
            <w:proofErr w:type="spellEnd"/>
            <w:r w:rsidRPr="00E25652">
              <w:rPr>
                <w:rFonts w:eastAsiaTheme="minorHAnsi" w:cstheme="minorBidi"/>
                <w:sz w:val="22"/>
                <w:szCs w:val="28"/>
                <w:lang w:eastAsia="en-US"/>
              </w:rPr>
              <w:t xml:space="preserve">/ </w:t>
            </w:r>
            <w:proofErr w:type="spellStart"/>
            <w:r w:rsidRPr="00E25652">
              <w:rPr>
                <w:rFonts w:eastAsiaTheme="minorHAnsi" w:cstheme="minorBidi"/>
                <w:sz w:val="22"/>
                <w:szCs w:val="28"/>
                <w:lang w:eastAsia="en-US"/>
              </w:rPr>
              <w:t>тис.грн</w:t>
            </w:r>
            <w:proofErr w:type="spellEnd"/>
          </w:p>
        </w:tc>
        <w:tc>
          <w:tcPr>
            <w:tcW w:w="1062" w:type="dxa"/>
            <w:tcBorders>
              <w:top w:val="single" w:sz="4" w:space="0" w:color="auto"/>
              <w:left w:val="single" w:sz="4" w:space="0" w:color="auto"/>
              <w:right w:val="single" w:sz="4" w:space="0" w:color="auto"/>
            </w:tcBorders>
            <w:vAlign w:val="center"/>
          </w:tcPr>
          <w:p w14:paraId="543F331F" w14:textId="77777777" w:rsidR="00E25652" w:rsidRPr="00E25652" w:rsidRDefault="00E25652" w:rsidP="00E25652">
            <w:pPr>
              <w:jc w:val="center"/>
              <w:rPr>
                <w:rFonts w:eastAsiaTheme="minorHAnsi" w:cstheme="minorBidi"/>
                <w:sz w:val="28"/>
                <w:szCs w:val="28"/>
                <w:lang w:eastAsia="en-US"/>
              </w:rPr>
            </w:pPr>
            <w:r w:rsidRPr="00E25652">
              <w:rPr>
                <w:rFonts w:eastAsiaTheme="minorHAnsi" w:cstheme="minorBidi"/>
                <w:sz w:val="28"/>
                <w:szCs w:val="28"/>
                <w:lang w:eastAsia="en-US"/>
              </w:rPr>
              <w:t>280</w:t>
            </w:r>
          </w:p>
        </w:tc>
        <w:tc>
          <w:tcPr>
            <w:tcW w:w="1283" w:type="dxa"/>
            <w:gridSpan w:val="2"/>
            <w:tcBorders>
              <w:top w:val="single" w:sz="4" w:space="0" w:color="auto"/>
              <w:left w:val="single" w:sz="4" w:space="0" w:color="auto"/>
              <w:right w:val="single" w:sz="4" w:space="0" w:color="auto"/>
            </w:tcBorders>
            <w:vAlign w:val="center"/>
          </w:tcPr>
          <w:p w14:paraId="17991A7C" w14:textId="77777777" w:rsidR="00E25652" w:rsidRPr="00E25652" w:rsidRDefault="00E25652" w:rsidP="00E25652">
            <w:pPr>
              <w:jc w:val="center"/>
              <w:rPr>
                <w:rFonts w:eastAsiaTheme="minorHAnsi" w:cstheme="minorBidi"/>
                <w:sz w:val="28"/>
                <w:szCs w:val="28"/>
                <w:lang w:eastAsia="en-US"/>
              </w:rPr>
            </w:pPr>
            <w:r w:rsidRPr="00E25652">
              <w:rPr>
                <w:rFonts w:eastAsiaTheme="minorHAnsi" w:cstheme="minorBidi"/>
                <w:sz w:val="28"/>
                <w:szCs w:val="28"/>
                <w:lang w:eastAsia="en-US"/>
              </w:rPr>
              <w:t>27,5</w:t>
            </w:r>
          </w:p>
        </w:tc>
      </w:tr>
      <w:tr w:rsidR="00E25652" w:rsidRPr="00E25652" w14:paraId="7A076E9F" w14:textId="77777777" w:rsidTr="00E25652">
        <w:trPr>
          <w:trHeight w:val="140"/>
          <w:jc w:val="center"/>
        </w:trPr>
        <w:tc>
          <w:tcPr>
            <w:tcW w:w="831" w:type="dxa"/>
            <w:tcBorders>
              <w:top w:val="single" w:sz="4" w:space="0" w:color="auto"/>
              <w:left w:val="single" w:sz="4" w:space="0" w:color="auto"/>
              <w:bottom w:val="single" w:sz="4" w:space="0" w:color="auto"/>
              <w:right w:val="single" w:sz="4" w:space="0" w:color="auto"/>
            </w:tcBorders>
          </w:tcPr>
          <w:p w14:paraId="10B20B8D" w14:textId="77777777" w:rsidR="00E25652" w:rsidRPr="00E25652" w:rsidRDefault="00E25652" w:rsidP="00E25652">
            <w:pPr>
              <w:jc w:val="right"/>
              <w:rPr>
                <w:rFonts w:eastAsiaTheme="minorHAnsi" w:cstheme="minorBidi"/>
                <w:sz w:val="24"/>
                <w:szCs w:val="28"/>
                <w:lang w:eastAsia="en-US"/>
              </w:rPr>
            </w:pPr>
            <w:r w:rsidRPr="00E25652">
              <w:rPr>
                <w:rFonts w:eastAsiaTheme="minorHAnsi" w:cstheme="minorBidi"/>
                <w:sz w:val="24"/>
                <w:szCs w:val="28"/>
                <w:lang w:eastAsia="en-US"/>
              </w:rPr>
              <w:t>1.7.</w:t>
            </w:r>
          </w:p>
        </w:tc>
        <w:tc>
          <w:tcPr>
            <w:tcW w:w="5401" w:type="dxa"/>
            <w:tcBorders>
              <w:top w:val="single" w:sz="4" w:space="0" w:color="auto"/>
              <w:left w:val="single" w:sz="4" w:space="0" w:color="auto"/>
              <w:bottom w:val="single" w:sz="4" w:space="0" w:color="auto"/>
              <w:right w:val="single" w:sz="4" w:space="0" w:color="auto"/>
            </w:tcBorders>
            <w:vAlign w:val="center"/>
          </w:tcPr>
          <w:p w14:paraId="1971E143" w14:textId="77777777" w:rsidR="00E25652" w:rsidRPr="00E25652" w:rsidRDefault="00E25652" w:rsidP="00E25652">
            <w:pPr>
              <w:jc w:val="both"/>
              <w:rPr>
                <w:rFonts w:eastAsiaTheme="minorHAnsi" w:cstheme="minorBidi"/>
                <w:sz w:val="26"/>
                <w:szCs w:val="26"/>
                <w:lang w:eastAsia="en-US"/>
              </w:rPr>
            </w:pPr>
            <w:r w:rsidRPr="00E25652">
              <w:rPr>
                <w:rFonts w:eastAsiaTheme="minorHAnsi" w:cstheme="minorBidi"/>
                <w:sz w:val="26"/>
                <w:szCs w:val="26"/>
                <w:lang w:eastAsia="en-US"/>
              </w:rPr>
              <w:t>Поточний ремонт вул. Зої Гайдай від вул. Л. Лук’яненка до вул. Героїв Дніпра</w:t>
            </w:r>
          </w:p>
        </w:tc>
        <w:tc>
          <w:tcPr>
            <w:tcW w:w="1235" w:type="dxa"/>
            <w:tcBorders>
              <w:top w:val="single" w:sz="4" w:space="0" w:color="auto"/>
              <w:left w:val="single" w:sz="4" w:space="0" w:color="auto"/>
              <w:right w:val="single" w:sz="4" w:space="0" w:color="auto"/>
            </w:tcBorders>
            <w:vAlign w:val="center"/>
          </w:tcPr>
          <w:p w14:paraId="40DB944B" w14:textId="77777777" w:rsidR="00E25652" w:rsidRPr="00E25652" w:rsidRDefault="00E25652" w:rsidP="00E25652">
            <w:pPr>
              <w:jc w:val="center"/>
              <w:rPr>
                <w:rFonts w:eastAsiaTheme="minorHAnsi" w:cstheme="minorBidi"/>
                <w:sz w:val="22"/>
                <w:szCs w:val="28"/>
                <w:lang w:eastAsia="en-US"/>
              </w:rPr>
            </w:pPr>
            <w:proofErr w:type="spellStart"/>
            <w:r w:rsidRPr="00E25652">
              <w:rPr>
                <w:rFonts w:eastAsiaTheme="minorHAnsi" w:cstheme="minorBidi"/>
                <w:sz w:val="22"/>
                <w:szCs w:val="28"/>
                <w:lang w:eastAsia="en-US"/>
              </w:rPr>
              <w:t>тис.кв.м</w:t>
            </w:r>
            <w:proofErr w:type="spellEnd"/>
            <w:r w:rsidRPr="00E25652">
              <w:rPr>
                <w:rFonts w:eastAsiaTheme="minorHAnsi" w:cstheme="minorBidi"/>
                <w:sz w:val="22"/>
                <w:szCs w:val="28"/>
                <w:lang w:eastAsia="en-US"/>
              </w:rPr>
              <w:t xml:space="preserve">./ </w:t>
            </w:r>
            <w:proofErr w:type="spellStart"/>
            <w:r w:rsidRPr="00E25652">
              <w:rPr>
                <w:rFonts w:eastAsiaTheme="minorHAnsi" w:cstheme="minorBidi"/>
                <w:sz w:val="22"/>
                <w:szCs w:val="28"/>
                <w:lang w:eastAsia="en-US"/>
              </w:rPr>
              <w:t>тис.грн</w:t>
            </w:r>
            <w:proofErr w:type="spellEnd"/>
            <w:r w:rsidRPr="00E25652">
              <w:rPr>
                <w:rFonts w:eastAsiaTheme="minorHAnsi" w:cstheme="minorBidi"/>
                <w:sz w:val="22"/>
                <w:szCs w:val="28"/>
                <w:lang w:eastAsia="en-US"/>
              </w:rPr>
              <w:t>.</w:t>
            </w:r>
          </w:p>
        </w:tc>
        <w:tc>
          <w:tcPr>
            <w:tcW w:w="1062" w:type="dxa"/>
            <w:tcBorders>
              <w:top w:val="single" w:sz="4" w:space="0" w:color="auto"/>
              <w:left w:val="single" w:sz="4" w:space="0" w:color="auto"/>
              <w:right w:val="single" w:sz="4" w:space="0" w:color="auto"/>
            </w:tcBorders>
            <w:vAlign w:val="center"/>
          </w:tcPr>
          <w:p w14:paraId="42D4C9A1" w14:textId="77777777" w:rsidR="00E25652" w:rsidRPr="00E25652" w:rsidRDefault="00E25652" w:rsidP="00E25652">
            <w:pPr>
              <w:jc w:val="center"/>
              <w:rPr>
                <w:rFonts w:eastAsiaTheme="minorHAnsi" w:cstheme="minorBidi"/>
                <w:sz w:val="28"/>
                <w:szCs w:val="28"/>
                <w:lang w:eastAsia="en-US"/>
              </w:rPr>
            </w:pPr>
            <w:r w:rsidRPr="00E25652">
              <w:rPr>
                <w:rFonts w:eastAsiaTheme="minorHAnsi" w:cstheme="minorBidi"/>
                <w:sz w:val="28"/>
                <w:szCs w:val="28"/>
                <w:lang w:eastAsia="en-US"/>
              </w:rPr>
              <w:t>13,0</w:t>
            </w:r>
          </w:p>
        </w:tc>
        <w:tc>
          <w:tcPr>
            <w:tcW w:w="1283" w:type="dxa"/>
            <w:gridSpan w:val="2"/>
            <w:tcBorders>
              <w:top w:val="single" w:sz="4" w:space="0" w:color="auto"/>
              <w:left w:val="single" w:sz="4" w:space="0" w:color="auto"/>
              <w:right w:val="single" w:sz="4" w:space="0" w:color="auto"/>
            </w:tcBorders>
            <w:vAlign w:val="center"/>
          </w:tcPr>
          <w:p w14:paraId="7847EACB" w14:textId="77777777" w:rsidR="00E25652" w:rsidRPr="00E25652" w:rsidRDefault="00E25652" w:rsidP="00E25652">
            <w:pPr>
              <w:jc w:val="center"/>
              <w:rPr>
                <w:rFonts w:eastAsiaTheme="minorHAnsi" w:cstheme="minorBidi"/>
                <w:sz w:val="28"/>
                <w:szCs w:val="28"/>
                <w:lang w:eastAsia="en-US"/>
              </w:rPr>
            </w:pPr>
            <w:r w:rsidRPr="00E25652">
              <w:rPr>
                <w:rFonts w:eastAsiaTheme="minorHAnsi" w:cstheme="minorBidi"/>
                <w:sz w:val="28"/>
                <w:szCs w:val="28"/>
                <w:lang w:eastAsia="en-US"/>
              </w:rPr>
              <w:t>24 475,9</w:t>
            </w:r>
          </w:p>
        </w:tc>
      </w:tr>
      <w:tr w:rsidR="00E25652" w:rsidRPr="00E25652" w14:paraId="3D7CCDBC" w14:textId="77777777" w:rsidTr="00E25652">
        <w:trPr>
          <w:trHeight w:val="140"/>
          <w:jc w:val="center"/>
        </w:trPr>
        <w:tc>
          <w:tcPr>
            <w:tcW w:w="831" w:type="dxa"/>
            <w:tcBorders>
              <w:top w:val="single" w:sz="4" w:space="0" w:color="auto"/>
              <w:left w:val="single" w:sz="4" w:space="0" w:color="auto"/>
              <w:bottom w:val="single" w:sz="4" w:space="0" w:color="auto"/>
              <w:right w:val="single" w:sz="4" w:space="0" w:color="auto"/>
            </w:tcBorders>
          </w:tcPr>
          <w:p w14:paraId="0A2BB3CA" w14:textId="77777777" w:rsidR="00E25652" w:rsidRPr="00E25652" w:rsidRDefault="00E25652" w:rsidP="00E25652">
            <w:pPr>
              <w:jc w:val="right"/>
              <w:rPr>
                <w:rFonts w:eastAsiaTheme="minorHAnsi" w:cstheme="minorBidi"/>
                <w:sz w:val="24"/>
                <w:szCs w:val="28"/>
                <w:lang w:eastAsia="en-US"/>
              </w:rPr>
            </w:pPr>
            <w:r w:rsidRPr="00E25652">
              <w:rPr>
                <w:rFonts w:eastAsiaTheme="minorHAnsi" w:cstheme="minorBidi"/>
                <w:sz w:val="24"/>
                <w:szCs w:val="28"/>
                <w:lang w:eastAsia="en-US"/>
              </w:rPr>
              <w:t>1.8.</w:t>
            </w:r>
          </w:p>
        </w:tc>
        <w:tc>
          <w:tcPr>
            <w:tcW w:w="5401" w:type="dxa"/>
            <w:tcBorders>
              <w:top w:val="single" w:sz="4" w:space="0" w:color="auto"/>
              <w:left w:val="single" w:sz="4" w:space="0" w:color="auto"/>
              <w:bottom w:val="single" w:sz="4" w:space="0" w:color="auto"/>
              <w:right w:val="single" w:sz="4" w:space="0" w:color="auto"/>
            </w:tcBorders>
            <w:vAlign w:val="center"/>
          </w:tcPr>
          <w:p w14:paraId="499D00C2" w14:textId="77777777" w:rsidR="00E25652" w:rsidRPr="00E25652" w:rsidRDefault="00E25652" w:rsidP="00E25652">
            <w:pPr>
              <w:jc w:val="both"/>
              <w:rPr>
                <w:rFonts w:eastAsiaTheme="minorHAnsi" w:cstheme="minorBidi"/>
                <w:sz w:val="26"/>
                <w:szCs w:val="26"/>
                <w:lang w:eastAsia="en-US"/>
              </w:rPr>
            </w:pPr>
            <w:r w:rsidRPr="00E25652">
              <w:rPr>
                <w:rFonts w:eastAsiaTheme="minorHAnsi" w:cstheme="minorBidi"/>
                <w:sz w:val="26"/>
                <w:szCs w:val="26"/>
                <w:lang w:eastAsia="en-US"/>
              </w:rPr>
              <w:t xml:space="preserve">Поточний ремонт ділянки автомобільної дороги між </w:t>
            </w:r>
            <w:proofErr w:type="spellStart"/>
            <w:r w:rsidRPr="00E25652">
              <w:rPr>
                <w:rFonts w:eastAsiaTheme="minorHAnsi" w:cstheme="minorBidi"/>
                <w:sz w:val="26"/>
                <w:szCs w:val="26"/>
                <w:lang w:eastAsia="en-US"/>
              </w:rPr>
              <w:t>просп</w:t>
            </w:r>
            <w:proofErr w:type="spellEnd"/>
            <w:r w:rsidRPr="00E25652">
              <w:rPr>
                <w:rFonts w:eastAsiaTheme="minorHAnsi" w:cstheme="minorBidi"/>
                <w:sz w:val="26"/>
                <w:szCs w:val="26"/>
                <w:lang w:eastAsia="en-US"/>
              </w:rPr>
              <w:t>. Литовським, вул. Центральною та Мобільним рятувальним центром швидкого реагування ДСНС України</w:t>
            </w:r>
          </w:p>
        </w:tc>
        <w:tc>
          <w:tcPr>
            <w:tcW w:w="1235" w:type="dxa"/>
            <w:tcBorders>
              <w:top w:val="single" w:sz="4" w:space="0" w:color="auto"/>
              <w:left w:val="single" w:sz="4" w:space="0" w:color="auto"/>
              <w:right w:val="single" w:sz="4" w:space="0" w:color="auto"/>
            </w:tcBorders>
            <w:vAlign w:val="center"/>
          </w:tcPr>
          <w:p w14:paraId="2732EB0B" w14:textId="77777777" w:rsidR="00E25652" w:rsidRPr="00E25652" w:rsidRDefault="00E25652" w:rsidP="00E25652">
            <w:pPr>
              <w:jc w:val="center"/>
              <w:rPr>
                <w:rFonts w:eastAsiaTheme="minorHAnsi" w:cstheme="minorBidi"/>
                <w:sz w:val="22"/>
                <w:szCs w:val="28"/>
                <w:lang w:eastAsia="en-US"/>
              </w:rPr>
            </w:pPr>
            <w:proofErr w:type="spellStart"/>
            <w:r w:rsidRPr="00E25652">
              <w:rPr>
                <w:rFonts w:eastAsiaTheme="minorHAnsi" w:cstheme="minorBidi"/>
                <w:sz w:val="22"/>
                <w:szCs w:val="28"/>
                <w:lang w:eastAsia="en-US"/>
              </w:rPr>
              <w:t>тис.кв.м</w:t>
            </w:r>
            <w:proofErr w:type="spellEnd"/>
            <w:r w:rsidRPr="00E25652">
              <w:rPr>
                <w:rFonts w:eastAsiaTheme="minorHAnsi" w:cstheme="minorBidi"/>
                <w:sz w:val="22"/>
                <w:szCs w:val="28"/>
                <w:lang w:eastAsia="en-US"/>
              </w:rPr>
              <w:t xml:space="preserve">./ </w:t>
            </w:r>
            <w:proofErr w:type="spellStart"/>
            <w:r w:rsidRPr="00E25652">
              <w:rPr>
                <w:rFonts w:eastAsiaTheme="minorHAnsi" w:cstheme="minorBidi"/>
                <w:sz w:val="22"/>
                <w:szCs w:val="28"/>
                <w:lang w:eastAsia="en-US"/>
              </w:rPr>
              <w:t>тис.грн</w:t>
            </w:r>
            <w:proofErr w:type="spellEnd"/>
            <w:r w:rsidRPr="00E25652">
              <w:rPr>
                <w:rFonts w:eastAsiaTheme="minorHAnsi" w:cstheme="minorBidi"/>
                <w:sz w:val="22"/>
                <w:szCs w:val="28"/>
                <w:lang w:eastAsia="en-US"/>
              </w:rPr>
              <w:t>.</w:t>
            </w:r>
          </w:p>
        </w:tc>
        <w:tc>
          <w:tcPr>
            <w:tcW w:w="1062" w:type="dxa"/>
            <w:tcBorders>
              <w:top w:val="single" w:sz="4" w:space="0" w:color="auto"/>
              <w:left w:val="single" w:sz="4" w:space="0" w:color="auto"/>
              <w:right w:val="single" w:sz="4" w:space="0" w:color="auto"/>
            </w:tcBorders>
            <w:vAlign w:val="center"/>
          </w:tcPr>
          <w:p w14:paraId="676FD34B" w14:textId="77777777" w:rsidR="00E25652" w:rsidRPr="00E25652" w:rsidRDefault="00E25652" w:rsidP="00E25652">
            <w:pPr>
              <w:jc w:val="center"/>
              <w:rPr>
                <w:rFonts w:eastAsiaTheme="minorHAnsi" w:cstheme="minorBidi"/>
                <w:sz w:val="28"/>
                <w:szCs w:val="28"/>
                <w:lang w:eastAsia="en-US"/>
              </w:rPr>
            </w:pPr>
            <w:r w:rsidRPr="00E25652">
              <w:rPr>
                <w:rFonts w:eastAsiaTheme="minorHAnsi" w:cstheme="minorBidi"/>
                <w:sz w:val="28"/>
                <w:szCs w:val="28"/>
                <w:lang w:eastAsia="en-US"/>
              </w:rPr>
              <w:t>7,3</w:t>
            </w:r>
          </w:p>
        </w:tc>
        <w:tc>
          <w:tcPr>
            <w:tcW w:w="1283" w:type="dxa"/>
            <w:gridSpan w:val="2"/>
            <w:tcBorders>
              <w:top w:val="single" w:sz="4" w:space="0" w:color="auto"/>
              <w:left w:val="single" w:sz="4" w:space="0" w:color="auto"/>
              <w:right w:val="single" w:sz="4" w:space="0" w:color="auto"/>
            </w:tcBorders>
            <w:vAlign w:val="center"/>
          </w:tcPr>
          <w:p w14:paraId="4809DD54" w14:textId="77777777" w:rsidR="00E25652" w:rsidRPr="00E25652" w:rsidRDefault="00E25652" w:rsidP="00E25652">
            <w:pPr>
              <w:jc w:val="center"/>
              <w:rPr>
                <w:rFonts w:eastAsiaTheme="minorHAnsi" w:cstheme="minorBidi"/>
                <w:sz w:val="28"/>
                <w:szCs w:val="28"/>
                <w:lang w:eastAsia="en-US"/>
              </w:rPr>
            </w:pPr>
            <w:r w:rsidRPr="00E25652">
              <w:rPr>
                <w:rFonts w:eastAsiaTheme="minorHAnsi" w:cstheme="minorBidi"/>
                <w:sz w:val="28"/>
                <w:szCs w:val="28"/>
                <w:lang w:eastAsia="en-US"/>
              </w:rPr>
              <w:t>7 693,7</w:t>
            </w:r>
          </w:p>
        </w:tc>
      </w:tr>
      <w:tr w:rsidR="00E25652" w:rsidRPr="00E25652" w14:paraId="0B80F63E" w14:textId="77777777" w:rsidTr="00E25652">
        <w:trPr>
          <w:trHeight w:val="140"/>
          <w:jc w:val="center"/>
        </w:trPr>
        <w:tc>
          <w:tcPr>
            <w:tcW w:w="831" w:type="dxa"/>
            <w:tcBorders>
              <w:top w:val="single" w:sz="4" w:space="0" w:color="auto"/>
              <w:left w:val="single" w:sz="4" w:space="0" w:color="auto"/>
              <w:bottom w:val="single" w:sz="4" w:space="0" w:color="auto"/>
              <w:right w:val="single" w:sz="4" w:space="0" w:color="auto"/>
            </w:tcBorders>
          </w:tcPr>
          <w:p w14:paraId="77ED868D" w14:textId="77777777" w:rsidR="00E25652" w:rsidRPr="00E25652" w:rsidRDefault="00E25652" w:rsidP="00E25652">
            <w:pPr>
              <w:jc w:val="right"/>
              <w:rPr>
                <w:rFonts w:eastAsiaTheme="minorHAnsi" w:cstheme="minorBidi"/>
                <w:sz w:val="24"/>
                <w:szCs w:val="28"/>
                <w:lang w:eastAsia="en-US"/>
              </w:rPr>
            </w:pPr>
            <w:r w:rsidRPr="00E25652">
              <w:rPr>
                <w:rFonts w:eastAsiaTheme="minorHAnsi" w:cstheme="minorBidi"/>
                <w:sz w:val="24"/>
                <w:szCs w:val="28"/>
                <w:lang w:eastAsia="en-US"/>
              </w:rPr>
              <w:t>1.9.</w:t>
            </w:r>
          </w:p>
        </w:tc>
        <w:tc>
          <w:tcPr>
            <w:tcW w:w="5401" w:type="dxa"/>
            <w:tcBorders>
              <w:top w:val="single" w:sz="4" w:space="0" w:color="auto"/>
              <w:left w:val="single" w:sz="4" w:space="0" w:color="auto"/>
              <w:bottom w:val="single" w:sz="4" w:space="0" w:color="auto"/>
              <w:right w:val="single" w:sz="4" w:space="0" w:color="auto"/>
            </w:tcBorders>
            <w:vAlign w:val="center"/>
          </w:tcPr>
          <w:p w14:paraId="6E4FC695" w14:textId="77777777" w:rsidR="00E25652" w:rsidRPr="00E25652" w:rsidRDefault="00E25652" w:rsidP="00E25652">
            <w:pPr>
              <w:jc w:val="both"/>
              <w:rPr>
                <w:rFonts w:eastAsiaTheme="minorHAnsi" w:cstheme="minorBidi"/>
                <w:sz w:val="26"/>
                <w:szCs w:val="26"/>
                <w:lang w:eastAsia="en-US"/>
              </w:rPr>
            </w:pPr>
            <w:r w:rsidRPr="00E25652">
              <w:rPr>
                <w:rFonts w:eastAsiaTheme="minorHAnsi" w:cstheme="minorBidi"/>
                <w:sz w:val="26"/>
                <w:szCs w:val="26"/>
                <w:lang w:eastAsia="en-US"/>
              </w:rPr>
              <w:t>Улаштування заїзної кишені для паркування транспортних засобів по вул. Північній, 26</w:t>
            </w:r>
          </w:p>
        </w:tc>
        <w:tc>
          <w:tcPr>
            <w:tcW w:w="1235" w:type="dxa"/>
            <w:tcBorders>
              <w:top w:val="single" w:sz="4" w:space="0" w:color="auto"/>
              <w:left w:val="single" w:sz="4" w:space="0" w:color="auto"/>
              <w:right w:val="single" w:sz="4" w:space="0" w:color="auto"/>
            </w:tcBorders>
            <w:vAlign w:val="center"/>
          </w:tcPr>
          <w:p w14:paraId="0582299C" w14:textId="77777777" w:rsidR="00E25652" w:rsidRPr="00E25652" w:rsidRDefault="00E25652" w:rsidP="00E25652">
            <w:pPr>
              <w:jc w:val="center"/>
              <w:rPr>
                <w:rFonts w:eastAsiaTheme="minorHAnsi" w:cstheme="minorBidi"/>
                <w:sz w:val="22"/>
                <w:szCs w:val="28"/>
                <w:lang w:eastAsia="en-US"/>
              </w:rPr>
            </w:pPr>
            <w:r w:rsidRPr="00E25652">
              <w:rPr>
                <w:rFonts w:eastAsiaTheme="minorHAnsi" w:cstheme="minorBidi"/>
                <w:sz w:val="22"/>
                <w:szCs w:val="28"/>
                <w:lang w:eastAsia="en-US"/>
              </w:rPr>
              <w:t xml:space="preserve">од./ </w:t>
            </w:r>
            <w:proofErr w:type="spellStart"/>
            <w:r w:rsidRPr="00E25652">
              <w:rPr>
                <w:rFonts w:eastAsiaTheme="minorHAnsi" w:cstheme="minorBidi"/>
                <w:sz w:val="22"/>
                <w:szCs w:val="28"/>
                <w:lang w:eastAsia="en-US"/>
              </w:rPr>
              <w:t>тис.грн</w:t>
            </w:r>
            <w:proofErr w:type="spellEnd"/>
          </w:p>
        </w:tc>
        <w:tc>
          <w:tcPr>
            <w:tcW w:w="1062" w:type="dxa"/>
            <w:tcBorders>
              <w:top w:val="single" w:sz="4" w:space="0" w:color="auto"/>
              <w:left w:val="single" w:sz="4" w:space="0" w:color="auto"/>
              <w:right w:val="single" w:sz="4" w:space="0" w:color="auto"/>
            </w:tcBorders>
            <w:vAlign w:val="center"/>
          </w:tcPr>
          <w:p w14:paraId="6D82F34D" w14:textId="77777777" w:rsidR="00E25652" w:rsidRPr="00E25652" w:rsidRDefault="00E25652" w:rsidP="00E25652">
            <w:pPr>
              <w:jc w:val="center"/>
              <w:rPr>
                <w:rFonts w:eastAsiaTheme="minorHAnsi" w:cstheme="minorBidi"/>
                <w:sz w:val="28"/>
                <w:szCs w:val="28"/>
                <w:lang w:eastAsia="en-US"/>
              </w:rPr>
            </w:pPr>
            <w:r w:rsidRPr="00E25652">
              <w:rPr>
                <w:rFonts w:eastAsiaTheme="minorHAnsi" w:cstheme="minorBidi"/>
                <w:sz w:val="28"/>
                <w:szCs w:val="28"/>
                <w:lang w:eastAsia="en-US"/>
              </w:rPr>
              <w:t>1</w:t>
            </w:r>
          </w:p>
        </w:tc>
        <w:tc>
          <w:tcPr>
            <w:tcW w:w="1283" w:type="dxa"/>
            <w:gridSpan w:val="2"/>
            <w:tcBorders>
              <w:top w:val="single" w:sz="4" w:space="0" w:color="auto"/>
              <w:left w:val="single" w:sz="4" w:space="0" w:color="auto"/>
              <w:right w:val="single" w:sz="4" w:space="0" w:color="auto"/>
            </w:tcBorders>
            <w:vAlign w:val="center"/>
          </w:tcPr>
          <w:p w14:paraId="53BCC290" w14:textId="77777777" w:rsidR="00E25652" w:rsidRPr="00E25652" w:rsidRDefault="00E25652" w:rsidP="00E25652">
            <w:pPr>
              <w:jc w:val="center"/>
              <w:rPr>
                <w:rFonts w:eastAsiaTheme="minorHAnsi" w:cstheme="minorBidi"/>
                <w:sz w:val="28"/>
                <w:szCs w:val="28"/>
                <w:lang w:eastAsia="en-US"/>
              </w:rPr>
            </w:pPr>
            <w:r w:rsidRPr="00E25652">
              <w:rPr>
                <w:rFonts w:eastAsiaTheme="minorHAnsi" w:cstheme="minorBidi"/>
                <w:sz w:val="28"/>
                <w:szCs w:val="28"/>
                <w:lang w:eastAsia="en-US"/>
              </w:rPr>
              <w:t>2 411,6</w:t>
            </w:r>
          </w:p>
        </w:tc>
      </w:tr>
      <w:tr w:rsidR="00E25652" w:rsidRPr="00E25652" w14:paraId="0D1C3B31" w14:textId="77777777" w:rsidTr="00E25652">
        <w:trPr>
          <w:trHeight w:val="140"/>
          <w:jc w:val="center"/>
        </w:trPr>
        <w:tc>
          <w:tcPr>
            <w:tcW w:w="831" w:type="dxa"/>
            <w:tcBorders>
              <w:top w:val="single" w:sz="4" w:space="0" w:color="auto"/>
              <w:left w:val="single" w:sz="4" w:space="0" w:color="auto"/>
              <w:bottom w:val="single" w:sz="4" w:space="0" w:color="auto"/>
              <w:right w:val="single" w:sz="4" w:space="0" w:color="auto"/>
            </w:tcBorders>
          </w:tcPr>
          <w:p w14:paraId="6D735986" w14:textId="77777777" w:rsidR="00E25652" w:rsidRPr="00E25652" w:rsidRDefault="00E25652" w:rsidP="00E25652">
            <w:pPr>
              <w:jc w:val="right"/>
              <w:rPr>
                <w:rFonts w:eastAsiaTheme="minorHAnsi" w:cstheme="minorBidi"/>
                <w:sz w:val="24"/>
                <w:szCs w:val="28"/>
                <w:lang w:eastAsia="en-US"/>
              </w:rPr>
            </w:pPr>
            <w:r w:rsidRPr="00E25652">
              <w:rPr>
                <w:rFonts w:eastAsiaTheme="minorHAnsi" w:cstheme="minorBidi"/>
                <w:sz w:val="24"/>
                <w:szCs w:val="28"/>
                <w:lang w:eastAsia="en-US"/>
              </w:rPr>
              <w:t>1.10.</w:t>
            </w:r>
          </w:p>
        </w:tc>
        <w:tc>
          <w:tcPr>
            <w:tcW w:w="5401" w:type="dxa"/>
            <w:tcBorders>
              <w:top w:val="single" w:sz="4" w:space="0" w:color="auto"/>
              <w:left w:val="single" w:sz="4" w:space="0" w:color="auto"/>
              <w:bottom w:val="single" w:sz="4" w:space="0" w:color="auto"/>
              <w:right w:val="single" w:sz="4" w:space="0" w:color="auto"/>
            </w:tcBorders>
            <w:vAlign w:val="center"/>
          </w:tcPr>
          <w:p w14:paraId="7D3E61F0" w14:textId="77777777" w:rsidR="00E25652" w:rsidRPr="00E25652" w:rsidRDefault="00E25652" w:rsidP="00E25652">
            <w:pPr>
              <w:jc w:val="both"/>
              <w:rPr>
                <w:rFonts w:eastAsiaTheme="minorHAnsi" w:cstheme="minorBidi"/>
                <w:sz w:val="26"/>
                <w:szCs w:val="26"/>
                <w:lang w:eastAsia="en-US"/>
              </w:rPr>
            </w:pPr>
            <w:r w:rsidRPr="00E25652">
              <w:rPr>
                <w:rFonts w:eastAsiaTheme="minorHAnsi" w:cstheme="minorBidi"/>
                <w:sz w:val="26"/>
                <w:szCs w:val="26"/>
                <w:lang w:eastAsia="en-US"/>
              </w:rPr>
              <w:t xml:space="preserve">Влаштування дорожніх пагорбів за </w:t>
            </w:r>
            <w:proofErr w:type="spellStart"/>
            <w:r w:rsidRPr="00E25652">
              <w:rPr>
                <w:rFonts w:eastAsiaTheme="minorHAnsi" w:cstheme="minorBidi"/>
                <w:sz w:val="26"/>
                <w:szCs w:val="26"/>
                <w:lang w:eastAsia="en-US"/>
              </w:rPr>
              <w:t>адресою</w:t>
            </w:r>
            <w:proofErr w:type="spellEnd"/>
            <w:r w:rsidRPr="00E25652">
              <w:rPr>
                <w:rFonts w:eastAsiaTheme="minorHAnsi" w:cstheme="minorBidi"/>
                <w:sz w:val="26"/>
                <w:szCs w:val="26"/>
                <w:lang w:eastAsia="en-US"/>
              </w:rPr>
              <w:t xml:space="preserve"> вул. Сім’ї </w:t>
            </w:r>
            <w:proofErr w:type="spellStart"/>
            <w:r w:rsidRPr="00E25652">
              <w:rPr>
                <w:rFonts w:eastAsiaTheme="minorHAnsi" w:cstheme="minorBidi"/>
                <w:sz w:val="26"/>
                <w:szCs w:val="26"/>
                <w:lang w:eastAsia="en-US"/>
              </w:rPr>
              <w:t>Кульженків</w:t>
            </w:r>
            <w:proofErr w:type="spellEnd"/>
            <w:r w:rsidRPr="00E25652">
              <w:rPr>
                <w:rFonts w:eastAsiaTheme="minorHAnsi" w:cstheme="minorBidi"/>
                <w:sz w:val="26"/>
                <w:szCs w:val="26"/>
                <w:lang w:eastAsia="en-US"/>
              </w:rPr>
              <w:t>, 31а</w:t>
            </w:r>
          </w:p>
        </w:tc>
        <w:tc>
          <w:tcPr>
            <w:tcW w:w="1235" w:type="dxa"/>
            <w:tcBorders>
              <w:top w:val="single" w:sz="4" w:space="0" w:color="auto"/>
              <w:left w:val="single" w:sz="4" w:space="0" w:color="auto"/>
              <w:right w:val="single" w:sz="4" w:space="0" w:color="auto"/>
            </w:tcBorders>
            <w:vAlign w:val="center"/>
          </w:tcPr>
          <w:p w14:paraId="5D40228E" w14:textId="77777777" w:rsidR="00E25652" w:rsidRPr="00E25652" w:rsidRDefault="00E25652" w:rsidP="00E25652">
            <w:pPr>
              <w:jc w:val="center"/>
              <w:rPr>
                <w:rFonts w:eastAsiaTheme="minorHAnsi" w:cstheme="minorBidi"/>
                <w:sz w:val="22"/>
                <w:szCs w:val="28"/>
                <w:lang w:eastAsia="en-US"/>
              </w:rPr>
            </w:pPr>
            <w:r w:rsidRPr="00E25652">
              <w:rPr>
                <w:rFonts w:eastAsiaTheme="minorHAnsi" w:cstheme="minorBidi"/>
                <w:sz w:val="22"/>
                <w:szCs w:val="28"/>
                <w:lang w:eastAsia="en-US"/>
              </w:rPr>
              <w:t xml:space="preserve">од./ </w:t>
            </w:r>
            <w:proofErr w:type="spellStart"/>
            <w:r w:rsidRPr="00E25652">
              <w:rPr>
                <w:rFonts w:eastAsiaTheme="minorHAnsi" w:cstheme="minorBidi"/>
                <w:sz w:val="22"/>
                <w:szCs w:val="28"/>
                <w:lang w:eastAsia="en-US"/>
              </w:rPr>
              <w:t>тис.грн</w:t>
            </w:r>
            <w:proofErr w:type="spellEnd"/>
          </w:p>
        </w:tc>
        <w:tc>
          <w:tcPr>
            <w:tcW w:w="1062" w:type="dxa"/>
            <w:tcBorders>
              <w:top w:val="single" w:sz="4" w:space="0" w:color="auto"/>
              <w:left w:val="single" w:sz="4" w:space="0" w:color="auto"/>
              <w:right w:val="single" w:sz="4" w:space="0" w:color="auto"/>
            </w:tcBorders>
            <w:vAlign w:val="center"/>
          </w:tcPr>
          <w:p w14:paraId="007A90DC" w14:textId="77777777" w:rsidR="00E25652" w:rsidRPr="00E25652" w:rsidRDefault="00E25652" w:rsidP="00E25652">
            <w:pPr>
              <w:jc w:val="center"/>
              <w:rPr>
                <w:rFonts w:eastAsiaTheme="minorHAnsi" w:cstheme="minorBidi"/>
                <w:sz w:val="28"/>
                <w:szCs w:val="28"/>
                <w:lang w:eastAsia="en-US"/>
              </w:rPr>
            </w:pPr>
            <w:r w:rsidRPr="00E25652">
              <w:rPr>
                <w:rFonts w:eastAsiaTheme="minorHAnsi" w:cstheme="minorBidi"/>
                <w:sz w:val="28"/>
                <w:szCs w:val="28"/>
                <w:lang w:eastAsia="en-US"/>
              </w:rPr>
              <w:t>2</w:t>
            </w:r>
          </w:p>
        </w:tc>
        <w:tc>
          <w:tcPr>
            <w:tcW w:w="1283" w:type="dxa"/>
            <w:gridSpan w:val="2"/>
            <w:tcBorders>
              <w:top w:val="single" w:sz="4" w:space="0" w:color="auto"/>
              <w:left w:val="single" w:sz="4" w:space="0" w:color="auto"/>
              <w:right w:val="single" w:sz="4" w:space="0" w:color="auto"/>
            </w:tcBorders>
            <w:vAlign w:val="center"/>
          </w:tcPr>
          <w:p w14:paraId="7913F147" w14:textId="77777777" w:rsidR="00E25652" w:rsidRPr="00E25652" w:rsidRDefault="00E25652" w:rsidP="00E25652">
            <w:pPr>
              <w:jc w:val="center"/>
              <w:rPr>
                <w:rFonts w:eastAsiaTheme="minorHAnsi" w:cstheme="minorBidi"/>
                <w:sz w:val="28"/>
                <w:szCs w:val="28"/>
                <w:lang w:eastAsia="en-US"/>
              </w:rPr>
            </w:pPr>
            <w:r w:rsidRPr="00E25652">
              <w:rPr>
                <w:rFonts w:eastAsiaTheme="minorHAnsi" w:cstheme="minorBidi"/>
                <w:sz w:val="28"/>
                <w:szCs w:val="28"/>
                <w:lang w:eastAsia="en-US"/>
              </w:rPr>
              <w:t>305,0</w:t>
            </w:r>
          </w:p>
        </w:tc>
      </w:tr>
      <w:tr w:rsidR="00E25652" w:rsidRPr="00E25652" w14:paraId="3CD45865" w14:textId="77777777" w:rsidTr="00E25652">
        <w:trPr>
          <w:trHeight w:val="140"/>
          <w:jc w:val="center"/>
        </w:trPr>
        <w:tc>
          <w:tcPr>
            <w:tcW w:w="831" w:type="dxa"/>
            <w:tcBorders>
              <w:top w:val="single" w:sz="4" w:space="0" w:color="auto"/>
              <w:left w:val="single" w:sz="4" w:space="0" w:color="auto"/>
              <w:bottom w:val="single" w:sz="4" w:space="0" w:color="auto"/>
              <w:right w:val="single" w:sz="4" w:space="0" w:color="auto"/>
            </w:tcBorders>
          </w:tcPr>
          <w:p w14:paraId="0F177256" w14:textId="77777777" w:rsidR="00E25652" w:rsidRPr="00E25652" w:rsidRDefault="00E25652" w:rsidP="00E25652">
            <w:pPr>
              <w:jc w:val="right"/>
              <w:rPr>
                <w:rFonts w:eastAsiaTheme="minorHAnsi" w:cstheme="minorBidi"/>
                <w:sz w:val="24"/>
                <w:szCs w:val="28"/>
                <w:lang w:eastAsia="en-US"/>
              </w:rPr>
            </w:pPr>
            <w:r w:rsidRPr="00E25652">
              <w:rPr>
                <w:rFonts w:eastAsiaTheme="minorHAnsi" w:cstheme="minorBidi"/>
                <w:sz w:val="24"/>
                <w:szCs w:val="28"/>
                <w:lang w:eastAsia="en-US"/>
              </w:rPr>
              <w:t>1.11.</w:t>
            </w:r>
          </w:p>
        </w:tc>
        <w:tc>
          <w:tcPr>
            <w:tcW w:w="5401" w:type="dxa"/>
            <w:tcBorders>
              <w:top w:val="single" w:sz="4" w:space="0" w:color="auto"/>
              <w:left w:val="single" w:sz="4" w:space="0" w:color="auto"/>
              <w:bottom w:val="single" w:sz="4" w:space="0" w:color="auto"/>
              <w:right w:val="single" w:sz="4" w:space="0" w:color="auto"/>
            </w:tcBorders>
            <w:vAlign w:val="center"/>
          </w:tcPr>
          <w:p w14:paraId="118A152D" w14:textId="77777777" w:rsidR="00E25652" w:rsidRPr="00E25652" w:rsidRDefault="00E25652" w:rsidP="00E25652">
            <w:pPr>
              <w:jc w:val="both"/>
              <w:rPr>
                <w:rFonts w:eastAsiaTheme="minorHAnsi" w:cstheme="minorBidi"/>
                <w:sz w:val="26"/>
                <w:szCs w:val="26"/>
                <w:lang w:eastAsia="en-US"/>
              </w:rPr>
            </w:pPr>
            <w:r w:rsidRPr="00E25652">
              <w:rPr>
                <w:rFonts w:eastAsiaTheme="minorHAnsi" w:cstheme="minorBidi"/>
                <w:sz w:val="26"/>
                <w:szCs w:val="26"/>
                <w:lang w:eastAsia="en-US"/>
              </w:rPr>
              <w:t>Інші роботи із поточного ремонту</w:t>
            </w:r>
          </w:p>
        </w:tc>
        <w:tc>
          <w:tcPr>
            <w:tcW w:w="1235" w:type="dxa"/>
            <w:tcBorders>
              <w:top w:val="single" w:sz="4" w:space="0" w:color="auto"/>
              <w:left w:val="single" w:sz="4" w:space="0" w:color="auto"/>
              <w:right w:val="single" w:sz="4" w:space="0" w:color="auto"/>
            </w:tcBorders>
            <w:vAlign w:val="center"/>
          </w:tcPr>
          <w:p w14:paraId="795B2135" w14:textId="77777777" w:rsidR="00E25652" w:rsidRPr="00E25652" w:rsidRDefault="00E25652" w:rsidP="00E25652">
            <w:pPr>
              <w:jc w:val="center"/>
              <w:rPr>
                <w:rFonts w:eastAsiaTheme="minorHAnsi" w:cstheme="minorBidi"/>
                <w:sz w:val="22"/>
                <w:szCs w:val="28"/>
                <w:lang w:eastAsia="en-US"/>
              </w:rPr>
            </w:pPr>
            <w:proofErr w:type="spellStart"/>
            <w:r w:rsidRPr="00E25652">
              <w:rPr>
                <w:rFonts w:eastAsiaTheme="minorHAnsi" w:cstheme="minorBidi"/>
                <w:sz w:val="22"/>
                <w:szCs w:val="28"/>
                <w:lang w:eastAsia="en-US"/>
              </w:rPr>
              <w:t>тис.грн</w:t>
            </w:r>
            <w:proofErr w:type="spellEnd"/>
            <w:r w:rsidRPr="00E25652">
              <w:rPr>
                <w:rFonts w:eastAsiaTheme="minorHAnsi" w:cstheme="minorBidi"/>
                <w:sz w:val="22"/>
                <w:szCs w:val="28"/>
                <w:lang w:eastAsia="en-US"/>
              </w:rPr>
              <w:t>.</w:t>
            </w:r>
          </w:p>
        </w:tc>
        <w:tc>
          <w:tcPr>
            <w:tcW w:w="1062" w:type="dxa"/>
            <w:tcBorders>
              <w:top w:val="single" w:sz="4" w:space="0" w:color="auto"/>
              <w:left w:val="single" w:sz="4" w:space="0" w:color="auto"/>
              <w:right w:val="single" w:sz="4" w:space="0" w:color="auto"/>
            </w:tcBorders>
            <w:vAlign w:val="center"/>
          </w:tcPr>
          <w:p w14:paraId="3815E17F" w14:textId="77777777" w:rsidR="00E25652" w:rsidRPr="00E25652" w:rsidRDefault="00E25652" w:rsidP="00E25652">
            <w:pPr>
              <w:jc w:val="center"/>
              <w:rPr>
                <w:rFonts w:eastAsiaTheme="minorHAnsi" w:cstheme="minorBidi"/>
                <w:sz w:val="28"/>
                <w:szCs w:val="28"/>
                <w:lang w:eastAsia="en-US"/>
              </w:rPr>
            </w:pPr>
          </w:p>
        </w:tc>
        <w:tc>
          <w:tcPr>
            <w:tcW w:w="1283" w:type="dxa"/>
            <w:gridSpan w:val="2"/>
            <w:tcBorders>
              <w:top w:val="single" w:sz="4" w:space="0" w:color="auto"/>
              <w:left w:val="single" w:sz="4" w:space="0" w:color="auto"/>
              <w:right w:val="single" w:sz="4" w:space="0" w:color="auto"/>
            </w:tcBorders>
            <w:vAlign w:val="center"/>
          </w:tcPr>
          <w:p w14:paraId="3A7886B3" w14:textId="77777777" w:rsidR="00E25652" w:rsidRPr="00E25652" w:rsidRDefault="00E25652" w:rsidP="00E25652">
            <w:pPr>
              <w:jc w:val="center"/>
              <w:rPr>
                <w:rFonts w:eastAsiaTheme="minorHAnsi" w:cstheme="minorBidi"/>
                <w:sz w:val="28"/>
                <w:szCs w:val="28"/>
                <w:lang w:eastAsia="en-US"/>
              </w:rPr>
            </w:pPr>
            <w:r w:rsidRPr="00E25652">
              <w:rPr>
                <w:rFonts w:eastAsiaTheme="minorHAnsi" w:cstheme="minorBidi"/>
                <w:sz w:val="28"/>
                <w:szCs w:val="28"/>
                <w:lang w:eastAsia="en-US"/>
              </w:rPr>
              <w:t>90,0</w:t>
            </w:r>
          </w:p>
        </w:tc>
      </w:tr>
      <w:tr w:rsidR="00E25652" w:rsidRPr="00E25652" w14:paraId="660D82E7" w14:textId="77777777" w:rsidTr="00E25652">
        <w:trPr>
          <w:trHeight w:val="140"/>
          <w:jc w:val="center"/>
        </w:trPr>
        <w:tc>
          <w:tcPr>
            <w:tcW w:w="831" w:type="dxa"/>
            <w:tcBorders>
              <w:top w:val="single" w:sz="4" w:space="0" w:color="auto"/>
              <w:left w:val="single" w:sz="4" w:space="0" w:color="auto"/>
              <w:bottom w:val="single" w:sz="4" w:space="0" w:color="auto"/>
              <w:right w:val="single" w:sz="4" w:space="0" w:color="auto"/>
            </w:tcBorders>
          </w:tcPr>
          <w:p w14:paraId="394FEC97" w14:textId="77777777" w:rsidR="00E25652" w:rsidRPr="00E25652" w:rsidRDefault="00E25652" w:rsidP="00E25652">
            <w:pPr>
              <w:jc w:val="right"/>
              <w:rPr>
                <w:rFonts w:eastAsiaTheme="minorHAnsi" w:cstheme="minorBidi"/>
                <w:b/>
                <w:sz w:val="24"/>
                <w:szCs w:val="28"/>
                <w:lang w:eastAsia="en-US"/>
              </w:rPr>
            </w:pPr>
            <w:r w:rsidRPr="00E25652">
              <w:rPr>
                <w:rFonts w:eastAsiaTheme="minorHAnsi" w:cstheme="minorBidi"/>
                <w:b/>
                <w:sz w:val="24"/>
                <w:szCs w:val="28"/>
                <w:lang w:eastAsia="en-US"/>
              </w:rPr>
              <w:t>2.</w:t>
            </w:r>
          </w:p>
        </w:tc>
        <w:tc>
          <w:tcPr>
            <w:tcW w:w="5401" w:type="dxa"/>
            <w:tcBorders>
              <w:top w:val="single" w:sz="4" w:space="0" w:color="auto"/>
              <w:left w:val="single" w:sz="4" w:space="0" w:color="auto"/>
              <w:bottom w:val="single" w:sz="4" w:space="0" w:color="auto"/>
              <w:right w:val="single" w:sz="4" w:space="0" w:color="auto"/>
            </w:tcBorders>
            <w:vAlign w:val="center"/>
          </w:tcPr>
          <w:p w14:paraId="4A3424C9" w14:textId="77777777" w:rsidR="00E25652" w:rsidRPr="00E25652" w:rsidRDefault="00E25652" w:rsidP="00E25652">
            <w:pPr>
              <w:jc w:val="both"/>
              <w:rPr>
                <w:rFonts w:eastAsiaTheme="minorHAnsi" w:cstheme="minorBidi"/>
                <w:bCs/>
                <w:sz w:val="28"/>
                <w:szCs w:val="28"/>
                <w:lang w:eastAsia="en-US"/>
              </w:rPr>
            </w:pPr>
            <w:r w:rsidRPr="00E25652">
              <w:rPr>
                <w:rFonts w:eastAsiaTheme="minorHAnsi" w:cstheme="minorBidi"/>
                <w:bCs/>
                <w:sz w:val="28"/>
                <w:szCs w:val="28"/>
                <w:lang w:eastAsia="en-US"/>
              </w:rPr>
              <w:t xml:space="preserve">Утримання, у </w:t>
            </w:r>
            <w:proofErr w:type="spellStart"/>
            <w:r w:rsidRPr="00E25652">
              <w:rPr>
                <w:rFonts w:eastAsiaTheme="minorHAnsi" w:cstheme="minorBidi"/>
                <w:bCs/>
                <w:sz w:val="28"/>
                <w:szCs w:val="28"/>
                <w:lang w:eastAsia="en-US"/>
              </w:rPr>
              <w:t>т.ч</w:t>
            </w:r>
            <w:proofErr w:type="spellEnd"/>
            <w:r w:rsidRPr="00E25652">
              <w:rPr>
                <w:rFonts w:eastAsiaTheme="minorHAnsi" w:cstheme="minorBidi"/>
                <w:bCs/>
                <w:sz w:val="28"/>
                <w:szCs w:val="28"/>
                <w:lang w:eastAsia="en-US"/>
              </w:rPr>
              <w:t xml:space="preserve">. </w:t>
            </w:r>
          </w:p>
        </w:tc>
        <w:tc>
          <w:tcPr>
            <w:tcW w:w="1235" w:type="dxa"/>
            <w:tcBorders>
              <w:top w:val="single" w:sz="4" w:space="0" w:color="auto"/>
              <w:left w:val="single" w:sz="4" w:space="0" w:color="auto"/>
              <w:right w:val="single" w:sz="4" w:space="0" w:color="auto"/>
            </w:tcBorders>
            <w:vAlign w:val="center"/>
          </w:tcPr>
          <w:p w14:paraId="4D741B3F" w14:textId="77777777" w:rsidR="00E25652" w:rsidRPr="00E25652" w:rsidRDefault="00E25652" w:rsidP="00E25652">
            <w:pPr>
              <w:jc w:val="center"/>
              <w:rPr>
                <w:rFonts w:eastAsiaTheme="minorHAnsi" w:cstheme="minorBidi"/>
                <w:bCs/>
                <w:sz w:val="22"/>
                <w:szCs w:val="28"/>
                <w:lang w:eastAsia="en-US"/>
              </w:rPr>
            </w:pPr>
            <w:proofErr w:type="spellStart"/>
            <w:r w:rsidRPr="00E25652">
              <w:rPr>
                <w:rFonts w:eastAsiaTheme="minorHAnsi" w:cstheme="minorBidi"/>
                <w:bCs/>
                <w:sz w:val="22"/>
                <w:szCs w:val="28"/>
                <w:lang w:eastAsia="en-US"/>
              </w:rPr>
              <w:t>тис.грн</w:t>
            </w:r>
            <w:proofErr w:type="spellEnd"/>
          </w:p>
        </w:tc>
        <w:tc>
          <w:tcPr>
            <w:tcW w:w="1062" w:type="dxa"/>
            <w:tcBorders>
              <w:top w:val="single" w:sz="4" w:space="0" w:color="auto"/>
              <w:left w:val="single" w:sz="4" w:space="0" w:color="auto"/>
              <w:right w:val="single" w:sz="4" w:space="0" w:color="auto"/>
            </w:tcBorders>
            <w:vAlign w:val="center"/>
          </w:tcPr>
          <w:p w14:paraId="7A460CC3" w14:textId="77777777" w:rsidR="00E25652" w:rsidRPr="00E25652" w:rsidRDefault="00E25652" w:rsidP="00E25652">
            <w:pPr>
              <w:jc w:val="center"/>
              <w:rPr>
                <w:rFonts w:eastAsiaTheme="minorHAnsi" w:cstheme="minorBidi"/>
                <w:bCs/>
                <w:sz w:val="28"/>
                <w:szCs w:val="28"/>
                <w:lang w:eastAsia="en-US"/>
              </w:rPr>
            </w:pPr>
          </w:p>
        </w:tc>
        <w:tc>
          <w:tcPr>
            <w:tcW w:w="1283" w:type="dxa"/>
            <w:gridSpan w:val="2"/>
            <w:tcBorders>
              <w:top w:val="single" w:sz="4" w:space="0" w:color="auto"/>
              <w:left w:val="single" w:sz="4" w:space="0" w:color="auto"/>
              <w:right w:val="single" w:sz="4" w:space="0" w:color="auto"/>
            </w:tcBorders>
            <w:vAlign w:val="center"/>
          </w:tcPr>
          <w:p w14:paraId="6C647C9D" w14:textId="77777777" w:rsidR="00E25652" w:rsidRPr="00E25652" w:rsidRDefault="00E25652" w:rsidP="00E25652">
            <w:pPr>
              <w:jc w:val="center"/>
              <w:rPr>
                <w:rFonts w:eastAsiaTheme="minorHAnsi" w:cstheme="minorBidi"/>
                <w:bCs/>
                <w:sz w:val="28"/>
                <w:szCs w:val="28"/>
                <w:lang w:eastAsia="en-US"/>
              </w:rPr>
            </w:pPr>
            <w:r w:rsidRPr="00E25652">
              <w:rPr>
                <w:rFonts w:eastAsiaTheme="minorHAnsi" w:cstheme="minorBidi"/>
                <w:bCs/>
                <w:sz w:val="28"/>
                <w:szCs w:val="28"/>
                <w:lang w:eastAsia="en-US"/>
              </w:rPr>
              <w:t>48 218,5</w:t>
            </w:r>
          </w:p>
        </w:tc>
      </w:tr>
      <w:tr w:rsidR="00E25652" w:rsidRPr="00E25652" w14:paraId="3E339A70" w14:textId="77777777" w:rsidTr="00E25652">
        <w:trPr>
          <w:trHeight w:val="515"/>
          <w:jc w:val="center"/>
        </w:trPr>
        <w:tc>
          <w:tcPr>
            <w:tcW w:w="831" w:type="dxa"/>
            <w:tcBorders>
              <w:top w:val="single" w:sz="4" w:space="0" w:color="auto"/>
              <w:left w:val="single" w:sz="4" w:space="0" w:color="auto"/>
              <w:right w:val="single" w:sz="4" w:space="0" w:color="auto"/>
            </w:tcBorders>
            <w:vAlign w:val="center"/>
          </w:tcPr>
          <w:p w14:paraId="2F63B91A" w14:textId="77777777" w:rsidR="00E25652" w:rsidRPr="00E25652" w:rsidRDefault="00E25652" w:rsidP="00E25652">
            <w:pPr>
              <w:jc w:val="right"/>
              <w:rPr>
                <w:rFonts w:eastAsiaTheme="minorHAnsi" w:cstheme="minorBidi"/>
                <w:sz w:val="24"/>
                <w:szCs w:val="28"/>
                <w:lang w:eastAsia="en-US"/>
              </w:rPr>
            </w:pPr>
            <w:r w:rsidRPr="00E25652">
              <w:rPr>
                <w:rFonts w:eastAsiaTheme="minorHAnsi" w:cstheme="minorBidi"/>
                <w:sz w:val="24"/>
                <w:szCs w:val="28"/>
                <w:lang w:eastAsia="en-US"/>
              </w:rPr>
              <w:t>2.1.</w:t>
            </w:r>
          </w:p>
        </w:tc>
        <w:tc>
          <w:tcPr>
            <w:tcW w:w="5401" w:type="dxa"/>
            <w:tcBorders>
              <w:top w:val="single" w:sz="4" w:space="0" w:color="auto"/>
              <w:left w:val="single" w:sz="4" w:space="0" w:color="auto"/>
              <w:right w:val="single" w:sz="4" w:space="0" w:color="auto"/>
            </w:tcBorders>
            <w:vAlign w:val="center"/>
          </w:tcPr>
          <w:p w14:paraId="1FC0E47A" w14:textId="77777777" w:rsidR="00E25652" w:rsidRPr="00E25652" w:rsidRDefault="00E25652" w:rsidP="00E25652">
            <w:pPr>
              <w:rPr>
                <w:rFonts w:eastAsiaTheme="minorHAnsi" w:cstheme="minorBidi"/>
                <w:sz w:val="26"/>
                <w:szCs w:val="26"/>
                <w:lang w:eastAsia="en-US"/>
              </w:rPr>
            </w:pPr>
            <w:r w:rsidRPr="00E25652">
              <w:rPr>
                <w:rFonts w:eastAsiaTheme="minorHAnsi" w:cstheme="minorBidi"/>
                <w:sz w:val="26"/>
                <w:szCs w:val="26"/>
                <w:lang w:eastAsia="en-US"/>
              </w:rPr>
              <w:t xml:space="preserve">- утримання в </w:t>
            </w:r>
            <w:proofErr w:type="spellStart"/>
            <w:r w:rsidRPr="00E25652">
              <w:rPr>
                <w:rFonts w:eastAsiaTheme="minorHAnsi" w:cstheme="minorBidi"/>
                <w:sz w:val="26"/>
                <w:szCs w:val="26"/>
                <w:lang w:eastAsia="en-US"/>
              </w:rPr>
              <w:t>осінньо</w:t>
            </w:r>
            <w:proofErr w:type="spellEnd"/>
            <w:r w:rsidRPr="00E25652">
              <w:rPr>
                <w:rFonts w:eastAsiaTheme="minorHAnsi" w:cstheme="minorBidi"/>
                <w:sz w:val="26"/>
                <w:szCs w:val="26"/>
                <w:lang w:eastAsia="en-US"/>
              </w:rPr>
              <w:t>- зимовий період:</w:t>
            </w:r>
          </w:p>
        </w:tc>
        <w:tc>
          <w:tcPr>
            <w:tcW w:w="1235" w:type="dxa"/>
            <w:tcBorders>
              <w:top w:val="single" w:sz="4" w:space="0" w:color="auto"/>
              <w:left w:val="single" w:sz="4" w:space="0" w:color="auto"/>
              <w:right w:val="single" w:sz="4" w:space="0" w:color="auto"/>
            </w:tcBorders>
            <w:vAlign w:val="center"/>
          </w:tcPr>
          <w:p w14:paraId="4609E17B" w14:textId="77777777" w:rsidR="00E25652" w:rsidRPr="00E25652" w:rsidRDefault="00E25652" w:rsidP="00E25652">
            <w:pPr>
              <w:jc w:val="center"/>
              <w:rPr>
                <w:rFonts w:eastAsiaTheme="minorHAnsi" w:cstheme="minorBidi"/>
                <w:sz w:val="22"/>
                <w:szCs w:val="28"/>
                <w:lang w:eastAsia="en-US"/>
              </w:rPr>
            </w:pPr>
            <w:proofErr w:type="spellStart"/>
            <w:r w:rsidRPr="00E25652">
              <w:rPr>
                <w:rFonts w:eastAsiaTheme="minorHAnsi" w:cstheme="minorBidi"/>
                <w:sz w:val="22"/>
                <w:szCs w:val="28"/>
                <w:lang w:eastAsia="en-US"/>
              </w:rPr>
              <w:t>тис.кв.м</w:t>
            </w:r>
            <w:proofErr w:type="spellEnd"/>
            <w:r w:rsidRPr="00E25652">
              <w:rPr>
                <w:rFonts w:eastAsiaTheme="minorHAnsi" w:cstheme="minorBidi"/>
                <w:sz w:val="22"/>
                <w:szCs w:val="28"/>
                <w:lang w:eastAsia="en-US"/>
              </w:rPr>
              <w:t xml:space="preserve">/ </w:t>
            </w:r>
            <w:proofErr w:type="spellStart"/>
            <w:r w:rsidRPr="00E25652">
              <w:rPr>
                <w:rFonts w:eastAsiaTheme="minorHAnsi" w:cstheme="minorBidi"/>
                <w:sz w:val="22"/>
                <w:szCs w:val="28"/>
                <w:lang w:eastAsia="en-US"/>
              </w:rPr>
              <w:t>тис.грн</w:t>
            </w:r>
            <w:proofErr w:type="spellEnd"/>
          </w:p>
        </w:tc>
        <w:tc>
          <w:tcPr>
            <w:tcW w:w="1062" w:type="dxa"/>
            <w:tcBorders>
              <w:top w:val="single" w:sz="4" w:space="0" w:color="auto"/>
              <w:left w:val="single" w:sz="4" w:space="0" w:color="auto"/>
              <w:right w:val="single" w:sz="4" w:space="0" w:color="auto"/>
            </w:tcBorders>
            <w:vAlign w:val="center"/>
          </w:tcPr>
          <w:p w14:paraId="041BF844" w14:textId="77777777" w:rsidR="00E25652" w:rsidRPr="00E25652" w:rsidRDefault="00E25652" w:rsidP="00E25652">
            <w:pPr>
              <w:jc w:val="center"/>
              <w:rPr>
                <w:rFonts w:eastAsiaTheme="minorHAnsi" w:cstheme="minorBidi"/>
                <w:sz w:val="28"/>
                <w:szCs w:val="28"/>
                <w:lang w:eastAsia="en-US"/>
              </w:rPr>
            </w:pPr>
            <w:r w:rsidRPr="00E25652">
              <w:rPr>
                <w:rFonts w:eastAsiaTheme="minorHAnsi" w:cstheme="minorBidi"/>
                <w:sz w:val="28"/>
                <w:szCs w:val="28"/>
                <w:lang w:eastAsia="en-US"/>
              </w:rPr>
              <w:t>2 732,3</w:t>
            </w:r>
          </w:p>
        </w:tc>
        <w:tc>
          <w:tcPr>
            <w:tcW w:w="1283" w:type="dxa"/>
            <w:gridSpan w:val="2"/>
            <w:tcBorders>
              <w:top w:val="single" w:sz="4" w:space="0" w:color="auto"/>
              <w:left w:val="single" w:sz="4" w:space="0" w:color="auto"/>
              <w:right w:val="single" w:sz="4" w:space="0" w:color="auto"/>
            </w:tcBorders>
            <w:vAlign w:val="center"/>
          </w:tcPr>
          <w:p w14:paraId="400FEE3E" w14:textId="77777777" w:rsidR="00E25652" w:rsidRPr="00E25652" w:rsidRDefault="00E25652" w:rsidP="00E25652">
            <w:pPr>
              <w:jc w:val="center"/>
              <w:rPr>
                <w:rFonts w:eastAsiaTheme="minorHAnsi" w:cstheme="minorBidi"/>
                <w:sz w:val="28"/>
                <w:szCs w:val="28"/>
                <w:lang w:eastAsia="en-US"/>
              </w:rPr>
            </w:pPr>
            <w:r w:rsidRPr="00E25652">
              <w:rPr>
                <w:rFonts w:eastAsiaTheme="minorHAnsi" w:cstheme="minorBidi"/>
                <w:sz w:val="28"/>
                <w:szCs w:val="28"/>
                <w:lang w:eastAsia="en-US"/>
              </w:rPr>
              <w:t>15 191,8</w:t>
            </w:r>
          </w:p>
        </w:tc>
      </w:tr>
      <w:tr w:rsidR="00E25652" w:rsidRPr="00E25652" w14:paraId="75AE6B7B" w14:textId="77777777" w:rsidTr="00E25652">
        <w:trPr>
          <w:trHeight w:val="131"/>
          <w:jc w:val="center"/>
        </w:trPr>
        <w:tc>
          <w:tcPr>
            <w:tcW w:w="831" w:type="dxa"/>
            <w:tcBorders>
              <w:top w:val="single" w:sz="4" w:space="0" w:color="auto"/>
              <w:left w:val="single" w:sz="4" w:space="0" w:color="auto"/>
              <w:bottom w:val="single" w:sz="4" w:space="0" w:color="auto"/>
              <w:right w:val="single" w:sz="4" w:space="0" w:color="auto"/>
            </w:tcBorders>
          </w:tcPr>
          <w:p w14:paraId="5CB89354" w14:textId="77777777" w:rsidR="00E25652" w:rsidRPr="00E25652" w:rsidRDefault="00E25652" w:rsidP="00E25652">
            <w:pPr>
              <w:jc w:val="right"/>
              <w:rPr>
                <w:rFonts w:eastAsiaTheme="minorHAnsi" w:cstheme="minorBidi"/>
                <w:sz w:val="24"/>
                <w:szCs w:val="28"/>
                <w:lang w:eastAsia="en-US"/>
              </w:rPr>
            </w:pPr>
            <w:r w:rsidRPr="00E25652">
              <w:rPr>
                <w:rFonts w:eastAsiaTheme="minorHAnsi" w:cstheme="minorBidi"/>
                <w:sz w:val="24"/>
                <w:szCs w:val="28"/>
                <w:lang w:eastAsia="en-US"/>
              </w:rPr>
              <w:t>2.2.</w:t>
            </w:r>
          </w:p>
        </w:tc>
        <w:tc>
          <w:tcPr>
            <w:tcW w:w="5401" w:type="dxa"/>
            <w:tcBorders>
              <w:top w:val="single" w:sz="4" w:space="0" w:color="auto"/>
              <w:left w:val="single" w:sz="4" w:space="0" w:color="auto"/>
              <w:bottom w:val="single" w:sz="4" w:space="0" w:color="auto"/>
              <w:right w:val="single" w:sz="4" w:space="0" w:color="auto"/>
            </w:tcBorders>
          </w:tcPr>
          <w:p w14:paraId="2FF8D2C9" w14:textId="77777777" w:rsidR="00E25652" w:rsidRPr="00E25652" w:rsidRDefault="00E25652" w:rsidP="00E25652">
            <w:pPr>
              <w:rPr>
                <w:rFonts w:eastAsiaTheme="minorHAnsi" w:cstheme="minorBidi"/>
                <w:sz w:val="26"/>
                <w:szCs w:val="26"/>
                <w:lang w:eastAsia="en-US"/>
              </w:rPr>
            </w:pPr>
            <w:r w:rsidRPr="00E25652">
              <w:rPr>
                <w:rFonts w:eastAsiaTheme="minorHAnsi" w:cstheme="minorBidi"/>
                <w:sz w:val="26"/>
                <w:szCs w:val="26"/>
                <w:lang w:eastAsia="en-US"/>
              </w:rPr>
              <w:t>- утримання у весняно-літній період</w:t>
            </w:r>
          </w:p>
        </w:tc>
        <w:tc>
          <w:tcPr>
            <w:tcW w:w="1235" w:type="dxa"/>
            <w:tcBorders>
              <w:top w:val="single" w:sz="4" w:space="0" w:color="auto"/>
              <w:left w:val="single" w:sz="4" w:space="0" w:color="auto"/>
              <w:bottom w:val="single" w:sz="4" w:space="0" w:color="auto"/>
              <w:right w:val="single" w:sz="4" w:space="0" w:color="auto"/>
            </w:tcBorders>
            <w:vAlign w:val="center"/>
          </w:tcPr>
          <w:p w14:paraId="77BB379E" w14:textId="77777777" w:rsidR="00E25652" w:rsidRPr="00E25652" w:rsidRDefault="00E25652" w:rsidP="00E25652">
            <w:pPr>
              <w:jc w:val="center"/>
              <w:rPr>
                <w:rFonts w:eastAsiaTheme="minorHAnsi" w:cstheme="minorBidi"/>
                <w:sz w:val="22"/>
                <w:szCs w:val="28"/>
                <w:lang w:eastAsia="en-US"/>
              </w:rPr>
            </w:pPr>
            <w:proofErr w:type="spellStart"/>
            <w:r w:rsidRPr="00E25652">
              <w:rPr>
                <w:rFonts w:eastAsiaTheme="minorHAnsi" w:cstheme="minorBidi"/>
                <w:sz w:val="22"/>
                <w:szCs w:val="28"/>
                <w:lang w:eastAsia="en-US"/>
              </w:rPr>
              <w:t>тис.кв.м</w:t>
            </w:r>
            <w:proofErr w:type="spellEnd"/>
            <w:r w:rsidRPr="00E25652">
              <w:rPr>
                <w:rFonts w:eastAsiaTheme="minorHAnsi" w:cstheme="minorBidi"/>
                <w:sz w:val="22"/>
                <w:szCs w:val="28"/>
                <w:lang w:eastAsia="en-US"/>
              </w:rPr>
              <w:t xml:space="preserve">/ </w:t>
            </w:r>
            <w:proofErr w:type="spellStart"/>
            <w:r w:rsidRPr="00E25652">
              <w:rPr>
                <w:rFonts w:eastAsiaTheme="minorHAnsi" w:cstheme="minorBidi"/>
                <w:sz w:val="22"/>
                <w:szCs w:val="28"/>
                <w:lang w:eastAsia="en-US"/>
              </w:rPr>
              <w:t>тис.грн</w:t>
            </w:r>
            <w:proofErr w:type="spellEnd"/>
          </w:p>
        </w:tc>
        <w:tc>
          <w:tcPr>
            <w:tcW w:w="1062" w:type="dxa"/>
            <w:tcBorders>
              <w:top w:val="single" w:sz="4" w:space="0" w:color="auto"/>
              <w:left w:val="single" w:sz="4" w:space="0" w:color="auto"/>
              <w:bottom w:val="single" w:sz="4" w:space="0" w:color="auto"/>
              <w:right w:val="single" w:sz="4" w:space="0" w:color="auto"/>
            </w:tcBorders>
            <w:vAlign w:val="center"/>
          </w:tcPr>
          <w:p w14:paraId="645196FE" w14:textId="77777777" w:rsidR="00E25652" w:rsidRPr="00E25652" w:rsidRDefault="00E25652" w:rsidP="00E25652">
            <w:pPr>
              <w:jc w:val="center"/>
              <w:rPr>
                <w:rFonts w:eastAsiaTheme="minorHAnsi" w:cstheme="minorBidi"/>
                <w:sz w:val="28"/>
                <w:szCs w:val="28"/>
                <w:lang w:eastAsia="en-US"/>
              </w:rPr>
            </w:pPr>
            <w:r w:rsidRPr="00E25652">
              <w:rPr>
                <w:rFonts w:eastAsiaTheme="minorHAnsi" w:cstheme="minorBidi"/>
                <w:sz w:val="28"/>
                <w:szCs w:val="28"/>
                <w:lang w:eastAsia="en-US"/>
              </w:rPr>
              <w:t>1 666,9</w:t>
            </w:r>
          </w:p>
        </w:tc>
        <w:tc>
          <w:tcPr>
            <w:tcW w:w="1283" w:type="dxa"/>
            <w:gridSpan w:val="2"/>
            <w:tcBorders>
              <w:top w:val="single" w:sz="4" w:space="0" w:color="auto"/>
              <w:left w:val="single" w:sz="4" w:space="0" w:color="auto"/>
              <w:bottom w:val="single" w:sz="4" w:space="0" w:color="auto"/>
              <w:right w:val="single" w:sz="4" w:space="0" w:color="auto"/>
            </w:tcBorders>
            <w:vAlign w:val="center"/>
          </w:tcPr>
          <w:p w14:paraId="291A6C03" w14:textId="77777777" w:rsidR="00E25652" w:rsidRPr="00E25652" w:rsidRDefault="00E25652" w:rsidP="00E25652">
            <w:pPr>
              <w:jc w:val="center"/>
              <w:rPr>
                <w:rFonts w:eastAsiaTheme="minorHAnsi" w:cstheme="minorBidi"/>
                <w:sz w:val="28"/>
                <w:szCs w:val="28"/>
                <w:lang w:eastAsia="en-US"/>
              </w:rPr>
            </w:pPr>
            <w:r w:rsidRPr="00E25652">
              <w:rPr>
                <w:rFonts w:eastAsiaTheme="minorHAnsi" w:cstheme="minorBidi"/>
                <w:sz w:val="28"/>
                <w:szCs w:val="28"/>
                <w:lang w:eastAsia="en-US"/>
              </w:rPr>
              <w:t>17 695,6</w:t>
            </w:r>
          </w:p>
        </w:tc>
      </w:tr>
      <w:tr w:rsidR="00E25652" w:rsidRPr="00E25652" w14:paraId="588E8206" w14:textId="77777777" w:rsidTr="00E25652">
        <w:trPr>
          <w:trHeight w:val="131"/>
          <w:jc w:val="center"/>
        </w:trPr>
        <w:tc>
          <w:tcPr>
            <w:tcW w:w="831" w:type="dxa"/>
            <w:tcBorders>
              <w:top w:val="single" w:sz="4" w:space="0" w:color="auto"/>
              <w:left w:val="single" w:sz="4" w:space="0" w:color="auto"/>
              <w:bottom w:val="single" w:sz="4" w:space="0" w:color="auto"/>
              <w:right w:val="single" w:sz="4" w:space="0" w:color="auto"/>
            </w:tcBorders>
          </w:tcPr>
          <w:p w14:paraId="3F5E36F5" w14:textId="77777777" w:rsidR="00E25652" w:rsidRPr="00E25652" w:rsidRDefault="00E25652" w:rsidP="00E25652">
            <w:pPr>
              <w:jc w:val="right"/>
              <w:rPr>
                <w:rFonts w:eastAsiaTheme="minorHAnsi" w:cstheme="minorBidi"/>
                <w:sz w:val="24"/>
                <w:szCs w:val="28"/>
                <w:lang w:eastAsia="en-US"/>
              </w:rPr>
            </w:pPr>
            <w:r w:rsidRPr="00E25652">
              <w:rPr>
                <w:rFonts w:eastAsiaTheme="minorHAnsi" w:cstheme="minorBidi"/>
                <w:sz w:val="24"/>
                <w:szCs w:val="28"/>
                <w:lang w:eastAsia="en-US"/>
              </w:rPr>
              <w:t>2.3.</w:t>
            </w:r>
          </w:p>
        </w:tc>
        <w:tc>
          <w:tcPr>
            <w:tcW w:w="5401" w:type="dxa"/>
            <w:tcBorders>
              <w:top w:val="single" w:sz="4" w:space="0" w:color="auto"/>
              <w:left w:val="single" w:sz="4" w:space="0" w:color="auto"/>
              <w:bottom w:val="single" w:sz="4" w:space="0" w:color="auto"/>
              <w:right w:val="single" w:sz="4" w:space="0" w:color="auto"/>
            </w:tcBorders>
          </w:tcPr>
          <w:p w14:paraId="1C6F36CA" w14:textId="77777777" w:rsidR="00E25652" w:rsidRPr="00E25652" w:rsidRDefault="00E25652" w:rsidP="00E25652">
            <w:pPr>
              <w:rPr>
                <w:rFonts w:eastAsiaTheme="minorHAnsi" w:cstheme="minorBidi"/>
                <w:sz w:val="26"/>
                <w:szCs w:val="26"/>
                <w:lang w:eastAsia="en-US"/>
              </w:rPr>
            </w:pPr>
            <w:r w:rsidRPr="00E25652">
              <w:rPr>
                <w:rFonts w:eastAsiaTheme="minorHAnsi" w:cstheme="minorBidi"/>
                <w:sz w:val="26"/>
                <w:szCs w:val="26"/>
                <w:lang w:eastAsia="en-US"/>
              </w:rPr>
              <w:t xml:space="preserve">Утримання та ремонт гідротехнічних споруд, усього, у </w:t>
            </w:r>
            <w:proofErr w:type="spellStart"/>
            <w:r w:rsidRPr="00E25652">
              <w:rPr>
                <w:rFonts w:eastAsiaTheme="minorHAnsi" w:cstheme="minorBidi"/>
                <w:sz w:val="26"/>
                <w:szCs w:val="26"/>
                <w:lang w:eastAsia="en-US"/>
              </w:rPr>
              <w:t>т.ч</w:t>
            </w:r>
            <w:proofErr w:type="spellEnd"/>
            <w:r w:rsidRPr="00E25652">
              <w:rPr>
                <w:rFonts w:eastAsiaTheme="minorHAnsi" w:cstheme="minorBidi"/>
                <w:sz w:val="26"/>
                <w:szCs w:val="26"/>
                <w:lang w:eastAsia="en-US"/>
              </w:rPr>
              <w:t>.</w:t>
            </w:r>
          </w:p>
        </w:tc>
        <w:tc>
          <w:tcPr>
            <w:tcW w:w="1235" w:type="dxa"/>
            <w:tcBorders>
              <w:top w:val="single" w:sz="4" w:space="0" w:color="auto"/>
              <w:left w:val="single" w:sz="4" w:space="0" w:color="auto"/>
              <w:bottom w:val="single" w:sz="4" w:space="0" w:color="auto"/>
              <w:right w:val="single" w:sz="4" w:space="0" w:color="auto"/>
            </w:tcBorders>
            <w:vAlign w:val="center"/>
          </w:tcPr>
          <w:p w14:paraId="7195986E" w14:textId="77777777" w:rsidR="00E25652" w:rsidRPr="00E25652" w:rsidRDefault="00E25652" w:rsidP="00E25652">
            <w:pPr>
              <w:jc w:val="center"/>
              <w:rPr>
                <w:rFonts w:eastAsiaTheme="minorHAnsi" w:cstheme="minorBidi"/>
                <w:sz w:val="22"/>
                <w:szCs w:val="28"/>
                <w:lang w:eastAsia="en-US"/>
              </w:rPr>
            </w:pPr>
            <w:proofErr w:type="spellStart"/>
            <w:r w:rsidRPr="00E25652">
              <w:rPr>
                <w:rFonts w:eastAsiaTheme="minorHAnsi" w:cstheme="minorBidi"/>
                <w:sz w:val="22"/>
                <w:szCs w:val="28"/>
                <w:lang w:eastAsia="en-US"/>
              </w:rPr>
              <w:t>тис.грн</w:t>
            </w:r>
            <w:proofErr w:type="spellEnd"/>
          </w:p>
        </w:tc>
        <w:tc>
          <w:tcPr>
            <w:tcW w:w="1062" w:type="dxa"/>
            <w:tcBorders>
              <w:top w:val="single" w:sz="4" w:space="0" w:color="auto"/>
              <w:left w:val="single" w:sz="4" w:space="0" w:color="auto"/>
              <w:bottom w:val="single" w:sz="4" w:space="0" w:color="auto"/>
              <w:right w:val="single" w:sz="4" w:space="0" w:color="auto"/>
            </w:tcBorders>
            <w:vAlign w:val="center"/>
          </w:tcPr>
          <w:p w14:paraId="1305A4E2" w14:textId="77777777" w:rsidR="00E25652" w:rsidRPr="00E25652" w:rsidRDefault="00E25652" w:rsidP="00E25652">
            <w:pPr>
              <w:jc w:val="center"/>
              <w:rPr>
                <w:rFonts w:eastAsiaTheme="minorHAnsi" w:cstheme="minorBidi"/>
                <w:sz w:val="28"/>
                <w:szCs w:val="28"/>
                <w:lang w:eastAsia="en-US"/>
              </w:rPr>
            </w:pPr>
          </w:p>
        </w:tc>
        <w:tc>
          <w:tcPr>
            <w:tcW w:w="1283" w:type="dxa"/>
            <w:gridSpan w:val="2"/>
            <w:tcBorders>
              <w:top w:val="single" w:sz="4" w:space="0" w:color="auto"/>
              <w:left w:val="single" w:sz="4" w:space="0" w:color="auto"/>
              <w:bottom w:val="single" w:sz="4" w:space="0" w:color="auto"/>
              <w:right w:val="single" w:sz="4" w:space="0" w:color="auto"/>
            </w:tcBorders>
            <w:vAlign w:val="center"/>
          </w:tcPr>
          <w:p w14:paraId="5A931B63" w14:textId="77777777" w:rsidR="00E25652" w:rsidRPr="00E25652" w:rsidRDefault="00E25652" w:rsidP="00E25652">
            <w:pPr>
              <w:jc w:val="center"/>
              <w:rPr>
                <w:rFonts w:eastAsiaTheme="minorHAnsi" w:cstheme="minorBidi"/>
                <w:sz w:val="28"/>
                <w:szCs w:val="28"/>
                <w:lang w:eastAsia="en-US"/>
              </w:rPr>
            </w:pPr>
            <w:r w:rsidRPr="00E25652">
              <w:rPr>
                <w:rFonts w:eastAsiaTheme="minorHAnsi" w:cstheme="minorBidi"/>
                <w:sz w:val="28"/>
                <w:szCs w:val="28"/>
                <w:lang w:eastAsia="en-US"/>
              </w:rPr>
              <w:t>2 572,4</w:t>
            </w:r>
          </w:p>
        </w:tc>
      </w:tr>
      <w:tr w:rsidR="00E25652" w:rsidRPr="00E25652" w14:paraId="4E471114" w14:textId="77777777" w:rsidTr="00E25652">
        <w:trPr>
          <w:trHeight w:val="306"/>
          <w:jc w:val="center"/>
        </w:trPr>
        <w:tc>
          <w:tcPr>
            <w:tcW w:w="831" w:type="dxa"/>
            <w:tcBorders>
              <w:top w:val="single" w:sz="4" w:space="0" w:color="auto"/>
              <w:left w:val="single" w:sz="4" w:space="0" w:color="auto"/>
              <w:bottom w:val="single" w:sz="4" w:space="0" w:color="auto"/>
              <w:right w:val="single" w:sz="4" w:space="0" w:color="auto"/>
            </w:tcBorders>
          </w:tcPr>
          <w:p w14:paraId="6E1F10F2" w14:textId="77777777" w:rsidR="00E25652" w:rsidRPr="00E25652" w:rsidRDefault="00E25652" w:rsidP="00E25652">
            <w:pPr>
              <w:jc w:val="right"/>
              <w:rPr>
                <w:rFonts w:eastAsiaTheme="minorHAnsi" w:cstheme="minorBidi"/>
                <w:iCs/>
                <w:sz w:val="24"/>
                <w:szCs w:val="28"/>
                <w:lang w:eastAsia="en-US"/>
              </w:rPr>
            </w:pPr>
            <w:r w:rsidRPr="00E25652">
              <w:rPr>
                <w:rFonts w:eastAsiaTheme="minorHAnsi" w:cstheme="minorBidi"/>
                <w:iCs/>
                <w:sz w:val="24"/>
                <w:szCs w:val="28"/>
                <w:lang w:eastAsia="en-US"/>
              </w:rPr>
              <w:t>2.3.1.</w:t>
            </w:r>
          </w:p>
        </w:tc>
        <w:tc>
          <w:tcPr>
            <w:tcW w:w="5401" w:type="dxa"/>
            <w:tcBorders>
              <w:top w:val="single" w:sz="4" w:space="0" w:color="auto"/>
              <w:left w:val="single" w:sz="4" w:space="0" w:color="auto"/>
              <w:bottom w:val="single" w:sz="4" w:space="0" w:color="auto"/>
              <w:right w:val="single" w:sz="4" w:space="0" w:color="auto"/>
            </w:tcBorders>
          </w:tcPr>
          <w:p w14:paraId="38D9FBEA" w14:textId="77777777" w:rsidR="00E25652" w:rsidRPr="00E25652" w:rsidRDefault="00E25652" w:rsidP="00E25652">
            <w:pPr>
              <w:rPr>
                <w:rFonts w:eastAsiaTheme="minorHAnsi" w:cstheme="minorBidi"/>
                <w:iCs/>
                <w:sz w:val="26"/>
                <w:szCs w:val="26"/>
                <w:lang w:eastAsia="en-US"/>
              </w:rPr>
            </w:pPr>
            <w:r w:rsidRPr="00E25652">
              <w:rPr>
                <w:rFonts w:eastAsiaTheme="minorHAnsi" w:cstheme="minorBidi"/>
                <w:iCs/>
                <w:sz w:val="26"/>
                <w:szCs w:val="26"/>
                <w:lang w:eastAsia="en-US"/>
              </w:rPr>
              <w:t>оглядових колодязів</w:t>
            </w:r>
          </w:p>
        </w:tc>
        <w:tc>
          <w:tcPr>
            <w:tcW w:w="1235" w:type="dxa"/>
            <w:tcBorders>
              <w:top w:val="single" w:sz="4" w:space="0" w:color="auto"/>
              <w:left w:val="single" w:sz="4" w:space="0" w:color="auto"/>
              <w:right w:val="single" w:sz="4" w:space="0" w:color="auto"/>
            </w:tcBorders>
            <w:vAlign w:val="center"/>
          </w:tcPr>
          <w:p w14:paraId="1DA21E58" w14:textId="77777777" w:rsidR="00E25652" w:rsidRPr="00E25652" w:rsidRDefault="00E25652" w:rsidP="00E25652">
            <w:pPr>
              <w:jc w:val="center"/>
              <w:rPr>
                <w:rFonts w:eastAsiaTheme="minorHAnsi" w:cstheme="minorBidi"/>
                <w:iCs/>
                <w:sz w:val="22"/>
                <w:szCs w:val="28"/>
                <w:lang w:eastAsia="en-US"/>
              </w:rPr>
            </w:pPr>
            <w:r w:rsidRPr="00E25652">
              <w:rPr>
                <w:rFonts w:eastAsiaTheme="minorHAnsi" w:cstheme="minorBidi"/>
                <w:iCs/>
                <w:sz w:val="22"/>
                <w:szCs w:val="28"/>
                <w:lang w:eastAsia="en-US"/>
              </w:rPr>
              <w:t xml:space="preserve">шт./ </w:t>
            </w:r>
            <w:proofErr w:type="spellStart"/>
            <w:r w:rsidRPr="00E25652">
              <w:rPr>
                <w:rFonts w:eastAsiaTheme="minorHAnsi" w:cstheme="minorBidi"/>
                <w:iCs/>
                <w:sz w:val="22"/>
                <w:szCs w:val="28"/>
                <w:lang w:eastAsia="en-US"/>
              </w:rPr>
              <w:t>тис.грн</w:t>
            </w:r>
            <w:proofErr w:type="spellEnd"/>
          </w:p>
        </w:tc>
        <w:tc>
          <w:tcPr>
            <w:tcW w:w="1062" w:type="dxa"/>
            <w:tcBorders>
              <w:top w:val="single" w:sz="4" w:space="0" w:color="auto"/>
              <w:left w:val="single" w:sz="4" w:space="0" w:color="auto"/>
              <w:bottom w:val="single" w:sz="4" w:space="0" w:color="auto"/>
              <w:right w:val="single" w:sz="4" w:space="0" w:color="auto"/>
            </w:tcBorders>
            <w:vAlign w:val="center"/>
          </w:tcPr>
          <w:p w14:paraId="6F72E3BE" w14:textId="77777777" w:rsidR="00E25652" w:rsidRPr="00E25652" w:rsidRDefault="00E25652" w:rsidP="00E25652">
            <w:pPr>
              <w:jc w:val="center"/>
              <w:rPr>
                <w:rFonts w:eastAsiaTheme="minorHAnsi" w:cstheme="minorBidi"/>
                <w:iCs/>
                <w:sz w:val="28"/>
                <w:szCs w:val="28"/>
                <w:highlight w:val="yellow"/>
                <w:lang w:eastAsia="en-US"/>
              </w:rPr>
            </w:pPr>
            <w:r w:rsidRPr="00E25652">
              <w:rPr>
                <w:rFonts w:eastAsiaTheme="minorHAnsi" w:cstheme="minorBidi"/>
                <w:iCs/>
                <w:sz w:val="28"/>
                <w:szCs w:val="28"/>
                <w:lang w:eastAsia="en-US"/>
              </w:rPr>
              <w:t>649</w:t>
            </w:r>
          </w:p>
        </w:tc>
        <w:tc>
          <w:tcPr>
            <w:tcW w:w="1283" w:type="dxa"/>
            <w:gridSpan w:val="2"/>
            <w:tcBorders>
              <w:top w:val="single" w:sz="4" w:space="0" w:color="auto"/>
              <w:left w:val="single" w:sz="4" w:space="0" w:color="auto"/>
              <w:bottom w:val="single" w:sz="4" w:space="0" w:color="auto"/>
              <w:right w:val="single" w:sz="4" w:space="0" w:color="auto"/>
            </w:tcBorders>
            <w:vAlign w:val="center"/>
          </w:tcPr>
          <w:p w14:paraId="2597DEB2" w14:textId="77777777" w:rsidR="00E25652" w:rsidRPr="00E25652" w:rsidRDefault="00E25652" w:rsidP="00E25652">
            <w:pPr>
              <w:jc w:val="center"/>
              <w:rPr>
                <w:rFonts w:eastAsiaTheme="minorHAnsi" w:cstheme="minorBidi"/>
                <w:iCs/>
                <w:sz w:val="28"/>
                <w:szCs w:val="28"/>
                <w:highlight w:val="yellow"/>
                <w:lang w:eastAsia="en-US"/>
              </w:rPr>
            </w:pPr>
            <w:r w:rsidRPr="00E25652">
              <w:rPr>
                <w:rFonts w:eastAsiaTheme="minorHAnsi" w:cstheme="minorBidi"/>
                <w:iCs/>
                <w:sz w:val="28"/>
                <w:szCs w:val="28"/>
                <w:lang w:eastAsia="en-US"/>
              </w:rPr>
              <w:t>1 055,0</w:t>
            </w:r>
          </w:p>
        </w:tc>
      </w:tr>
      <w:tr w:rsidR="00E25652" w:rsidRPr="00E25652" w14:paraId="184C582F" w14:textId="77777777" w:rsidTr="00AB5317">
        <w:trPr>
          <w:trHeight w:val="286"/>
          <w:jc w:val="center"/>
        </w:trPr>
        <w:tc>
          <w:tcPr>
            <w:tcW w:w="831" w:type="dxa"/>
            <w:tcBorders>
              <w:top w:val="single" w:sz="4" w:space="0" w:color="auto"/>
              <w:left w:val="single" w:sz="4" w:space="0" w:color="auto"/>
              <w:bottom w:val="single" w:sz="4" w:space="0" w:color="auto"/>
              <w:right w:val="single" w:sz="4" w:space="0" w:color="auto"/>
            </w:tcBorders>
          </w:tcPr>
          <w:p w14:paraId="176711DF" w14:textId="77777777" w:rsidR="00E25652" w:rsidRPr="00E25652" w:rsidRDefault="00E25652" w:rsidP="00E25652">
            <w:pPr>
              <w:jc w:val="right"/>
              <w:rPr>
                <w:rFonts w:eastAsiaTheme="minorHAnsi" w:cstheme="minorBidi"/>
                <w:iCs/>
                <w:sz w:val="24"/>
                <w:szCs w:val="28"/>
                <w:lang w:eastAsia="en-US"/>
              </w:rPr>
            </w:pPr>
            <w:r w:rsidRPr="00E25652">
              <w:rPr>
                <w:rFonts w:eastAsiaTheme="minorHAnsi" w:cstheme="minorBidi"/>
                <w:iCs/>
                <w:sz w:val="24"/>
                <w:szCs w:val="28"/>
                <w:lang w:eastAsia="en-US"/>
              </w:rPr>
              <w:t>2.3.2.</w:t>
            </w:r>
          </w:p>
        </w:tc>
        <w:tc>
          <w:tcPr>
            <w:tcW w:w="5401" w:type="dxa"/>
            <w:tcBorders>
              <w:top w:val="single" w:sz="4" w:space="0" w:color="auto"/>
              <w:left w:val="single" w:sz="4" w:space="0" w:color="auto"/>
              <w:bottom w:val="single" w:sz="4" w:space="0" w:color="auto"/>
              <w:right w:val="single" w:sz="4" w:space="0" w:color="auto"/>
            </w:tcBorders>
          </w:tcPr>
          <w:p w14:paraId="6825572D" w14:textId="77777777" w:rsidR="00E25652" w:rsidRPr="00E25652" w:rsidRDefault="00E25652" w:rsidP="00E25652">
            <w:pPr>
              <w:rPr>
                <w:rFonts w:eastAsiaTheme="minorHAnsi" w:cstheme="minorBidi"/>
                <w:iCs/>
                <w:sz w:val="26"/>
                <w:szCs w:val="26"/>
                <w:lang w:eastAsia="en-US"/>
              </w:rPr>
            </w:pPr>
            <w:proofErr w:type="spellStart"/>
            <w:r w:rsidRPr="00E25652">
              <w:rPr>
                <w:rFonts w:eastAsiaTheme="minorHAnsi" w:cstheme="minorBidi"/>
                <w:iCs/>
                <w:sz w:val="26"/>
                <w:szCs w:val="26"/>
                <w:lang w:eastAsia="en-US"/>
              </w:rPr>
              <w:t>зливоприймальних</w:t>
            </w:r>
            <w:proofErr w:type="spellEnd"/>
            <w:r w:rsidRPr="00E25652">
              <w:rPr>
                <w:rFonts w:eastAsiaTheme="minorHAnsi" w:cstheme="minorBidi"/>
                <w:iCs/>
                <w:sz w:val="26"/>
                <w:szCs w:val="26"/>
                <w:lang w:eastAsia="en-US"/>
              </w:rPr>
              <w:t xml:space="preserve"> колодязів</w:t>
            </w:r>
          </w:p>
        </w:tc>
        <w:tc>
          <w:tcPr>
            <w:tcW w:w="1235" w:type="dxa"/>
            <w:tcBorders>
              <w:top w:val="single" w:sz="4" w:space="0" w:color="auto"/>
              <w:left w:val="single" w:sz="4" w:space="0" w:color="auto"/>
              <w:right w:val="single" w:sz="4" w:space="0" w:color="auto"/>
            </w:tcBorders>
            <w:vAlign w:val="center"/>
          </w:tcPr>
          <w:p w14:paraId="7B8E37E7" w14:textId="77777777" w:rsidR="00E25652" w:rsidRPr="00E25652" w:rsidRDefault="00E25652" w:rsidP="00E25652">
            <w:pPr>
              <w:jc w:val="center"/>
              <w:rPr>
                <w:rFonts w:eastAsiaTheme="minorHAnsi" w:cstheme="minorBidi"/>
                <w:iCs/>
                <w:sz w:val="22"/>
                <w:szCs w:val="28"/>
                <w:lang w:eastAsia="en-US"/>
              </w:rPr>
            </w:pPr>
            <w:r w:rsidRPr="00E25652">
              <w:rPr>
                <w:rFonts w:eastAsiaTheme="minorHAnsi" w:cstheme="minorBidi"/>
                <w:iCs/>
                <w:sz w:val="22"/>
                <w:szCs w:val="28"/>
                <w:lang w:eastAsia="en-US"/>
              </w:rPr>
              <w:t xml:space="preserve">шт./ </w:t>
            </w:r>
            <w:proofErr w:type="spellStart"/>
            <w:r w:rsidRPr="00E25652">
              <w:rPr>
                <w:rFonts w:eastAsiaTheme="minorHAnsi" w:cstheme="minorBidi"/>
                <w:iCs/>
                <w:sz w:val="22"/>
                <w:szCs w:val="28"/>
                <w:lang w:eastAsia="en-US"/>
              </w:rPr>
              <w:t>тис.грн</w:t>
            </w:r>
            <w:proofErr w:type="spellEnd"/>
          </w:p>
        </w:tc>
        <w:tc>
          <w:tcPr>
            <w:tcW w:w="1062" w:type="dxa"/>
            <w:tcBorders>
              <w:top w:val="single" w:sz="4" w:space="0" w:color="auto"/>
              <w:left w:val="single" w:sz="4" w:space="0" w:color="auto"/>
              <w:bottom w:val="single" w:sz="4" w:space="0" w:color="auto"/>
              <w:right w:val="single" w:sz="4" w:space="0" w:color="auto"/>
            </w:tcBorders>
            <w:vAlign w:val="center"/>
          </w:tcPr>
          <w:p w14:paraId="1A03A1F7" w14:textId="77777777" w:rsidR="00E25652" w:rsidRPr="00E25652" w:rsidRDefault="00E25652" w:rsidP="00E25652">
            <w:pPr>
              <w:jc w:val="center"/>
              <w:rPr>
                <w:rFonts w:eastAsiaTheme="minorHAnsi" w:cstheme="minorBidi"/>
                <w:iCs/>
                <w:sz w:val="28"/>
                <w:szCs w:val="28"/>
                <w:highlight w:val="yellow"/>
                <w:lang w:eastAsia="en-US"/>
              </w:rPr>
            </w:pPr>
            <w:r w:rsidRPr="00E25652">
              <w:rPr>
                <w:rFonts w:eastAsiaTheme="minorHAnsi" w:cstheme="minorBidi"/>
                <w:iCs/>
                <w:sz w:val="28"/>
                <w:szCs w:val="28"/>
                <w:lang w:eastAsia="en-US"/>
              </w:rPr>
              <w:t>994</w:t>
            </w:r>
          </w:p>
        </w:tc>
        <w:tc>
          <w:tcPr>
            <w:tcW w:w="1283" w:type="dxa"/>
            <w:gridSpan w:val="2"/>
            <w:tcBorders>
              <w:top w:val="single" w:sz="4" w:space="0" w:color="auto"/>
              <w:left w:val="single" w:sz="4" w:space="0" w:color="auto"/>
              <w:bottom w:val="single" w:sz="4" w:space="0" w:color="auto"/>
              <w:right w:val="single" w:sz="4" w:space="0" w:color="auto"/>
            </w:tcBorders>
            <w:vAlign w:val="center"/>
          </w:tcPr>
          <w:p w14:paraId="18693CC0" w14:textId="77777777" w:rsidR="00E25652" w:rsidRPr="00E25652" w:rsidRDefault="00E25652" w:rsidP="00E25652">
            <w:pPr>
              <w:jc w:val="center"/>
              <w:rPr>
                <w:rFonts w:eastAsiaTheme="minorHAnsi" w:cstheme="minorBidi"/>
                <w:iCs/>
                <w:sz w:val="28"/>
                <w:szCs w:val="28"/>
                <w:highlight w:val="yellow"/>
                <w:lang w:eastAsia="en-US"/>
              </w:rPr>
            </w:pPr>
            <w:r w:rsidRPr="00E25652">
              <w:rPr>
                <w:rFonts w:eastAsiaTheme="minorHAnsi" w:cstheme="minorBidi"/>
                <w:iCs/>
                <w:sz w:val="28"/>
                <w:szCs w:val="28"/>
                <w:lang w:eastAsia="en-US"/>
              </w:rPr>
              <w:t>1 517,4</w:t>
            </w:r>
          </w:p>
        </w:tc>
      </w:tr>
      <w:tr w:rsidR="00E25652" w:rsidRPr="00E25652" w14:paraId="44721BC0" w14:textId="77777777" w:rsidTr="00E25652">
        <w:trPr>
          <w:trHeight w:val="408"/>
          <w:jc w:val="center"/>
        </w:trPr>
        <w:tc>
          <w:tcPr>
            <w:tcW w:w="831" w:type="dxa"/>
            <w:tcBorders>
              <w:top w:val="single" w:sz="4" w:space="0" w:color="auto"/>
              <w:left w:val="single" w:sz="4" w:space="0" w:color="auto"/>
              <w:bottom w:val="single" w:sz="4" w:space="0" w:color="auto"/>
              <w:right w:val="single" w:sz="4" w:space="0" w:color="auto"/>
            </w:tcBorders>
          </w:tcPr>
          <w:p w14:paraId="43DFD306" w14:textId="77777777" w:rsidR="00E25652" w:rsidRPr="00E25652" w:rsidRDefault="00E25652" w:rsidP="00E25652">
            <w:pPr>
              <w:jc w:val="right"/>
              <w:rPr>
                <w:rFonts w:eastAsiaTheme="minorHAnsi" w:cstheme="minorBidi"/>
                <w:sz w:val="24"/>
                <w:szCs w:val="28"/>
                <w:lang w:eastAsia="en-US"/>
              </w:rPr>
            </w:pPr>
            <w:r w:rsidRPr="00E25652">
              <w:rPr>
                <w:rFonts w:eastAsiaTheme="minorHAnsi" w:cstheme="minorBidi"/>
                <w:sz w:val="24"/>
                <w:szCs w:val="28"/>
                <w:lang w:eastAsia="en-US"/>
              </w:rPr>
              <w:t>2.4.</w:t>
            </w:r>
          </w:p>
        </w:tc>
        <w:tc>
          <w:tcPr>
            <w:tcW w:w="5401" w:type="dxa"/>
            <w:tcBorders>
              <w:top w:val="single" w:sz="4" w:space="0" w:color="auto"/>
              <w:left w:val="single" w:sz="4" w:space="0" w:color="auto"/>
              <w:bottom w:val="single" w:sz="4" w:space="0" w:color="auto"/>
              <w:right w:val="single" w:sz="4" w:space="0" w:color="auto"/>
            </w:tcBorders>
          </w:tcPr>
          <w:p w14:paraId="7CAF5FBF" w14:textId="77777777" w:rsidR="00E25652" w:rsidRPr="00E25652" w:rsidRDefault="00E25652" w:rsidP="00E25652">
            <w:pPr>
              <w:rPr>
                <w:rFonts w:eastAsiaTheme="minorHAnsi" w:cstheme="minorBidi"/>
                <w:iCs/>
                <w:sz w:val="26"/>
                <w:szCs w:val="26"/>
                <w:lang w:eastAsia="en-US"/>
              </w:rPr>
            </w:pPr>
            <w:r w:rsidRPr="00E25652">
              <w:rPr>
                <w:rFonts w:eastAsiaTheme="minorHAnsi" w:cstheme="minorBidi"/>
                <w:iCs/>
                <w:sz w:val="26"/>
                <w:szCs w:val="26"/>
                <w:lang w:eastAsia="en-US"/>
              </w:rPr>
              <w:t>Утримання та ремонт підземних пішохідних переходів</w:t>
            </w:r>
          </w:p>
        </w:tc>
        <w:tc>
          <w:tcPr>
            <w:tcW w:w="1235" w:type="dxa"/>
            <w:tcBorders>
              <w:top w:val="single" w:sz="4" w:space="0" w:color="auto"/>
              <w:left w:val="single" w:sz="4" w:space="0" w:color="auto"/>
              <w:bottom w:val="single" w:sz="4" w:space="0" w:color="auto"/>
              <w:right w:val="single" w:sz="4" w:space="0" w:color="auto"/>
            </w:tcBorders>
            <w:vAlign w:val="center"/>
          </w:tcPr>
          <w:p w14:paraId="6EF92908" w14:textId="77777777" w:rsidR="00E25652" w:rsidRPr="00E25652" w:rsidRDefault="00E25652" w:rsidP="00E25652">
            <w:pPr>
              <w:jc w:val="center"/>
              <w:rPr>
                <w:rFonts w:eastAsiaTheme="minorHAnsi" w:cstheme="minorBidi"/>
                <w:iCs/>
                <w:sz w:val="22"/>
                <w:szCs w:val="28"/>
                <w:lang w:eastAsia="en-US"/>
              </w:rPr>
            </w:pPr>
            <w:r w:rsidRPr="00E25652">
              <w:rPr>
                <w:rFonts w:eastAsiaTheme="minorHAnsi" w:cstheme="minorBidi"/>
                <w:iCs/>
                <w:sz w:val="22"/>
                <w:szCs w:val="28"/>
                <w:lang w:eastAsia="en-US"/>
              </w:rPr>
              <w:t xml:space="preserve">од./ </w:t>
            </w:r>
            <w:proofErr w:type="spellStart"/>
            <w:r w:rsidRPr="00E25652">
              <w:rPr>
                <w:rFonts w:eastAsiaTheme="minorHAnsi" w:cstheme="minorBidi"/>
                <w:iCs/>
                <w:sz w:val="22"/>
                <w:szCs w:val="28"/>
                <w:lang w:eastAsia="en-US"/>
              </w:rPr>
              <w:t>тис.грн</w:t>
            </w:r>
            <w:proofErr w:type="spellEnd"/>
          </w:p>
        </w:tc>
        <w:tc>
          <w:tcPr>
            <w:tcW w:w="1062" w:type="dxa"/>
            <w:tcBorders>
              <w:top w:val="single" w:sz="4" w:space="0" w:color="auto"/>
              <w:left w:val="single" w:sz="4" w:space="0" w:color="auto"/>
              <w:bottom w:val="single" w:sz="4" w:space="0" w:color="auto"/>
              <w:right w:val="single" w:sz="4" w:space="0" w:color="auto"/>
            </w:tcBorders>
            <w:vAlign w:val="center"/>
          </w:tcPr>
          <w:p w14:paraId="67A8017A" w14:textId="77777777" w:rsidR="00E25652" w:rsidRPr="00E25652" w:rsidRDefault="00E25652" w:rsidP="00E25652">
            <w:pPr>
              <w:jc w:val="center"/>
              <w:rPr>
                <w:rFonts w:eastAsiaTheme="minorHAnsi" w:cstheme="minorBidi"/>
                <w:iCs/>
                <w:sz w:val="28"/>
                <w:szCs w:val="28"/>
                <w:highlight w:val="yellow"/>
                <w:lang w:eastAsia="en-US"/>
              </w:rPr>
            </w:pPr>
            <w:r w:rsidRPr="00E25652">
              <w:rPr>
                <w:rFonts w:eastAsiaTheme="minorHAnsi" w:cstheme="minorBidi"/>
                <w:iCs/>
                <w:sz w:val="28"/>
                <w:szCs w:val="28"/>
                <w:lang w:eastAsia="en-US"/>
              </w:rPr>
              <w:t>29</w:t>
            </w:r>
          </w:p>
        </w:tc>
        <w:tc>
          <w:tcPr>
            <w:tcW w:w="1283" w:type="dxa"/>
            <w:gridSpan w:val="2"/>
            <w:tcBorders>
              <w:top w:val="single" w:sz="4" w:space="0" w:color="auto"/>
              <w:left w:val="single" w:sz="4" w:space="0" w:color="auto"/>
              <w:bottom w:val="single" w:sz="4" w:space="0" w:color="auto"/>
              <w:right w:val="single" w:sz="4" w:space="0" w:color="auto"/>
            </w:tcBorders>
            <w:vAlign w:val="center"/>
          </w:tcPr>
          <w:p w14:paraId="334DA2FA" w14:textId="77777777" w:rsidR="00E25652" w:rsidRPr="00E25652" w:rsidRDefault="00E25652" w:rsidP="00E25652">
            <w:pPr>
              <w:jc w:val="center"/>
              <w:rPr>
                <w:rFonts w:eastAsiaTheme="minorHAnsi" w:cstheme="minorBidi"/>
                <w:sz w:val="28"/>
                <w:szCs w:val="28"/>
                <w:highlight w:val="yellow"/>
                <w:lang w:eastAsia="en-US"/>
              </w:rPr>
            </w:pPr>
            <w:r w:rsidRPr="00E25652">
              <w:rPr>
                <w:rFonts w:eastAsiaTheme="minorHAnsi" w:cstheme="minorBidi"/>
                <w:sz w:val="28"/>
                <w:szCs w:val="28"/>
                <w:lang w:eastAsia="en-US"/>
              </w:rPr>
              <w:t>12 348,3</w:t>
            </w:r>
          </w:p>
        </w:tc>
      </w:tr>
      <w:tr w:rsidR="00E25652" w:rsidRPr="00E25652" w14:paraId="464E2403" w14:textId="77777777" w:rsidTr="00E25652">
        <w:trPr>
          <w:gridAfter w:val="1"/>
          <w:wAfter w:w="10" w:type="dxa"/>
          <w:trHeight w:val="306"/>
          <w:jc w:val="center"/>
        </w:trPr>
        <w:tc>
          <w:tcPr>
            <w:tcW w:w="831" w:type="dxa"/>
            <w:tcBorders>
              <w:top w:val="single" w:sz="4" w:space="0" w:color="auto"/>
              <w:left w:val="single" w:sz="4" w:space="0" w:color="auto"/>
              <w:bottom w:val="single" w:sz="4" w:space="0" w:color="auto"/>
              <w:right w:val="single" w:sz="4" w:space="0" w:color="auto"/>
            </w:tcBorders>
          </w:tcPr>
          <w:p w14:paraId="689F60CD" w14:textId="77777777" w:rsidR="00E25652" w:rsidRPr="00E25652" w:rsidRDefault="00E25652" w:rsidP="00E25652">
            <w:pPr>
              <w:jc w:val="right"/>
              <w:rPr>
                <w:rFonts w:eastAsiaTheme="minorHAnsi" w:cstheme="minorBidi"/>
                <w:i/>
                <w:sz w:val="24"/>
                <w:szCs w:val="28"/>
                <w:lang w:eastAsia="en-US"/>
              </w:rPr>
            </w:pPr>
            <w:r w:rsidRPr="00E25652">
              <w:rPr>
                <w:rFonts w:eastAsiaTheme="minorHAnsi" w:cstheme="minorBidi"/>
                <w:i/>
                <w:sz w:val="24"/>
                <w:szCs w:val="28"/>
                <w:lang w:eastAsia="en-US"/>
              </w:rPr>
              <w:t>2.4.1.</w:t>
            </w:r>
          </w:p>
        </w:tc>
        <w:tc>
          <w:tcPr>
            <w:tcW w:w="5401" w:type="dxa"/>
            <w:tcBorders>
              <w:top w:val="single" w:sz="4" w:space="0" w:color="auto"/>
              <w:left w:val="single" w:sz="4" w:space="0" w:color="auto"/>
              <w:bottom w:val="single" w:sz="4" w:space="0" w:color="auto"/>
              <w:right w:val="single" w:sz="4" w:space="0" w:color="auto"/>
            </w:tcBorders>
          </w:tcPr>
          <w:p w14:paraId="45518053" w14:textId="77777777" w:rsidR="00E25652" w:rsidRPr="00E25652" w:rsidRDefault="00E25652" w:rsidP="00E25652">
            <w:pPr>
              <w:rPr>
                <w:rFonts w:eastAsiaTheme="minorHAnsi" w:cstheme="minorBidi"/>
                <w:iCs/>
                <w:sz w:val="26"/>
                <w:szCs w:val="26"/>
                <w:lang w:eastAsia="en-US"/>
              </w:rPr>
            </w:pPr>
            <w:r w:rsidRPr="00E25652">
              <w:rPr>
                <w:rFonts w:eastAsiaTheme="minorHAnsi" w:cstheme="minorBidi"/>
                <w:iCs/>
                <w:sz w:val="26"/>
                <w:szCs w:val="26"/>
                <w:lang w:eastAsia="en-US"/>
              </w:rPr>
              <w:t xml:space="preserve">утримання підземних пішохідних </w:t>
            </w:r>
            <w:proofErr w:type="spellStart"/>
            <w:r w:rsidRPr="00E25652">
              <w:rPr>
                <w:rFonts w:eastAsiaTheme="minorHAnsi" w:cstheme="minorBidi"/>
                <w:iCs/>
                <w:sz w:val="26"/>
                <w:szCs w:val="26"/>
                <w:lang w:eastAsia="en-US"/>
              </w:rPr>
              <w:t>перехлдів</w:t>
            </w:r>
            <w:proofErr w:type="spellEnd"/>
          </w:p>
        </w:tc>
        <w:tc>
          <w:tcPr>
            <w:tcW w:w="1237" w:type="dxa"/>
            <w:tcBorders>
              <w:top w:val="single" w:sz="4" w:space="0" w:color="auto"/>
              <w:left w:val="single" w:sz="4" w:space="0" w:color="auto"/>
              <w:right w:val="single" w:sz="4" w:space="0" w:color="auto"/>
            </w:tcBorders>
            <w:vAlign w:val="center"/>
          </w:tcPr>
          <w:p w14:paraId="62B4C08C" w14:textId="77777777" w:rsidR="00E25652" w:rsidRPr="00E25652" w:rsidRDefault="00E25652" w:rsidP="00E25652">
            <w:pPr>
              <w:jc w:val="center"/>
              <w:rPr>
                <w:rFonts w:eastAsiaTheme="minorHAnsi" w:cstheme="minorBidi"/>
                <w:iCs/>
                <w:sz w:val="22"/>
                <w:szCs w:val="28"/>
                <w:lang w:eastAsia="en-US"/>
              </w:rPr>
            </w:pPr>
            <w:r w:rsidRPr="00E25652">
              <w:rPr>
                <w:rFonts w:eastAsiaTheme="minorHAnsi" w:cstheme="minorBidi"/>
                <w:iCs/>
                <w:sz w:val="22"/>
                <w:szCs w:val="28"/>
                <w:lang w:eastAsia="en-US"/>
              </w:rPr>
              <w:t xml:space="preserve">шт./ </w:t>
            </w:r>
            <w:proofErr w:type="spellStart"/>
            <w:r w:rsidRPr="00E25652">
              <w:rPr>
                <w:rFonts w:eastAsiaTheme="minorHAnsi" w:cstheme="minorBidi"/>
                <w:iCs/>
                <w:sz w:val="22"/>
                <w:szCs w:val="28"/>
                <w:lang w:eastAsia="en-US"/>
              </w:rPr>
              <w:t>тис.грн</w:t>
            </w:r>
            <w:proofErr w:type="spellEnd"/>
          </w:p>
        </w:tc>
        <w:tc>
          <w:tcPr>
            <w:tcW w:w="1064" w:type="dxa"/>
            <w:tcBorders>
              <w:top w:val="single" w:sz="4" w:space="0" w:color="auto"/>
              <w:left w:val="single" w:sz="4" w:space="0" w:color="auto"/>
              <w:bottom w:val="single" w:sz="4" w:space="0" w:color="auto"/>
              <w:right w:val="single" w:sz="4" w:space="0" w:color="auto"/>
            </w:tcBorders>
            <w:vAlign w:val="center"/>
          </w:tcPr>
          <w:p w14:paraId="4B4BB73D" w14:textId="77777777" w:rsidR="00E25652" w:rsidRPr="00E25652" w:rsidRDefault="00E25652" w:rsidP="00E25652">
            <w:pPr>
              <w:jc w:val="center"/>
              <w:rPr>
                <w:rFonts w:eastAsiaTheme="minorHAnsi" w:cstheme="minorBidi"/>
                <w:iCs/>
                <w:sz w:val="28"/>
                <w:szCs w:val="28"/>
                <w:highlight w:val="yellow"/>
                <w:lang w:eastAsia="en-US"/>
              </w:rPr>
            </w:pPr>
            <w:r w:rsidRPr="00E25652">
              <w:rPr>
                <w:rFonts w:eastAsiaTheme="minorHAnsi" w:cstheme="minorBidi"/>
                <w:iCs/>
                <w:sz w:val="28"/>
                <w:szCs w:val="28"/>
                <w:lang w:eastAsia="en-US"/>
              </w:rPr>
              <w:t>29</w:t>
            </w:r>
          </w:p>
        </w:tc>
        <w:tc>
          <w:tcPr>
            <w:tcW w:w="1269" w:type="dxa"/>
            <w:tcBorders>
              <w:top w:val="single" w:sz="4" w:space="0" w:color="auto"/>
              <w:left w:val="single" w:sz="4" w:space="0" w:color="auto"/>
              <w:bottom w:val="single" w:sz="4" w:space="0" w:color="auto"/>
              <w:right w:val="single" w:sz="4" w:space="0" w:color="auto"/>
            </w:tcBorders>
            <w:vAlign w:val="center"/>
          </w:tcPr>
          <w:p w14:paraId="32C18D15" w14:textId="77777777" w:rsidR="00E25652" w:rsidRPr="00E25652" w:rsidRDefault="00E25652" w:rsidP="00E25652">
            <w:pPr>
              <w:jc w:val="center"/>
              <w:rPr>
                <w:rFonts w:eastAsiaTheme="minorHAnsi" w:cstheme="minorBidi"/>
                <w:iCs/>
                <w:sz w:val="28"/>
                <w:szCs w:val="28"/>
                <w:lang w:eastAsia="en-US"/>
              </w:rPr>
            </w:pPr>
            <w:r w:rsidRPr="00E25652">
              <w:rPr>
                <w:rFonts w:eastAsiaTheme="minorHAnsi" w:cstheme="minorBidi"/>
                <w:iCs/>
                <w:sz w:val="28"/>
                <w:szCs w:val="28"/>
                <w:lang w:eastAsia="en-US"/>
              </w:rPr>
              <w:t>3 611,6</w:t>
            </w:r>
          </w:p>
        </w:tc>
      </w:tr>
      <w:tr w:rsidR="00E25652" w:rsidRPr="00E25652" w14:paraId="4C94E19D" w14:textId="77777777" w:rsidTr="00E25652">
        <w:trPr>
          <w:gridAfter w:val="1"/>
          <w:wAfter w:w="10" w:type="dxa"/>
          <w:trHeight w:val="300"/>
          <w:jc w:val="center"/>
        </w:trPr>
        <w:tc>
          <w:tcPr>
            <w:tcW w:w="831" w:type="dxa"/>
            <w:tcBorders>
              <w:top w:val="single" w:sz="4" w:space="0" w:color="auto"/>
              <w:left w:val="single" w:sz="4" w:space="0" w:color="auto"/>
              <w:bottom w:val="single" w:sz="4" w:space="0" w:color="auto"/>
              <w:right w:val="single" w:sz="4" w:space="0" w:color="auto"/>
            </w:tcBorders>
          </w:tcPr>
          <w:p w14:paraId="3EC86892" w14:textId="77777777" w:rsidR="00E25652" w:rsidRPr="00E25652" w:rsidRDefault="00E25652" w:rsidP="00E25652">
            <w:pPr>
              <w:jc w:val="right"/>
              <w:rPr>
                <w:rFonts w:eastAsiaTheme="minorHAnsi" w:cstheme="minorBidi"/>
                <w:iCs/>
                <w:sz w:val="24"/>
                <w:szCs w:val="28"/>
                <w:lang w:eastAsia="en-US"/>
              </w:rPr>
            </w:pPr>
            <w:r w:rsidRPr="00E25652">
              <w:rPr>
                <w:rFonts w:eastAsiaTheme="minorHAnsi" w:cstheme="minorBidi"/>
                <w:iCs/>
                <w:sz w:val="24"/>
                <w:szCs w:val="28"/>
                <w:lang w:eastAsia="en-US"/>
              </w:rPr>
              <w:lastRenderedPageBreak/>
              <w:t>2.4.2.</w:t>
            </w:r>
          </w:p>
        </w:tc>
        <w:tc>
          <w:tcPr>
            <w:tcW w:w="5401" w:type="dxa"/>
            <w:tcBorders>
              <w:top w:val="single" w:sz="4" w:space="0" w:color="auto"/>
              <w:left w:val="single" w:sz="4" w:space="0" w:color="auto"/>
              <w:bottom w:val="single" w:sz="4" w:space="0" w:color="auto"/>
              <w:right w:val="single" w:sz="4" w:space="0" w:color="auto"/>
            </w:tcBorders>
          </w:tcPr>
          <w:p w14:paraId="29608EF1" w14:textId="77777777" w:rsidR="00E25652" w:rsidRPr="00E25652" w:rsidRDefault="00E25652" w:rsidP="00E25652">
            <w:pPr>
              <w:rPr>
                <w:rFonts w:eastAsiaTheme="minorHAnsi" w:cstheme="minorBidi"/>
                <w:iCs/>
                <w:sz w:val="26"/>
                <w:szCs w:val="26"/>
                <w:lang w:eastAsia="en-US"/>
              </w:rPr>
            </w:pPr>
            <w:r w:rsidRPr="00E25652">
              <w:rPr>
                <w:rFonts w:eastAsiaTheme="minorHAnsi" w:cstheme="minorBidi"/>
                <w:iCs/>
                <w:sz w:val="26"/>
                <w:szCs w:val="26"/>
                <w:lang w:eastAsia="en-US"/>
              </w:rPr>
              <w:t>нанесення обмежувальних ліній на підступах до підземних переходів, ремонт сходів та сходових площадок, підключення до електромереж, тощо</w:t>
            </w:r>
          </w:p>
        </w:tc>
        <w:tc>
          <w:tcPr>
            <w:tcW w:w="1237" w:type="dxa"/>
            <w:tcBorders>
              <w:top w:val="single" w:sz="4" w:space="0" w:color="auto"/>
              <w:left w:val="single" w:sz="4" w:space="0" w:color="auto"/>
              <w:right w:val="single" w:sz="4" w:space="0" w:color="auto"/>
            </w:tcBorders>
            <w:vAlign w:val="center"/>
          </w:tcPr>
          <w:p w14:paraId="78588E96" w14:textId="77777777" w:rsidR="00E25652" w:rsidRPr="00E25652" w:rsidRDefault="00E25652" w:rsidP="00E25652">
            <w:pPr>
              <w:jc w:val="center"/>
              <w:rPr>
                <w:rFonts w:eastAsiaTheme="minorHAnsi" w:cstheme="minorBidi"/>
                <w:iCs/>
                <w:sz w:val="22"/>
                <w:szCs w:val="28"/>
                <w:lang w:eastAsia="en-US"/>
              </w:rPr>
            </w:pPr>
            <w:proofErr w:type="spellStart"/>
            <w:r w:rsidRPr="00E25652">
              <w:rPr>
                <w:rFonts w:eastAsiaTheme="minorHAnsi" w:cstheme="minorBidi"/>
                <w:iCs/>
                <w:sz w:val="22"/>
                <w:szCs w:val="28"/>
                <w:lang w:eastAsia="en-US"/>
              </w:rPr>
              <w:t>тис.грн</w:t>
            </w:r>
            <w:proofErr w:type="spellEnd"/>
            <w:r w:rsidRPr="00E25652">
              <w:rPr>
                <w:rFonts w:eastAsiaTheme="minorHAnsi" w:cstheme="minorBidi"/>
                <w:iCs/>
                <w:sz w:val="22"/>
                <w:szCs w:val="28"/>
                <w:lang w:eastAsia="en-US"/>
              </w:rPr>
              <w:t>.</w:t>
            </w:r>
          </w:p>
        </w:tc>
        <w:tc>
          <w:tcPr>
            <w:tcW w:w="1064" w:type="dxa"/>
            <w:tcBorders>
              <w:top w:val="single" w:sz="4" w:space="0" w:color="auto"/>
              <w:left w:val="single" w:sz="4" w:space="0" w:color="auto"/>
              <w:bottom w:val="single" w:sz="4" w:space="0" w:color="auto"/>
              <w:right w:val="single" w:sz="4" w:space="0" w:color="auto"/>
            </w:tcBorders>
            <w:vAlign w:val="center"/>
          </w:tcPr>
          <w:p w14:paraId="786304ED" w14:textId="77777777" w:rsidR="00E25652" w:rsidRPr="00E25652" w:rsidRDefault="00E25652" w:rsidP="00E25652">
            <w:pPr>
              <w:jc w:val="center"/>
              <w:rPr>
                <w:rFonts w:eastAsiaTheme="minorHAnsi" w:cstheme="minorBidi"/>
                <w:iCs/>
                <w:sz w:val="28"/>
                <w:szCs w:val="28"/>
                <w:lang w:eastAsia="en-US"/>
              </w:rPr>
            </w:pPr>
          </w:p>
        </w:tc>
        <w:tc>
          <w:tcPr>
            <w:tcW w:w="1269" w:type="dxa"/>
            <w:tcBorders>
              <w:top w:val="single" w:sz="4" w:space="0" w:color="auto"/>
              <w:left w:val="single" w:sz="4" w:space="0" w:color="auto"/>
              <w:bottom w:val="single" w:sz="4" w:space="0" w:color="auto"/>
              <w:right w:val="single" w:sz="4" w:space="0" w:color="auto"/>
            </w:tcBorders>
            <w:vAlign w:val="center"/>
          </w:tcPr>
          <w:p w14:paraId="09C102CB" w14:textId="77777777" w:rsidR="00E25652" w:rsidRPr="00E25652" w:rsidRDefault="00E25652" w:rsidP="00E25652">
            <w:pPr>
              <w:jc w:val="center"/>
              <w:rPr>
                <w:rFonts w:eastAsiaTheme="minorHAnsi" w:cstheme="minorBidi"/>
                <w:iCs/>
                <w:sz w:val="28"/>
                <w:szCs w:val="28"/>
                <w:lang w:eastAsia="en-US"/>
              </w:rPr>
            </w:pPr>
            <w:r w:rsidRPr="00E25652">
              <w:rPr>
                <w:rFonts w:eastAsiaTheme="minorHAnsi" w:cstheme="minorBidi"/>
                <w:iCs/>
                <w:sz w:val="28"/>
                <w:szCs w:val="28"/>
                <w:lang w:eastAsia="en-US"/>
              </w:rPr>
              <w:t>493,9</w:t>
            </w:r>
          </w:p>
        </w:tc>
      </w:tr>
      <w:tr w:rsidR="00E25652" w:rsidRPr="00E25652" w14:paraId="368BA01D" w14:textId="77777777" w:rsidTr="00E25652">
        <w:trPr>
          <w:gridAfter w:val="1"/>
          <w:wAfter w:w="10" w:type="dxa"/>
          <w:trHeight w:val="300"/>
          <w:jc w:val="center"/>
        </w:trPr>
        <w:tc>
          <w:tcPr>
            <w:tcW w:w="831" w:type="dxa"/>
            <w:tcBorders>
              <w:top w:val="single" w:sz="4" w:space="0" w:color="auto"/>
              <w:left w:val="single" w:sz="4" w:space="0" w:color="auto"/>
              <w:bottom w:val="single" w:sz="4" w:space="0" w:color="auto"/>
              <w:right w:val="single" w:sz="4" w:space="0" w:color="auto"/>
            </w:tcBorders>
          </w:tcPr>
          <w:p w14:paraId="06A022E6" w14:textId="77777777" w:rsidR="00E25652" w:rsidRPr="00E25652" w:rsidRDefault="00E25652" w:rsidP="00E25652">
            <w:pPr>
              <w:jc w:val="right"/>
              <w:rPr>
                <w:rFonts w:eastAsiaTheme="minorHAnsi" w:cstheme="minorBidi"/>
                <w:iCs/>
                <w:sz w:val="24"/>
                <w:szCs w:val="28"/>
                <w:lang w:eastAsia="en-US"/>
              </w:rPr>
            </w:pPr>
            <w:r w:rsidRPr="00E25652">
              <w:rPr>
                <w:rFonts w:eastAsiaTheme="minorHAnsi" w:cstheme="minorBidi"/>
                <w:iCs/>
                <w:sz w:val="24"/>
                <w:szCs w:val="28"/>
                <w:lang w:eastAsia="en-US"/>
              </w:rPr>
              <w:t>2.4.3.</w:t>
            </w:r>
          </w:p>
        </w:tc>
        <w:tc>
          <w:tcPr>
            <w:tcW w:w="5401" w:type="dxa"/>
            <w:tcBorders>
              <w:top w:val="single" w:sz="4" w:space="0" w:color="auto"/>
              <w:left w:val="single" w:sz="4" w:space="0" w:color="auto"/>
              <w:bottom w:val="single" w:sz="4" w:space="0" w:color="auto"/>
              <w:right w:val="single" w:sz="4" w:space="0" w:color="auto"/>
            </w:tcBorders>
          </w:tcPr>
          <w:p w14:paraId="48678362" w14:textId="77777777" w:rsidR="00E25652" w:rsidRPr="00E25652" w:rsidRDefault="00E25652" w:rsidP="00E25652">
            <w:pPr>
              <w:rPr>
                <w:rFonts w:eastAsiaTheme="minorHAnsi" w:cstheme="minorBidi"/>
                <w:iCs/>
                <w:sz w:val="26"/>
                <w:szCs w:val="26"/>
                <w:lang w:eastAsia="en-US"/>
              </w:rPr>
            </w:pPr>
            <w:r w:rsidRPr="00E25652">
              <w:rPr>
                <w:rFonts w:eastAsiaTheme="minorHAnsi" w:cstheme="minorBidi"/>
                <w:iCs/>
                <w:sz w:val="26"/>
                <w:szCs w:val="26"/>
                <w:lang w:eastAsia="en-US"/>
              </w:rPr>
              <w:t>протиаварійні та відновлювальні роботи підземного переходу і підходів до нього на вул. Зої Гайдай навпроти буд. № 5</w:t>
            </w:r>
          </w:p>
        </w:tc>
        <w:tc>
          <w:tcPr>
            <w:tcW w:w="1237" w:type="dxa"/>
            <w:tcBorders>
              <w:top w:val="single" w:sz="4" w:space="0" w:color="auto"/>
              <w:left w:val="single" w:sz="4" w:space="0" w:color="auto"/>
              <w:right w:val="single" w:sz="4" w:space="0" w:color="auto"/>
            </w:tcBorders>
            <w:vAlign w:val="center"/>
          </w:tcPr>
          <w:p w14:paraId="4628186C" w14:textId="77777777" w:rsidR="00E25652" w:rsidRPr="00E25652" w:rsidRDefault="00E25652" w:rsidP="00E25652">
            <w:pPr>
              <w:jc w:val="center"/>
              <w:rPr>
                <w:rFonts w:eastAsiaTheme="minorHAnsi" w:cstheme="minorBidi"/>
                <w:iCs/>
                <w:sz w:val="22"/>
                <w:szCs w:val="28"/>
                <w:lang w:eastAsia="en-US"/>
              </w:rPr>
            </w:pPr>
            <w:proofErr w:type="spellStart"/>
            <w:r w:rsidRPr="00E25652">
              <w:rPr>
                <w:rFonts w:eastAsiaTheme="minorHAnsi" w:cstheme="minorBidi"/>
                <w:iCs/>
                <w:sz w:val="22"/>
                <w:szCs w:val="28"/>
                <w:lang w:eastAsia="en-US"/>
              </w:rPr>
              <w:t>тис.грн</w:t>
            </w:r>
            <w:proofErr w:type="spellEnd"/>
          </w:p>
        </w:tc>
        <w:tc>
          <w:tcPr>
            <w:tcW w:w="1064" w:type="dxa"/>
            <w:tcBorders>
              <w:top w:val="single" w:sz="4" w:space="0" w:color="auto"/>
              <w:left w:val="single" w:sz="4" w:space="0" w:color="auto"/>
              <w:bottom w:val="single" w:sz="4" w:space="0" w:color="auto"/>
              <w:right w:val="single" w:sz="4" w:space="0" w:color="auto"/>
            </w:tcBorders>
            <w:vAlign w:val="center"/>
          </w:tcPr>
          <w:p w14:paraId="0B3DCE90" w14:textId="77777777" w:rsidR="00E25652" w:rsidRPr="00E25652" w:rsidRDefault="00E25652" w:rsidP="00E25652">
            <w:pPr>
              <w:jc w:val="center"/>
              <w:rPr>
                <w:rFonts w:eastAsiaTheme="minorHAnsi" w:cstheme="minorBidi"/>
                <w:iCs/>
                <w:sz w:val="28"/>
                <w:szCs w:val="28"/>
                <w:highlight w:val="yellow"/>
                <w:lang w:eastAsia="en-US"/>
              </w:rPr>
            </w:pPr>
          </w:p>
        </w:tc>
        <w:tc>
          <w:tcPr>
            <w:tcW w:w="1269" w:type="dxa"/>
            <w:tcBorders>
              <w:top w:val="single" w:sz="4" w:space="0" w:color="auto"/>
              <w:left w:val="single" w:sz="4" w:space="0" w:color="auto"/>
              <w:bottom w:val="single" w:sz="4" w:space="0" w:color="auto"/>
              <w:right w:val="single" w:sz="4" w:space="0" w:color="auto"/>
            </w:tcBorders>
            <w:vAlign w:val="center"/>
          </w:tcPr>
          <w:p w14:paraId="5D2A304B" w14:textId="77777777" w:rsidR="00E25652" w:rsidRPr="00E25652" w:rsidRDefault="00E25652" w:rsidP="00E25652">
            <w:pPr>
              <w:jc w:val="center"/>
              <w:rPr>
                <w:rFonts w:eastAsiaTheme="minorHAnsi" w:cstheme="minorBidi"/>
                <w:iCs/>
                <w:sz w:val="28"/>
                <w:szCs w:val="28"/>
                <w:highlight w:val="yellow"/>
                <w:lang w:eastAsia="en-US"/>
              </w:rPr>
            </w:pPr>
            <w:r w:rsidRPr="00E25652">
              <w:rPr>
                <w:rFonts w:eastAsiaTheme="minorHAnsi" w:cstheme="minorBidi"/>
                <w:iCs/>
                <w:sz w:val="28"/>
                <w:szCs w:val="28"/>
                <w:lang w:eastAsia="en-US"/>
              </w:rPr>
              <w:t>8 242,8</w:t>
            </w:r>
          </w:p>
        </w:tc>
      </w:tr>
      <w:tr w:rsidR="00E25652" w:rsidRPr="00E25652" w14:paraId="28B5CCFC" w14:textId="77777777" w:rsidTr="00E25652">
        <w:trPr>
          <w:trHeight w:val="408"/>
          <w:jc w:val="center"/>
        </w:trPr>
        <w:tc>
          <w:tcPr>
            <w:tcW w:w="831" w:type="dxa"/>
            <w:tcBorders>
              <w:top w:val="single" w:sz="4" w:space="0" w:color="auto"/>
              <w:left w:val="single" w:sz="4" w:space="0" w:color="auto"/>
              <w:bottom w:val="single" w:sz="4" w:space="0" w:color="auto"/>
              <w:right w:val="single" w:sz="4" w:space="0" w:color="auto"/>
            </w:tcBorders>
          </w:tcPr>
          <w:p w14:paraId="258A3D79" w14:textId="77777777" w:rsidR="00E25652" w:rsidRPr="00E25652" w:rsidRDefault="00E25652" w:rsidP="00E25652">
            <w:pPr>
              <w:jc w:val="right"/>
              <w:rPr>
                <w:rFonts w:eastAsiaTheme="minorHAnsi" w:cstheme="minorBidi"/>
                <w:sz w:val="24"/>
                <w:szCs w:val="28"/>
                <w:lang w:eastAsia="en-US"/>
              </w:rPr>
            </w:pPr>
            <w:r w:rsidRPr="00E25652">
              <w:rPr>
                <w:rFonts w:eastAsiaTheme="minorHAnsi" w:cstheme="minorBidi"/>
                <w:sz w:val="24"/>
                <w:szCs w:val="28"/>
                <w:lang w:eastAsia="en-US"/>
              </w:rPr>
              <w:t>2.5.</w:t>
            </w:r>
          </w:p>
        </w:tc>
        <w:tc>
          <w:tcPr>
            <w:tcW w:w="5401" w:type="dxa"/>
            <w:tcBorders>
              <w:top w:val="single" w:sz="4" w:space="0" w:color="auto"/>
              <w:left w:val="single" w:sz="4" w:space="0" w:color="auto"/>
              <w:bottom w:val="single" w:sz="4" w:space="0" w:color="auto"/>
              <w:right w:val="single" w:sz="4" w:space="0" w:color="auto"/>
            </w:tcBorders>
          </w:tcPr>
          <w:p w14:paraId="436502A1" w14:textId="77777777" w:rsidR="00E25652" w:rsidRPr="00E25652" w:rsidRDefault="00E25652" w:rsidP="00E25652">
            <w:pPr>
              <w:rPr>
                <w:rFonts w:eastAsiaTheme="minorHAnsi" w:cstheme="minorBidi"/>
                <w:iCs/>
                <w:sz w:val="26"/>
                <w:szCs w:val="26"/>
                <w:lang w:eastAsia="en-US"/>
              </w:rPr>
            </w:pPr>
            <w:r w:rsidRPr="00E25652">
              <w:rPr>
                <w:rFonts w:eastAsiaTheme="minorHAnsi" w:cstheme="minorBidi"/>
                <w:iCs/>
                <w:sz w:val="26"/>
                <w:szCs w:val="26"/>
                <w:lang w:eastAsia="en-US"/>
              </w:rPr>
              <w:t xml:space="preserve">Утримання </w:t>
            </w:r>
            <w:proofErr w:type="spellStart"/>
            <w:r w:rsidRPr="00E25652">
              <w:rPr>
                <w:rFonts w:eastAsiaTheme="minorHAnsi" w:cstheme="minorBidi"/>
                <w:iCs/>
                <w:sz w:val="26"/>
                <w:szCs w:val="26"/>
                <w:lang w:eastAsia="en-US"/>
              </w:rPr>
              <w:t>колесовідбійної</w:t>
            </w:r>
            <w:proofErr w:type="spellEnd"/>
            <w:r w:rsidRPr="00E25652">
              <w:rPr>
                <w:rFonts w:eastAsiaTheme="minorHAnsi" w:cstheme="minorBidi"/>
                <w:iCs/>
                <w:sz w:val="26"/>
                <w:szCs w:val="26"/>
                <w:lang w:eastAsia="en-US"/>
              </w:rPr>
              <w:t xml:space="preserve"> стрічки та </w:t>
            </w:r>
            <w:proofErr w:type="spellStart"/>
            <w:r w:rsidRPr="00E25652">
              <w:rPr>
                <w:rFonts w:eastAsiaTheme="minorHAnsi" w:cstheme="minorBidi"/>
                <w:iCs/>
                <w:sz w:val="26"/>
                <w:szCs w:val="26"/>
                <w:lang w:eastAsia="en-US"/>
              </w:rPr>
              <w:t>пішоходної</w:t>
            </w:r>
            <w:proofErr w:type="spellEnd"/>
            <w:r w:rsidRPr="00E25652">
              <w:rPr>
                <w:rFonts w:eastAsiaTheme="minorHAnsi" w:cstheme="minorBidi"/>
                <w:iCs/>
                <w:sz w:val="26"/>
                <w:szCs w:val="26"/>
                <w:lang w:eastAsia="en-US"/>
              </w:rPr>
              <w:t xml:space="preserve"> огорожі (заміна НПО)</w:t>
            </w:r>
          </w:p>
        </w:tc>
        <w:tc>
          <w:tcPr>
            <w:tcW w:w="1235" w:type="dxa"/>
            <w:tcBorders>
              <w:top w:val="single" w:sz="4" w:space="0" w:color="auto"/>
              <w:left w:val="single" w:sz="4" w:space="0" w:color="auto"/>
              <w:bottom w:val="single" w:sz="4" w:space="0" w:color="auto"/>
              <w:right w:val="single" w:sz="4" w:space="0" w:color="auto"/>
            </w:tcBorders>
            <w:vAlign w:val="center"/>
          </w:tcPr>
          <w:p w14:paraId="1522B2C2" w14:textId="77777777" w:rsidR="00E25652" w:rsidRPr="00E25652" w:rsidRDefault="00E25652" w:rsidP="00E25652">
            <w:pPr>
              <w:jc w:val="center"/>
              <w:rPr>
                <w:rFonts w:eastAsiaTheme="minorHAnsi" w:cstheme="minorBidi"/>
                <w:iCs/>
                <w:sz w:val="22"/>
                <w:szCs w:val="28"/>
                <w:lang w:eastAsia="en-US"/>
              </w:rPr>
            </w:pPr>
            <w:proofErr w:type="spellStart"/>
            <w:r w:rsidRPr="00E25652">
              <w:rPr>
                <w:rFonts w:eastAsiaTheme="minorHAnsi" w:cstheme="minorBidi"/>
                <w:iCs/>
                <w:sz w:val="22"/>
                <w:szCs w:val="28"/>
                <w:lang w:eastAsia="en-US"/>
              </w:rPr>
              <w:t>пог.м</w:t>
            </w:r>
            <w:proofErr w:type="spellEnd"/>
            <w:r w:rsidRPr="00E25652">
              <w:rPr>
                <w:rFonts w:eastAsiaTheme="minorHAnsi" w:cstheme="minorBidi"/>
                <w:iCs/>
                <w:sz w:val="22"/>
                <w:szCs w:val="28"/>
                <w:lang w:eastAsia="en-US"/>
              </w:rPr>
              <w:t xml:space="preserve">/ </w:t>
            </w:r>
            <w:proofErr w:type="spellStart"/>
            <w:r w:rsidRPr="00E25652">
              <w:rPr>
                <w:rFonts w:eastAsiaTheme="minorHAnsi" w:cstheme="minorBidi"/>
                <w:iCs/>
                <w:sz w:val="22"/>
                <w:szCs w:val="28"/>
                <w:lang w:eastAsia="en-US"/>
              </w:rPr>
              <w:t>тис.грн</w:t>
            </w:r>
            <w:proofErr w:type="spellEnd"/>
          </w:p>
        </w:tc>
        <w:tc>
          <w:tcPr>
            <w:tcW w:w="1062" w:type="dxa"/>
            <w:tcBorders>
              <w:top w:val="single" w:sz="4" w:space="0" w:color="auto"/>
              <w:left w:val="single" w:sz="4" w:space="0" w:color="auto"/>
              <w:bottom w:val="single" w:sz="4" w:space="0" w:color="auto"/>
              <w:right w:val="single" w:sz="4" w:space="0" w:color="auto"/>
            </w:tcBorders>
            <w:vAlign w:val="center"/>
          </w:tcPr>
          <w:p w14:paraId="6F306EE7" w14:textId="77777777" w:rsidR="00E25652" w:rsidRPr="00E25652" w:rsidRDefault="00E25652" w:rsidP="00E25652">
            <w:pPr>
              <w:jc w:val="center"/>
              <w:rPr>
                <w:rFonts w:eastAsiaTheme="minorHAnsi" w:cstheme="minorBidi"/>
                <w:iCs/>
                <w:sz w:val="28"/>
                <w:szCs w:val="28"/>
                <w:highlight w:val="yellow"/>
                <w:lang w:eastAsia="en-US"/>
              </w:rPr>
            </w:pPr>
            <w:r w:rsidRPr="00E25652">
              <w:rPr>
                <w:rFonts w:eastAsiaTheme="minorHAnsi" w:cstheme="minorBidi"/>
                <w:iCs/>
                <w:sz w:val="28"/>
                <w:szCs w:val="28"/>
                <w:lang w:eastAsia="en-US"/>
              </w:rPr>
              <w:t>272</w:t>
            </w:r>
          </w:p>
        </w:tc>
        <w:tc>
          <w:tcPr>
            <w:tcW w:w="1283" w:type="dxa"/>
            <w:gridSpan w:val="2"/>
            <w:tcBorders>
              <w:top w:val="single" w:sz="4" w:space="0" w:color="auto"/>
              <w:left w:val="single" w:sz="4" w:space="0" w:color="auto"/>
              <w:bottom w:val="single" w:sz="4" w:space="0" w:color="auto"/>
              <w:right w:val="single" w:sz="4" w:space="0" w:color="auto"/>
            </w:tcBorders>
            <w:vAlign w:val="center"/>
          </w:tcPr>
          <w:p w14:paraId="301B7720" w14:textId="77777777" w:rsidR="00E25652" w:rsidRPr="00E25652" w:rsidRDefault="00E25652" w:rsidP="00E25652">
            <w:pPr>
              <w:jc w:val="center"/>
              <w:rPr>
                <w:rFonts w:eastAsiaTheme="minorHAnsi" w:cstheme="minorBidi"/>
                <w:sz w:val="28"/>
                <w:szCs w:val="28"/>
                <w:highlight w:val="yellow"/>
                <w:lang w:eastAsia="en-US"/>
              </w:rPr>
            </w:pPr>
            <w:r w:rsidRPr="00E25652">
              <w:rPr>
                <w:rFonts w:eastAsiaTheme="minorHAnsi" w:cstheme="minorBidi"/>
                <w:sz w:val="28"/>
                <w:szCs w:val="28"/>
                <w:lang w:eastAsia="en-US"/>
              </w:rPr>
              <w:t>410,4</w:t>
            </w:r>
          </w:p>
        </w:tc>
      </w:tr>
      <w:tr w:rsidR="00E25652" w:rsidRPr="00E25652" w14:paraId="5CB95B94" w14:textId="77777777" w:rsidTr="00E25652">
        <w:trPr>
          <w:gridAfter w:val="1"/>
          <w:wAfter w:w="10" w:type="dxa"/>
          <w:trHeight w:val="140"/>
          <w:jc w:val="center"/>
        </w:trPr>
        <w:tc>
          <w:tcPr>
            <w:tcW w:w="831" w:type="dxa"/>
            <w:tcBorders>
              <w:top w:val="single" w:sz="4" w:space="0" w:color="auto"/>
              <w:left w:val="single" w:sz="4" w:space="0" w:color="auto"/>
              <w:bottom w:val="single" w:sz="4" w:space="0" w:color="auto"/>
              <w:right w:val="single" w:sz="4" w:space="0" w:color="auto"/>
            </w:tcBorders>
          </w:tcPr>
          <w:p w14:paraId="6185A886" w14:textId="77777777" w:rsidR="00E25652" w:rsidRPr="00E25652" w:rsidRDefault="00E25652" w:rsidP="00AB5317">
            <w:pPr>
              <w:jc w:val="right"/>
              <w:rPr>
                <w:rFonts w:eastAsiaTheme="minorHAnsi" w:cstheme="minorBidi"/>
                <w:bCs/>
                <w:sz w:val="24"/>
                <w:szCs w:val="28"/>
                <w:lang w:eastAsia="en-US"/>
              </w:rPr>
            </w:pPr>
            <w:r w:rsidRPr="00E25652">
              <w:rPr>
                <w:rFonts w:eastAsiaTheme="minorHAnsi" w:cstheme="minorBidi"/>
                <w:bCs/>
                <w:sz w:val="24"/>
                <w:szCs w:val="28"/>
                <w:lang w:eastAsia="en-US"/>
              </w:rPr>
              <w:t>3.</w:t>
            </w:r>
          </w:p>
        </w:tc>
        <w:tc>
          <w:tcPr>
            <w:tcW w:w="5401" w:type="dxa"/>
            <w:tcBorders>
              <w:top w:val="single" w:sz="4" w:space="0" w:color="auto"/>
              <w:left w:val="single" w:sz="4" w:space="0" w:color="auto"/>
              <w:bottom w:val="single" w:sz="4" w:space="0" w:color="auto"/>
              <w:right w:val="single" w:sz="4" w:space="0" w:color="auto"/>
            </w:tcBorders>
            <w:vAlign w:val="center"/>
          </w:tcPr>
          <w:p w14:paraId="5F9F19BC" w14:textId="77777777" w:rsidR="00E25652" w:rsidRPr="00E25652" w:rsidRDefault="00E25652" w:rsidP="00E25652">
            <w:pPr>
              <w:jc w:val="both"/>
              <w:rPr>
                <w:rFonts w:eastAsiaTheme="minorHAnsi" w:cstheme="minorBidi"/>
                <w:bCs/>
                <w:iCs/>
                <w:sz w:val="28"/>
                <w:szCs w:val="28"/>
                <w:lang w:eastAsia="en-US"/>
              </w:rPr>
            </w:pPr>
            <w:r w:rsidRPr="00E25652">
              <w:rPr>
                <w:rFonts w:eastAsiaTheme="minorHAnsi" w:cstheme="minorBidi"/>
                <w:bCs/>
                <w:iCs/>
                <w:sz w:val="28"/>
                <w:szCs w:val="28"/>
                <w:lang w:eastAsia="en-US"/>
              </w:rPr>
              <w:t xml:space="preserve">Нанесення дорожньої розмітки, у </w:t>
            </w:r>
            <w:proofErr w:type="spellStart"/>
            <w:r w:rsidRPr="00E25652">
              <w:rPr>
                <w:rFonts w:eastAsiaTheme="minorHAnsi" w:cstheme="minorBidi"/>
                <w:bCs/>
                <w:iCs/>
                <w:sz w:val="28"/>
                <w:szCs w:val="28"/>
                <w:lang w:eastAsia="en-US"/>
              </w:rPr>
              <w:t>т.ч</w:t>
            </w:r>
            <w:proofErr w:type="spellEnd"/>
            <w:r w:rsidRPr="00E25652">
              <w:rPr>
                <w:rFonts w:eastAsiaTheme="minorHAnsi" w:cstheme="minorBidi"/>
                <w:bCs/>
                <w:iCs/>
                <w:sz w:val="28"/>
                <w:szCs w:val="28"/>
                <w:lang w:eastAsia="en-US"/>
              </w:rPr>
              <w:t xml:space="preserve">. </w:t>
            </w:r>
          </w:p>
        </w:tc>
        <w:tc>
          <w:tcPr>
            <w:tcW w:w="1237" w:type="dxa"/>
            <w:tcBorders>
              <w:top w:val="single" w:sz="4" w:space="0" w:color="auto"/>
              <w:left w:val="single" w:sz="4" w:space="0" w:color="auto"/>
              <w:right w:val="single" w:sz="4" w:space="0" w:color="auto"/>
            </w:tcBorders>
            <w:vAlign w:val="center"/>
          </w:tcPr>
          <w:p w14:paraId="75AB2134" w14:textId="77777777" w:rsidR="00E25652" w:rsidRPr="00E25652" w:rsidRDefault="00E25652" w:rsidP="00E25652">
            <w:pPr>
              <w:jc w:val="center"/>
              <w:rPr>
                <w:rFonts w:eastAsiaTheme="minorHAnsi" w:cstheme="minorBidi"/>
                <w:bCs/>
                <w:iCs/>
                <w:sz w:val="22"/>
                <w:szCs w:val="28"/>
                <w:lang w:eastAsia="en-US"/>
              </w:rPr>
            </w:pPr>
            <w:proofErr w:type="spellStart"/>
            <w:r w:rsidRPr="00E25652">
              <w:rPr>
                <w:rFonts w:eastAsiaTheme="minorHAnsi" w:cstheme="minorBidi"/>
                <w:bCs/>
                <w:iCs/>
                <w:sz w:val="22"/>
                <w:szCs w:val="28"/>
                <w:lang w:eastAsia="en-US"/>
              </w:rPr>
              <w:t>тис.грн</w:t>
            </w:r>
            <w:proofErr w:type="spellEnd"/>
          </w:p>
        </w:tc>
        <w:tc>
          <w:tcPr>
            <w:tcW w:w="1064" w:type="dxa"/>
            <w:tcBorders>
              <w:top w:val="single" w:sz="4" w:space="0" w:color="auto"/>
              <w:left w:val="single" w:sz="4" w:space="0" w:color="auto"/>
              <w:right w:val="single" w:sz="4" w:space="0" w:color="auto"/>
            </w:tcBorders>
            <w:vAlign w:val="center"/>
          </w:tcPr>
          <w:p w14:paraId="4125B4E9" w14:textId="77777777" w:rsidR="00E25652" w:rsidRPr="00E25652" w:rsidRDefault="00E25652" w:rsidP="00E25652">
            <w:pPr>
              <w:jc w:val="center"/>
              <w:rPr>
                <w:rFonts w:eastAsiaTheme="minorHAnsi" w:cstheme="minorBidi"/>
                <w:bCs/>
                <w:iCs/>
                <w:sz w:val="28"/>
                <w:szCs w:val="28"/>
                <w:lang w:eastAsia="en-US"/>
              </w:rPr>
            </w:pPr>
          </w:p>
        </w:tc>
        <w:tc>
          <w:tcPr>
            <w:tcW w:w="1269" w:type="dxa"/>
            <w:tcBorders>
              <w:top w:val="single" w:sz="4" w:space="0" w:color="auto"/>
              <w:left w:val="single" w:sz="4" w:space="0" w:color="auto"/>
              <w:right w:val="single" w:sz="4" w:space="0" w:color="auto"/>
            </w:tcBorders>
            <w:vAlign w:val="center"/>
          </w:tcPr>
          <w:p w14:paraId="5E9A3392" w14:textId="77777777" w:rsidR="00E25652" w:rsidRPr="00E25652" w:rsidRDefault="00E25652" w:rsidP="00E25652">
            <w:pPr>
              <w:jc w:val="center"/>
              <w:rPr>
                <w:rFonts w:eastAsiaTheme="minorHAnsi" w:cstheme="minorBidi"/>
                <w:bCs/>
                <w:sz w:val="28"/>
                <w:szCs w:val="28"/>
                <w:lang w:eastAsia="en-US"/>
              </w:rPr>
            </w:pPr>
            <w:r w:rsidRPr="00E25652">
              <w:rPr>
                <w:rFonts w:eastAsiaTheme="minorHAnsi" w:cstheme="minorBidi"/>
                <w:bCs/>
                <w:sz w:val="28"/>
                <w:szCs w:val="28"/>
                <w:lang w:eastAsia="en-US"/>
              </w:rPr>
              <w:t>4 509,6</w:t>
            </w:r>
          </w:p>
        </w:tc>
      </w:tr>
      <w:tr w:rsidR="00E25652" w:rsidRPr="00E25652" w14:paraId="2E23BC33" w14:textId="77777777" w:rsidTr="00E25652">
        <w:trPr>
          <w:trHeight w:val="408"/>
          <w:jc w:val="center"/>
        </w:trPr>
        <w:tc>
          <w:tcPr>
            <w:tcW w:w="831" w:type="dxa"/>
            <w:tcBorders>
              <w:top w:val="single" w:sz="4" w:space="0" w:color="auto"/>
              <w:left w:val="single" w:sz="4" w:space="0" w:color="auto"/>
              <w:bottom w:val="single" w:sz="4" w:space="0" w:color="auto"/>
              <w:right w:val="single" w:sz="4" w:space="0" w:color="auto"/>
            </w:tcBorders>
          </w:tcPr>
          <w:p w14:paraId="4DFB1A0D" w14:textId="77777777" w:rsidR="00E25652" w:rsidRPr="00E25652" w:rsidRDefault="00E25652" w:rsidP="00E25652">
            <w:pPr>
              <w:jc w:val="right"/>
              <w:rPr>
                <w:rFonts w:eastAsiaTheme="minorHAnsi" w:cstheme="minorBidi"/>
                <w:sz w:val="24"/>
                <w:szCs w:val="28"/>
                <w:lang w:eastAsia="en-US"/>
              </w:rPr>
            </w:pPr>
            <w:r w:rsidRPr="00E25652">
              <w:rPr>
                <w:rFonts w:eastAsiaTheme="minorHAnsi" w:cstheme="minorBidi"/>
                <w:sz w:val="24"/>
                <w:szCs w:val="28"/>
                <w:lang w:eastAsia="en-US"/>
              </w:rPr>
              <w:t>3.1.</w:t>
            </w:r>
          </w:p>
        </w:tc>
        <w:tc>
          <w:tcPr>
            <w:tcW w:w="5401" w:type="dxa"/>
            <w:tcBorders>
              <w:top w:val="single" w:sz="4" w:space="0" w:color="auto"/>
              <w:left w:val="single" w:sz="4" w:space="0" w:color="auto"/>
              <w:bottom w:val="single" w:sz="4" w:space="0" w:color="auto"/>
              <w:right w:val="single" w:sz="4" w:space="0" w:color="auto"/>
            </w:tcBorders>
          </w:tcPr>
          <w:p w14:paraId="35234408" w14:textId="77777777" w:rsidR="00E25652" w:rsidRPr="00E25652" w:rsidRDefault="00E25652" w:rsidP="00E25652">
            <w:pPr>
              <w:rPr>
                <w:rFonts w:eastAsiaTheme="minorHAnsi" w:cstheme="minorBidi"/>
                <w:iCs/>
                <w:sz w:val="26"/>
                <w:szCs w:val="26"/>
                <w:lang w:eastAsia="en-US"/>
              </w:rPr>
            </w:pPr>
            <w:r w:rsidRPr="00E25652">
              <w:rPr>
                <w:rFonts w:eastAsiaTheme="minorHAnsi" w:cstheme="minorBidi"/>
                <w:iCs/>
                <w:sz w:val="26"/>
                <w:szCs w:val="26"/>
                <w:lang w:eastAsia="en-US"/>
              </w:rPr>
              <w:t>Нанесення (відновлення) поздовжньої дорожньої розмітки</w:t>
            </w:r>
          </w:p>
        </w:tc>
        <w:tc>
          <w:tcPr>
            <w:tcW w:w="1235" w:type="dxa"/>
            <w:tcBorders>
              <w:top w:val="single" w:sz="4" w:space="0" w:color="auto"/>
              <w:left w:val="single" w:sz="4" w:space="0" w:color="auto"/>
              <w:bottom w:val="single" w:sz="4" w:space="0" w:color="auto"/>
              <w:right w:val="single" w:sz="4" w:space="0" w:color="auto"/>
            </w:tcBorders>
            <w:vAlign w:val="center"/>
          </w:tcPr>
          <w:p w14:paraId="24F5C28C" w14:textId="77777777" w:rsidR="00E25652" w:rsidRPr="00E25652" w:rsidRDefault="00E25652" w:rsidP="00E25652">
            <w:pPr>
              <w:jc w:val="center"/>
              <w:rPr>
                <w:rFonts w:eastAsiaTheme="minorHAnsi" w:cstheme="minorBidi"/>
                <w:iCs/>
                <w:sz w:val="22"/>
                <w:szCs w:val="28"/>
                <w:lang w:eastAsia="en-US"/>
              </w:rPr>
            </w:pPr>
            <w:r w:rsidRPr="00E25652">
              <w:rPr>
                <w:rFonts w:eastAsiaTheme="minorHAnsi" w:cstheme="minorBidi"/>
                <w:iCs/>
                <w:sz w:val="22"/>
                <w:szCs w:val="28"/>
                <w:lang w:eastAsia="en-US"/>
              </w:rPr>
              <w:t xml:space="preserve">км/ </w:t>
            </w:r>
            <w:proofErr w:type="spellStart"/>
            <w:r w:rsidRPr="00E25652">
              <w:rPr>
                <w:rFonts w:eastAsiaTheme="minorHAnsi" w:cstheme="minorBidi"/>
                <w:iCs/>
                <w:sz w:val="22"/>
                <w:szCs w:val="28"/>
                <w:lang w:eastAsia="en-US"/>
              </w:rPr>
              <w:t>тис.грн</w:t>
            </w:r>
            <w:proofErr w:type="spellEnd"/>
          </w:p>
        </w:tc>
        <w:tc>
          <w:tcPr>
            <w:tcW w:w="1062" w:type="dxa"/>
            <w:tcBorders>
              <w:top w:val="single" w:sz="4" w:space="0" w:color="auto"/>
              <w:left w:val="single" w:sz="4" w:space="0" w:color="auto"/>
              <w:bottom w:val="single" w:sz="4" w:space="0" w:color="auto"/>
              <w:right w:val="single" w:sz="4" w:space="0" w:color="auto"/>
            </w:tcBorders>
            <w:vAlign w:val="center"/>
          </w:tcPr>
          <w:p w14:paraId="03352DF5" w14:textId="77777777" w:rsidR="00E25652" w:rsidRPr="00E25652" w:rsidRDefault="00E25652" w:rsidP="00E25652">
            <w:pPr>
              <w:jc w:val="center"/>
              <w:rPr>
                <w:rFonts w:eastAsiaTheme="minorHAnsi" w:cstheme="minorBidi"/>
                <w:iCs/>
                <w:sz w:val="28"/>
                <w:szCs w:val="28"/>
                <w:lang w:eastAsia="en-US"/>
              </w:rPr>
            </w:pPr>
            <w:r w:rsidRPr="00E25652">
              <w:rPr>
                <w:rFonts w:eastAsiaTheme="minorHAnsi" w:cstheme="minorBidi"/>
                <w:iCs/>
                <w:sz w:val="28"/>
                <w:szCs w:val="28"/>
                <w:lang w:eastAsia="en-US"/>
              </w:rPr>
              <w:t>143,1</w:t>
            </w:r>
          </w:p>
        </w:tc>
        <w:tc>
          <w:tcPr>
            <w:tcW w:w="1283" w:type="dxa"/>
            <w:gridSpan w:val="2"/>
            <w:tcBorders>
              <w:top w:val="single" w:sz="4" w:space="0" w:color="auto"/>
              <w:left w:val="single" w:sz="4" w:space="0" w:color="auto"/>
              <w:bottom w:val="single" w:sz="4" w:space="0" w:color="auto"/>
              <w:right w:val="single" w:sz="4" w:space="0" w:color="auto"/>
            </w:tcBorders>
            <w:vAlign w:val="center"/>
          </w:tcPr>
          <w:p w14:paraId="2A30D337" w14:textId="77777777" w:rsidR="00E25652" w:rsidRPr="00E25652" w:rsidRDefault="00E25652" w:rsidP="00E25652">
            <w:pPr>
              <w:jc w:val="center"/>
              <w:rPr>
                <w:rFonts w:eastAsiaTheme="minorHAnsi" w:cstheme="minorBidi"/>
                <w:sz w:val="28"/>
                <w:szCs w:val="28"/>
                <w:lang w:eastAsia="en-US"/>
              </w:rPr>
            </w:pPr>
            <w:r w:rsidRPr="00E25652">
              <w:rPr>
                <w:rFonts w:eastAsiaTheme="minorHAnsi" w:cstheme="minorBidi"/>
                <w:sz w:val="28"/>
                <w:szCs w:val="28"/>
                <w:lang w:eastAsia="en-US"/>
              </w:rPr>
              <w:t>2 550,0</w:t>
            </w:r>
          </w:p>
        </w:tc>
      </w:tr>
      <w:tr w:rsidR="00E25652" w:rsidRPr="00E25652" w14:paraId="324141A0" w14:textId="77777777" w:rsidTr="00E25652">
        <w:trPr>
          <w:trHeight w:val="408"/>
          <w:jc w:val="center"/>
        </w:trPr>
        <w:tc>
          <w:tcPr>
            <w:tcW w:w="831" w:type="dxa"/>
            <w:tcBorders>
              <w:top w:val="single" w:sz="4" w:space="0" w:color="auto"/>
              <w:left w:val="single" w:sz="4" w:space="0" w:color="auto"/>
              <w:bottom w:val="single" w:sz="4" w:space="0" w:color="auto"/>
              <w:right w:val="single" w:sz="4" w:space="0" w:color="auto"/>
            </w:tcBorders>
          </w:tcPr>
          <w:p w14:paraId="2BF7CB7E" w14:textId="77777777" w:rsidR="00E25652" w:rsidRPr="00E25652" w:rsidRDefault="00E25652" w:rsidP="00E25652">
            <w:pPr>
              <w:jc w:val="right"/>
              <w:rPr>
                <w:rFonts w:eastAsiaTheme="minorHAnsi" w:cstheme="minorBidi"/>
                <w:sz w:val="24"/>
                <w:szCs w:val="28"/>
                <w:lang w:eastAsia="en-US"/>
              </w:rPr>
            </w:pPr>
            <w:r w:rsidRPr="00E25652">
              <w:rPr>
                <w:rFonts w:eastAsiaTheme="minorHAnsi" w:cstheme="minorBidi"/>
                <w:sz w:val="24"/>
                <w:szCs w:val="28"/>
                <w:lang w:eastAsia="en-US"/>
              </w:rPr>
              <w:t>3.2.</w:t>
            </w:r>
          </w:p>
        </w:tc>
        <w:tc>
          <w:tcPr>
            <w:tcW w:w="5401" w:type="dxa"/>
            <w:tcBorders>
              <w:top w:val="single" w:sz="4" w:space="0" w:color="auto"/>
              <w:left w:val="single" w:sz="4" w:space="0" w:color="auto"/>
              <w:bottom w:val="single" w:sz="4" w:space="0" w:color="auto"/>
              <w:right w:val="single" w:sz="4" w:space="0" w:color="auto"/>
            </w:tcBorders>
          </w:tcPr>
          <w:p w14:paraId="5C4667E1" w14:textId="77777777" w:rsidR="00E25652" w:rsidRPr="00E25652" w:rsidRDefault="00E25652" w:rsidP="00E25652">
            <w:pPr>
              <w:rPr>
                <w:rFonts w:eastAsiaTheme="minorHAnsi" w:cstheme="minorBidi"/>
                <w:sz w:val="26"/>
                <w:szCs w:val="26"/>
                <w:lang w:eastAsia="en-US"/>
              </w:rPr>
            </w:pPr>
            <w:r w:rsidRPr="00E25652">
              <w:rPr>
                <w:rFonts w:eastAsiaTheme="minorHAnsi" w:cstheme="minorBidi"/>
                <w:sz w:val="26"/>
                <w:szCs w:val="26"/>
                <w:lang w:eastAsia="en-US"/>
              </w:rPr>
              <w:t>Нанесення (відновлення) поперечної дорожньої розмітки</w:t>
            </w:r>
          </w:p>
        </w:tc>
        <w:tc>
          <w:tcPr>
            <w:tcW w:w="1235" w:type="dxa"/>
            <w:tcBorders>
              <w:top w:val="single" w:sz="4" w:space="0" w:color="auto"/>
              <w:left w:val="single" w:sz="4" w:space="0" w:color="auto"/>
              <w:bottom w:val="single" w:sz="4" w:space="0" w:color="auto"/>
              <w:right w:val="single" w:sz="4" w:space="0" w:color="auto"/>
            </w:tcBorders>
            <w:vAlign w:val="center"/>
          </w:tcPr>
          <w:p w14:paraId="140C0B0B" w14:textId="77777777" w:rsidR="00E25652" w:rsidRPr="00E25652" w:rsidRDefault="00E25652" w:rsidP="00E25652">
            <w:pPr>
              <w:jc w:val="center"/>
              <w:rPr>
                <w:rFonts w:eastAsiaTheme="minorHAnsi" w:cstheme="minorBidi"/>
                <w:sz w:val="22"/>
                <w:szCs w:val="28"/>
                <w:lang w:eastAsia="en-US"/>
              </w:rPr>
            </w:pPr>
            <w:proofErr w:type="spellStart"/>
            <w:r w:rsidRPr="00E25652">
              <w:rPr>
                <w:rFonts w:eastAsiaTheme="minorHAnsi" w:cstheme="minorBidi"/>
                <w:sz w:val="22"/>
                <w:szCs w:val="28"/>
                <w:lang w:eastAsia="en-US"/>
              </w:rPr>
              <w:t>кв.м</w:t>
            </w:r>
            <w:proofErr w:type="spellEnd"/>
            <w:r w:rsidRPr="00E25652">
              <w:rPr>
                <w:rFonts w:eastAsiaTheme="minorHAnsi" w:cstheme="minorBidi"/>
                <w:sz w:val="22"/>
                <w:szCs w:val="28"/>
                <w:lang w:eastAsia="en-US"/>
              </w:rPr>
              <w:t xml:space="preserve">./ </w:t>
            </w:r>
            <w:proofErr w:type="spellStart"/>
            <w:r w:rsidRPr="00E25652">
              <w:rPr>
                <w:rFonts w:eastAsiaTheme="minorHAnsi" w:cstheme="minorBidi"/>
                <w:sz w:val="22"/>
                <w:szCs w:val="28"/>
                <w:lang w:eastAsia="en-US"/>
              </w:rPr>
              <w:t>тис.грн</w:t>
            </w:r>
            <w:proofErr w:type="spellEnd"/>
            <w:r w:rsidRPr="00E25652">
              <w:rPr>
                <w:rFonts w:eastAsiaTheme="minorHAnsi" w:cstheme="minorBidi"/>
                <w:sz w:val="22"/>
                <w:szCs w:val="28"/>
                <w:lang w:eastAsia="en-US"/>
              </w:rPr>
              <w:t>.</w:t>
            </w:r>
          </w:p>
        </w:tc>
        <w:tc>
          <w:tcPr>
            <w:tcW w:w="1062" w:type="dxa"/>
            <w:tcBorders>
              <w:top w:val="single" w:sz="4" w:space="0" w:color="auto"/>
              <w:left w:val="single" w:sz="4" w:space="0" w:color="auto"/>
              <w:bottom w:val="single" w:sz="4" w:space="0" w:color="auto"/>
              <w:right w:val="single" w:sz="4" w:space="0" w:color="auto"/>
            </w:tcBorders>
            <w:vAlign w:val="center"/>
          </w:tcPr>
          <w:p w14:paraId="2D10527B" w14:textId="77777777" w:rsidR="00E25652" w:rsidRPr="00E25652" w:rsidRDefault="00E25652" w:rsidP="00E25652">
            <w:pPr>
              <w:jc w:val="center"/>
              <w:rPr>
                <w:rFonts w:eastAsiaTheme="minorHAnsi" w:cstheme="minorBidi"/>
                <w:sz w:val="28"/>
                <w:szCs w:val="28"/>
                <w:lang w:eastAsia="en-US"/>
              </w:rPr>
            </w:pPr>
            <w:r w:rsidRPr="00E25652">
              <w:rPr>
                <w:rFonts w:eastAsiaTheme="minorHAnsi" w:cstheme="minorBidi"/>
                <w:sz w:val="28"/>
                <w:szCs w:val="28"/>
                <w:lang w:eastAsia="en-US"/>
              </w:rPr>
              <w:t>8 017</w:t>
            </w:r>
          </w:p>
        </w:tc>
        <w:tc>
          <w:tcPr>
            <w:tcW w:w="1283" w:type="dxa"/>
            <w:gridSpan w:val="2"/>
            <w:tcBorders>
              <w:top w:val="single" w:sz="4" w:space="0" w:color="auto"/>
              <w:left w:val="single" w:sz="4" w:space="0" w:color="auto"/>
              <w:bottom w:val="single" w:sz="4" w:space="0" w:color="auto"/>
              <w:right w:val="single" w:sz="4" w:space="0" w:color="auto"/>
            </w:tcBorders>
            <w:vAlign w:val="center"/>
          </w:tcPr>
          <w:p w14:paraId="6638F5F9" w14:textId="77777777" w:rsidR="00E25652" w:rsidRPr="00E25652" w:rsidRDefault="00E25652" w:rsidP="00E25652">
            <w:pPr>
              <w:jc w:val="center"/>
              <w:rPr>
                <w:rFonts w:eastAsiaTheme="minorHAnsi" w:cstheme="minorBidi"/>
                <w:sz w:val="28"/>
                <w:szCs w:val="28"/>
                <w:lang w:eastAsia="en-US"/>
              </w:rPr>
            </w:pPr>
            <w:r w:rsidRPr="00E25652">
              <w:rPr>
                <w:rFonts w:eastAsiaTheme="minorHAnsi" w:cstheme="minorBidi"/>
                <w:sz w:val="28"/>
                <w:szCs w:val="28"/>
                <w:lang w:eastAsia="en-US"/>
              </w:rPr>
              <w:t>1 959,6</w:t>
            </w:r>
          </w:p>
        </w:tc>
      </w:tr>
    </w:tbl>
    <w:p w14:paraId="438086BF" w14:textId="77777777" w:rsidR="00ED40E8" w:rsidRPr="000519BA" w:rsidRDefault="00ED40E8" w:rsidP="00ED40E8">
      <w:pPr>
        <w:rPr>
          <w:color w:val="EE0000"/>
          <w:sz w:val="28"/>
          <w:szCs w:val="28"/>
        </w:rPr>
      </w:pPr>
    </w:p>
    <w:p w14:paraId="34BE32FE" w14:textId="77777777" w:rsidR="00ED40E8" w:rsidRPr="000519BA" w:rsidRDefault="00ED40E8" w:rsidP="00ED40E8">
      <w:pPr>
        <w:jc w:val="both"/>
        <w:rPr>
          <w:b/>
          <w:sz w:val="28"/>
          <w:szCs w:val="28"/>
        </w:rPr>
      </w:pPr>
      <w:r w:rsidRPr="000519BA">
        <w:rPr>
          <w:b/>
          <w:sz w:val="28"/>
          <w:szCs w:val="28"/>
        </w:rPr>
        <w:t>18. ОХОРОНА НАВКОЛИШНЬОГО СЕРЕДОВИЩА:</w:t>
      </w:r>
    </w:p>
    <w:p w14:paraId="7FB6F96F" w14:textId="77777777" w:rsidR="00ED40E8" w:rsidRPr="000519BA" w:rsidRDefault="00ED40E8" w:rsidP="00ED40E8">
      <w:pPr>
        <w:pStyle w:val="af7"/>
        <w:shd w:val="clear" w:color="auto" w:fill="FFFFFF"/>
        <w:spacing w:before="0" w:beforeAutospacing="0" w:after="0" w:afterAutospacing="0"/>
        <w:ind w:firstLine="567"/>
        <w:jc w:val="both"/>
        <w:rPr>
          <w:b/>
          <w:i/>
          <w:sz w:val="28"/>
          <w:szCs w:val="28"/>
          <w:lang w:val="uk-UA" w:eastAsia="uk-UA"/>
        </w:rPr>
      </w:pPr>
      <w:r w:rsidRPr="000519BA">
        <w:rPr>
          <w:rStyle w:val="af9"/>
          <w:b w:val="0"/>
          <w:i/>
          <w:sz w:val="28"/>
          <w:szCs w:val="28"/>
          <w:lang w:val="uk-UA"/>
        </w:rPr>
        <w:t>Коротка характеристика основних водних об’єктів:</w:t>
      </w:r>
    </w:p>
    <w:p w14:paraId="298C1C40" w14:textId="77777777" w:rsidR="00ED40E8" w:rsidRPr="000519BA" w:rsidRDefault="00ED40E8" w:rsidP="00ED40E8">
      <w:pPr>
        <w:pStyle w:val="af7"/>
        <w:shd w:val="clear" w:color="auto" w:fill="FFFFFF"/>
        <w:spacing w:before="0" w:beforeAutospacing="0" w:after="0" w:afterAutospacing="0"/>
        <w:jc w:val="both"/>
        <w:rPr>
          <w:sz w:val="28"/>
          <w:szCs w:val="28"/>
          <w:lang w:val="uk-UA"/>
        </w:rPr>
      </w:pPr>
      <w:r w:rsidRPr="000519BA">
        <w:rPr>
          <w:sz w:val="28"/>
          <w:szCs w:val="28"/>
          <w:lang w:val="uk-UA"/>
        </w:rPr>
        <w:t>1.Затока Верблюжа – штучного походження, площа дзеркала води 96,2 га, використовується в рекреаційних цілях для відпочинку населення. Затока утворена на місці кар’єру піску, з’єднана з р. Дніпро штучною протокою.</w:t>
      </w:r>
    </w:p>
    <w:p w14:paraId="7F247FB7" w14:textId="2BAF024B" w:rsidR="00ED40E8" w:rsidRPr="000519BA" w:rsidRDefault="00ED40E8" w:rsidP="00ED40E8">
      <w:pPr>
        <w:pStyle w:val="af7"/>
        <w:shd w:val="clear" w:color="auto" w:fill="FFFFFF"/>
        <w:spacing w:before="0" w:beforeAutospacing="0" w:after="0" w:afterAutospacing="0"/>
        <w:jc w:val="both"/>
        <w:rPr>
          <w:sz w:val="28"/>
          <w:szCs w:val="28"/>
          <w:lang w:val="uk-UA"/>
        </w:rPr>
      </w:pPr>
      <w:r w:rsidRPr="000519BA">
        <w:rPr>
          <w:sz w:val="28"/>
          <w:szCs w:val="28"/>
          <w:lang w:val="uk-UA"/>
        </w:rPr>
        <w:t>2. Затока р. Дніпро – Собаче гирло – штучного походження, колишній кар’єр піску, площею 83,0 га. Використовується в рекреаційних цілях, з’єднана з р. Дніпро штучною протокою.</w:t>
      </w:r>
    </w:p>
    <w:p w14:paraId="36447FB9" w14:textId="77777777" w:rsidR="00ED40E8" w:rsidRPr="000519BA" w:rsidRDefault="00ED40E8" w:rsidP="00ED40E8">
      <w:pPr>
        <w:pStyle w:val="af7"/>
        <w:shd w:val="clear" w:color="auto" w:fill="FFFFFF"/>
        <w:spacing w:before="0" w:beforeAutospacing="0" w:after="0" w:afterAutospacing="0"/>
        <w:jc w:val="both"/>
        <w:rPr>
          <w:sz w:val="28"/>
          <w:szCs w:val="28"/>
          <w:lang w:val="uk-UA"/>
        </w:rPr>
      </w:pPr>
      <w:r w:rsidRPr="000519BA">
        <w:rPr>
          <w:sz w:val="28"/>
          <w:szCs w:val="28"/>
          <w:lang w:val="uk-UA"/>
        </w:rPr>
        <w:t>3. Затока р. Дніпро – Наталка – штучного походження, колишній кар’єр піску, площею 57,1 га. Використовується в рекреаційних цілях, з’єднана з р. Дніпро штучною протокою.</w:t>
      </w:r>
    </w:p>
    <w:p w14:paraId="7CE4B9F0" w14:textId="77777777" w:rsidR="00ED40E8" w:rsidRPr="000519BA" w:rsidRDefault="00ED40E8" w:rsidP="00ED40E8">
      <w:pPr>
        <w:pStyle w:val="af7"/>
        <w:shd w:val="clear" w:color="auto" w:fill="FFFFFF"/>
        <w:spacing w:before="0" w:beforeAutospacing="0" w:after="0" w:afterAutospacing="0"/>
        <w:jc w:val="both"/>
        <w:rPr>
          <w:sz w:val="28"/>
          <w:szCs w:val="28"/>
          <w:lang w:val="uk-UA"/>
        </w:rPr>
      </w:pPr>
      <w:r w:rsidRPr="000519BA">
        <w:rPr>
          <w:sz w:val="28"/>
          <w:szCs w:val="28"/>
          <w:lang w:val="uk-UA"/>
        </w:rPr>
        <w:t xml:space="preserve">4. Затока р. Дніпро – </w:t>
      </w:r>
      <w:proofErr w:type="spellStart"/>
      <w:r w:rsidRPr="000519BA">
        <w:rPr>
          <w:sz w:val="28"/>
          <w:szCs w:val="28"/>
          <w:lang w:val="uk-UA"/>
        </w:rPr>
        <w:t>Волковата</w:t>
      </w:r>
      <w:proofErr w:type="spellEnd"/>
      <w:r w:rsidRPr="000519BA">
        <w:rPr>
          <w:sz w:val="28"/>
          <w:szCs w:val="28"/>
          <w:lang w:val="uk-UA"/>
        </w:rPr>
        <w:t xml:space="preserve"> – площа водної поверхні - 4,8 га, природного походження, розташована у межах комунальної зони. Не може використовуватись як зона відпочинку населення в зв’язку з тим, що східну частину </w:t>
      </w:r>
      <w:proofErr w:type="spellStart"/>
      <w:r w:rsidRPr="000519BA">
        <w:rPr>
          <w:sz w:val="28"/>
          <w:szCs w:val="28"/>
          <w:lang w:val="uk-UA"/>
        </w:rPr>
        <w:t>прибережно</w:t>
      </w:r>
      <w:proofErr w:type="spellEnd"/>
      <w:r w:rsidRPr="000519BA">
        <w:rPr>
          <w:sz w:val="28"/>
          <w:szCs w:val="28"/>
          <w:lang w:val="uk-UA"/>
        </w:rPr>
        <w:t>-захисної смуги та акваторії р. Дніпро відведено під влаштування автомобільної магістралі «</w:t>
      </w:r>
      <w:proofErr w:type="spellStart"/>
      <w:r w:rsidRPr="000519BA">
        <w:rPr>
          <w:sz w:val="28"/>
          <w:szCs w:val="28"/>
          <w:lang w:val="uk-UA"/>
        </w:rPr>
        <w:t>Набережно</w:t>
      </w:r>
      <w:proofErr w:type="spellEnd"/>
      <w:r w:rsidRPr="000519BA">
        <w:rPr>
          <w:sz w:val="28"/>
          <w:szCs w:val="28"/>
          <w:lang w:val="uk-UA"/>
        </w:rPr>
        <w:t>-Рибальська».</w:t>
      </w:r>
    </w:p>
    <w:p w14:paraId="6DBE354E" w14:textId="77777777" w:rsidR="00ED40E8" w:rsidRPr="000519BA" w:rsidRDefault="00ED40E8" w:rsidP="00ED40E8">
      <w:pPr>
        <w:pStyle w:val="af7"/>
        <w:shd w:val="clear" w:color="auto" w:fill="FFFFFF"/>
        <w:spacing w:before="0" w:beforeAutospacing="0" w:after="0" w:afterAutospacing="0"/>
        <w:jc w:val="both"/>
        <w:rPr>
          <w:sz w:val="28"/>
          <w:szCs w:val="28"/>
          <w:lang w:val="uk-UA"/>
        </w:rPr>
      </w:pPr>
      <w:r w:rsidRPr="000519BA">
        <w:rPr>
          <w:sz w:val="28"/>
          <w:szCs w:val="28"/>
          <w:lang w:val="uk-UA"/>
        </w:rPr>
        <w:t>5. Річка Сирець – природного походження, загальна довжина 8,5 км, в межах Оболонського району – 2,12 км.</w:t>
      </w:r>
    </w:p>
    <w:p w14:paraId="350FDAC3" w14:textId="77777777" w:rsidR="00ED40E8" w:rsidRPr="000519BA" w:rsidRDefault="00ED40E8" w:rsidP="00ED40E8">
      <w:pPr>
        <w:pStyle w:val="af7"/>
        <w:shd w:val="clear" w:color="auto" w:fill="FFFFFF"/>
        <w:spacing w:before="0" w:beforeAutospacing="0" w:after="0" w:afterAutospacing="0"/>
        <w:jc w:val="both"/>
        <w:rPr>
          <w:sz w:val="28"/>
          <w:szCs w:val="28"/>
          <w:lang w:val="uk-UA"/>
        </w:rPr>
      </w:pPr>
      <w:r w:rsidRPr="000519BA">
        <w:rPr>
          <w:sz w:val="28"/>
          <w:szCs w:val="28"/>
          <w:lang w:val="uk-UA"/>
        </w:rPr>
        <w:t xml:space="preserve">6. Водойма, озеро </w:t>
      </w:r>
      <w:proofErr w:type="spellStart"/>
      <w:r w:rsidRPr="000519BA">
        <w:rPr>
          <w:sz w:val="28"/>
          <w:szCs w:val="28"/>
          <w:lang w:val="uk-UA"/>
        </w:rPr>
        <w:t>Редьчине</w:t>
      </w:r>
      <w:proofErr w:type="spellEnd"/>
      <w:r w:rsidRPr="000519BA">
        <w:rPr>
          <w:sz w:val="28"/>
          <w:szCs w:val="28"/>
          <w:lang w:val="uk-UA"/>
        </w:rPr>
        <w:t xml:space="preserve"> (</w:t>
      </w:r>
      <w:proofErr w:type="spellStart"/>
      <w:r w:rsidRPr="000519BA">
        <w:rPr>
          <w:sz w:val="28"/>
          <w:szCs w:val="28"/>
          <w:lang w:val="uk-UA"/>
        </w:rPr>
        <w:t>Міністерка</w:t>
      </w:r>
      <w:proofErr w:type="spellEnd"/>
      <w:r w:rsidRPr="000519BA">
        <w:rPr>
          <w:sz w:val="28"/>
          <w:szCs w:val="28"/>
          <w:lang w:val="uk-UA"/>
        </w:rPr>
        <w:t>) – штучного походження, колишній кар’єр піску, площа дзеркала води 40,8 га. Використовується в рекреаційних цілях. На західному та північному березі організовані пляжі, завдяки чистій воді та цілющій синій глині, яка вкриває дно озера, користується популярністю серед киян та гостей міста.</w:t>
      </w:r>
    </w:p>
    <w:p w14:paraId="3C483432" w14:textId="77777777" w:rsidR="00ED40E8" w:rsidRPr="000519BA" w:rsidRDefault="00ED40E8" w:rsidP="00ED40E8">
      <w:pPr>
        <w:pStyle w:val="af7"/>
        <w:shd w:val="clear" w:color="auto" w:fill="FFFFFF"/>
        <w:spacing w:before="0" w:beforeAutospacing="0" w:after="0" w:afterAutospacing="0"/>
        <w:jc w:val="both"/>
        <w:rPr>
          <w:sz w:val="28"/>
          <w:szCs w:val="28"/>
          <w:lang w:val="uk-UA"/>
        </w:rPr>
      </w:pPr>
      <w:r w:rsidRPr="000519BA">
        <w:rPr>
          <w:sz w:val="28"/>
          <w:szCs w:val="28"/>
          <w:lang w:val="uk-UA"/>
        </w:rPr>
        <w:t>7. Водойма – озеро Центральне – штучного походження, утворена на місці стариці Дніпра внаслідок намиву для житлової забудови території урочища Наталка. Площа озера – 2,6 га. В даний час використовується як декоративне.</w:t>
      </w:r>
    </w:p>
    <w:p w14:paraId="39073556" w14:textId="77777777" w:rsidR="00ED40E8" w:rsidRPr="000519BA" w:rsidRDefault="00ED40E8" w:rsidP="00ED40E8">
      <w:pPr>
        <w:pStyle w:val="af7"/>
        <w:shd w:val="clear" w:color="auto" w:fill="FFFFFF"/>
        <w:spacing w:before="0" w:beforeAutospacing="0" w:after="0" w:afterAutospacing="0"/>
        <w:jc w:val="both"/>
        <w:rPr>
          <w:sz w:val="28"/>
          <w:szCs w:val="28"/>
          <w:lang w:val="uk-UA"/>
        </w:rPr>
      </w:pPr>
      <w:r w:rsidRPr="000519BA">
        <w:rPr>
          <w:sz w:val="28"/>
          <w:szCs w:val="28"/>
          <w:lang w:val="uk-UA"/>
        </w:rPr>
        <w:t>8. Водойма – озеро Вербне – штучного походження, колишній кар’єр піску, площа дзеркала 16,4 га. Використовується в рекреаційних цілях – на берегах озера розташовано пляж з відповідною інфраструктурою.</w:t>
      </w:r>
    </w:p>
    <w:p w14:paraId="6495EF8B" w14:textId="77777777" w:rsidR="00ED40E8" w:rsidRPr="000519BA" w:rsidRDefault="00ED40E8" w:rsidP="00ED40E8">
      <w:pPr>
        <w:pStyle w:val="af7"/>
        <w:shd w:val="clear" w:color="auto" w:fill="FFFFFF"/>
        <w:spacing w:before="0" w:beforeAutospacing="0" w:after="0" w:afterAutospacing="0"/>
        <w:ind w:firstLine="567"/>
        <w:jc w:val="both"/>
        <w:rPr>
          <w:sz w:val="28"/>
          <w:szCs w:val="28"/>
          <w:lang w:val="uk-UA"/>
        </w:rPr>
      </w:pPr>
      <w:r w:rsidRPr="000519BA">
        <w:rPr>
          <w:sz w:val="28"/>
          <w:szCs w:val="28"/>
          <w:lang w:val="uk-UA"/>
        </w:rPr>
        <w:t xml:space="preserve">У 1994 році рішенням Київради (від 17.02.1994 №14) озеро Вербне було оголошено </w:t>
      </w:r>
      <w:proofErr w:type="spellStart"/>
      <w:r w:rsidRPr="000519BA">
        <w:rPr>
          <w:sz w:val="28"/>
          <w:szCs w:val="28"/>
          <w:lang w:val="uk-UA"/>
        </w:rPr>
        <w:t>іхтіолого</w:t>
      </w:r>
      <w:proofErr w:type="spellEnd"/>
      <w:r w:rsidRPr="000519BA">
        <w:rPr>
          <w:sz w:val="28"/>
          <w:szCs w:val="28"/>
          <w:lang w:val="uk-UA"/>
        </w:rPr>
        <w:t>-ботанічним заказником. В озері зустрічається папороть сальвінія плаваюча – вид, занесений до Червоної книги України. Також тут нараховується більше 20 видів риб озерно-річкового комплексу.</w:t>
      </w:r>
    </w:p>
    <w:p w14:paraId="67139663" w14:textId="77777777" w:rsidR="00ED40E8" w:rsidRPr="000519BA" w:rsidRDefault="00ED40E8" w:rsidP="00ED40E8">
      <w:pPr>
        <w:pStyle w:val="af7"/>
        <w:shd w:val="clear" w:color="auto" w:fill="FFFFFF"/>
        <w:spacing w:before="0" w:beforeAutospacing="0" w:after="0" w:afterAutospacing="0"/>
        <w:jc w:val="both"/>
        <w:rPr>
          <w:spacing w:val="-4"/>
          <w:sz w:val="28"/>
          <w:szCs w:val="28"/>
          <w:lang w:val="uk-UA"/>
        </w:rPr>
      </w:pPr>
      <w:r w:rsidRPr="000519BA">
        <w:rPr>
          <w:sz w:val="28"/>
          <w:szCs w:val="28"/>
          <w:lang w:val="uk-UA"/>
        </w:rPr>
        <w:lastRenderedPageBreak/>
        <w:t xml:space="preserve">9. Водойми системи каскаду озер </w:t>
      </w:r>
      <w:proofErr w:type="spellStart"/>
      <w:r w:rsidRPr="000519BA">
        <w:rPr>
          <w:sz w:val="28"/>
          <w:szCs w:val="28"/>
          <w:lang w:val="uk-UA"/>
        </w:rPr>
        <w:t>Опечень</w:t>
      </w:r>
      <w:proofErr w:type="spellEnd"/>
      <w:r w:rsidRPr="000519BA">
        <w:rPr>
          <w:sz w:val="28"/>
          <w:szCs w:val="28"/>
          <w:lang w:val="uk-UA"/>
        </w:rPr>
        <w:t xml:space="preserve"> – штучно створені у 1970-1973 </w:t>
      </w:r>
      <w:r w:rsidRPr="000519BA">
        <w:rPr>
          <w:spacing w:val="-4"/>
          <w:sz w:val="28"/>
          <w:szCs w:val="28"/>
          <w:lang w:val="uk-UA"/>
        </w:rPr>
        <w:t>роках як кар’єри піску для гідронамиву промислової зони та житлового масиву.</w:t>
      </w:r>
    </w:p>
    <w:p w14:paraId="757D4D92" w14:textId="77777777" w:rsidR="00ED40E8" w:rsidRPr="000519BA" w:rsidRDefault="00ED40E8" w:rsidP="00ED40E8">
      <w:pPr>
        <w:pStyle w:val="af7"/>
        <w:shd w:val="clear" w:color="auto" w:fill="FFFFFF"/>
        <w:spacing w:before="0" w:beforeAutospacing="0" w:after="0" w:afterAutospacing="0"/>
        <w:ind w:firstLine="567"/>
        <w:jc w:val="both"/>
        <w:rPr>
          <w:sz w:val="28"/>
          <w:szCs w:val="28"/>
          <w:lang w:val="uk-UA"/>
        </w:rPr>
      </w:pPr>
      <w:r w:rsidRPr="000519BA">
        <w:rPr>
          <w:sz w:val="28"/>
          <w:szCs w:val="28"/>
          <w:lang w:val="uk-UA"/>
        </w:rPr>
        <w:t>Система водойм, розташована у західній частині району Оболонь, передбачена для акумуляції дощового, талого та підземного стоку нагірної частини міста у процесі проходження високих паводків на р. Дніпро та служать для пониження рівня ґрунтових вод на прилеглій території.</w:t>
      </w:r>
    </w:p>
    <w:p w14:paraId="6315D2AC" w14:textId="77777777" w:rsidR="00ED40E8" w:rsidRPr="000519BA" w:rsidRDefault="00ED40E8" w:rsidP="00ED40E8">
      <w:pPr>
        <w:pStyle w:val="af7"/>
        <w:shd w:val="clear" w:color="auto" w:fill="FFFFFF"/>
        <w:spacing w:before="0" w:beforeAutospacing="0" w:after="0" w:afterAutospacing="0"/>
        <w:ind w:firstLine="567"/>
        <w:jc w:val="both"/>
        <w:rPr>
          <w:sz w:val="28"/>
          <w:szCs w:val="28"/>
          <w:lang w:val="uk-UA"/>
        </w:rPr>
      </w:pPr>
      <w:r w:rsidRPr="000519BA">
        <w:rPr>
          <w:sz w:val="28"/>
          <w:szCs w:val="28"/>
          <w:lang w:val="uk-UA"/>
        </w:rPr>
        <w:t xml:space="preserve">Водойми системи з’єднані перепускними трубами і є відкритими водостоками, які приймають дощові зливні води з трьох районів м. Києва –Подільського, Шевченківського, Оболонського, з водозабірних басейнів </w:t>
      </w:r>
      <w:proofErr w:type="spellStart"/>
      <w:r w:rsidRPr="000519BA">
        <w:rPr>
          <w:sz w:val="28"/>
          <w:szCs w:val="28"/>
          <w:lang w:val="uk-UA"/>
        </w:rPr>
        <w:t>р.Сирець</w:t>
      </w:r>
      <w:proofErr w:type="spellEnd"/>
      <w:r w:rsidRPr="000519BA">
        <w:rPr>
          <w:sz w:val="28"/>
          <w:szCs w:val="28"/>
          <w:lang w:val="uk-UA"/>
        </w:rPr>
        <w:t>, струмків Коноплянка, Куриний брід, Реп’яхів Яр, Бабин Яр та інших.</w:t>
      </w:r>
    </w:p>
    <w:p w14:paraId="573FFB68" w14:textId="77777777" w:rsidR="00ED40E8" w:rsidRPr="000519BA" w:rsidRDefault="00ED40E8" w:rsidP="00ED40E8">
      <w:pPr>
        <w:pStyle w:val="af7"/>
        <w:shd w:val="clear" w:color="auto" w:fill="FFFFFF"/>
        <w:spacing w:before="0" w:beforeAutospacing="0" w:after="0" w:afterAutospacing="0"/>
        <w:jc w:val="both"/>
        <w:rPr>
          <w:sz w:val="28"/>
          <w:szCs w:val="28"/>
          <w:lang w:val="uk-UA"/>
        </w:rPr>
      </w:pPr>
      <w:r w:rsidRPr="000519BA">
        <w:rPr>
          <w:sz w:val="28"/>
          <w:szCs w:val="28"/>
          <w:lang w:val="uk-UA"/>
        </w:rPr>
        <w:t xml:space="preserve">Загальна площа водойм та територій каскаду озер системи </w:t>
      </w:r>
      <w:proofErr w:type="spellStart"/>
      <w:r w:rsidRPr="000519BA">
        <w:rPr>
          <w:sz w:val="28"/>
          <w:szCs w:val="28"/>
          <w:lang w:val="uk-UA"/>
        </w:rPr>
        <w:t>Опечінь</w:t>
      </w:r>
      <w:proofErr w:type="spellEnd"/>
      <w:r w:rsidRPr="000519BA">
        <w:rPr>
          <w:sz w:val="28"/>
          <w:szCs w:val="28"/>
          <w:lang w:val="uk-UA"/>
        </w:rPr>
        <w:t xml:space="preserve"> складає 153,5 га.</w:t>
      </w:r>
    </w:p>
    <w:p w14:paraId="4C9CA656" w14:textId="77777777" w:rsidR="00ED40E8" w:rsidRPr="000519BA" w:rsidRDefault="00ED40E8" w:rsidP="00ED40E8">
      <w:pPr>
        <w:pStyle w:val="af7"/>
        <w:shd w:val="clear" w:color="auto" w:fill="FFFFFF"/>
        <w:spacing w:before="0" w:beforeAutospacing="0" w:after="0" w:afterAutospacing="0"/>
        <w:jc w:val="both"/>
        <w:rPr>
          <w:sz w:val="28"/>
          <w:szCs w:val="28"/>
          <w:lang w:val="uk-UA"/>
        </w:rPr>
      </w:pPr>
      <w:r w:rsidRPr="000519BA">
        <w:rPr>
          <w:sz w:val="28"/>
          <w:szCs w:val="28"/>
          <w:lang w:val="uk-UA"/>
        </w:rPr>
        <w:t xml:space="preserve">10. Річка </w:t>
      </w:r>
      <w:proofErr w:type="spellStart"/>
      <w:r w:rsidRPr="000519BA">
        <w:rPr>
          <w:sz w:val="28"/>
          <w:szCs w:val="28"/>
          <w:lang w:val="uk-UA"/>
        </w:rPr>
        <w:t>Катурка</w:t>
      </w:r>
      <w:proofErr w:type="spellEnd"/>
      <w:r w:rsidRPr="000519BA">
        <w:rPr>
          <w:sz w:val="28"/>
          <w:szCs w:val="28"/>
          <w:lang w:val="uk-UA"/>
        </w:rPr>
        <w:t xml:space="preserve"> протікає в селищі Пуща - Водиця – довжина 4,1 км, у тому числі в межах району 2,96 км. У межах русла організовано два ставки штучного походження. Використовується як рекреаційна курортна зона. Уздовж обох берегів річки розташована територія Святошинського лісопаркового господарства.</w:t>
      </w:r>
    </w:p>
    <w:p w14:paraId="30A61E1D" w14:textId="77777777" w:rsidR="00ED40E8" w:rsidRPr="000519BA" w:rsidRDefault="00ED40E8" w:rsidP="00ED40E8">
      <w:pPr>
        <w:pStyle w:val="af7"/>
        <w:shd w:val="clear" w:color="auto" w:fill="FFFFFF"/>
        <w:spacing w:before="0" w:beforeAutospacing="0" w:after="0" w:afterAutospacing="0"/>
        <w:jc w:val="both"/>
        <w:rPr>
          <w:sz w:val="28"/>
          <w:szCs w:val="28"/>
          <w:lang w:val="uk-UA"/>
        </w:rPr>
      </w:pPr>
      <w:r w:rsidRPr="000519BA">
        <w:rPr>
          <w:sz w:val="28"/>
          <w:szCs w:val="28"/>
          <w:lang w:val="uk-UA"/>
        </w:rPr>
        <w:t>11. Річка Горенка протікає в селищі Пуща - Водиця – довжина 7,95 км, у тому числі у межах району – 4,13 км. У межах русла організовано 5 ставків штучного походження. Використовується як рекреаційна курортна зона. Вздовж обох берегів розташована територія Святошинського лісопаркового господарства.</w:t>
      </w:r>
    </w:p>
    <w:p w14:paraId="6FDE1573" w14:textId="77777777" w:rsidR="00ED40E8" w:rsidRPr="000519BA" w:rsidRDefault="00ED40E8" w:rsidP="00ED40E8">
      <w:pPr>
        <w:widowControl w:val="0"/>
        <w:ind w:firstLine="709"/>
        <w:jc w:val="both"/>
        <w:rPr>
          <w:rFonts w:eastAsia="Microsoft Sans Serif"/>
          <w:sz w:val="28"/>
          <w:szCs w:val="24"/>
          <w:lang w:eastAsia="uk-UA"/>
        </w:rPr>
      </w:pPr>
      <w:r w:rsidRPr="000519BA">
        <w:rPr>
          <w:rFonts w:eastAsia="Microsoft Sans Serif"/>
          <w:sz w:val="28"/>
          <w:szCs w:val="24"/>
          <w:lang w:eastAsia="uk-UA"/>
        </w:rPr>
        <w:t>Більшість внутрішніх водойм району використовуються в рекреаційних цілях – купання, рибальство, крім того, води річки Дніпро, а також артезіанська вода, використовуються для водопостачання на питні, господарські та промислові потреби міста.</w:t>
      </w:r>
    </w:p>
    <w:p w14:paraId="35E9D197" w14:textId="77777777" w:rsidR="00ED40E8" w:rsidRPr="000519BA" w:rsidRDefault="00ED40E8" w:rsidP="00ED40E8">
      <w:pPr>
        <w:ind w:firstLine="709"/>
        <w:jc w:val="both"/>
        <w:rPr>
          <w:sz w:val="28"/>
          <w:szCs w:val="24"/>
          <w:lang w:eastAsia="uk-UA"/>
        </w:rPr>
      </w:pPr>
      <w:r w:rsidRPr="000519BA">
        <w:rPr>
          <w:sz w:val="28"/>
          <w:szCs w:val="24"/>
          <w:lang w:eastAsia="uk-UA"/>
        </w:rPr>
        <w:t xml:space="preserve">Протягом весняно-літнього періоду особлива увага приділяється приведенню та утриманню водойм Оболонського району в належних санітарно-технічних нормах. </w:t>
      </w:r>
    </w:p>
    <w:p w14:paraId="661A6E96" w14:textId="77777777" w:rsidR="00ED40E8" w:rsidRPr="000519BA" w:rsidRDefault="00ED40E8" w:rsidP="00ED40E8">
      <w:pPr>
        <w:pStyle w:val="af7"/>
        <w:shd w:val="clear" w:color="auto" w:fill="FFFFFF"/>
        <w:spacing w:before="0" w:beforeAutospacing="0" w:after="0" w:afterAutospacing="0"/>
        <w:ind w:firstLine="426"/>
        <w:jc w:val="both"/>
        <w:rPr>
          <w:sz w:val="28"/>
          <w:szCs w:val="28"/>
          <w:lang w:val="uk-UA"/>
        </w:rPr>
      </w:pPr>
      <w:r w:rsidRPr="000519BA">
        <w:rPr>
          <w:i/>
          <w:sz w:val="28"/>
          <w:szCs w:val="28"/>
          <w:lang w:val="uk-UA"/>
        </w:rPr>
        <w:t>До системи зелених насаджень району</w:t>
      </w:r>
      <w:r w:rsidRPr="000519BA">
        <w:rPr>
          <w:sz w:val="28"/>
          <w:szCs w:val="28"/>
          <w:lang w:val="uk-UA"/>
        </w:rPr>
        <w:t xml:space="preserve"> належать ліси, які є Державним лісовим фондом України.</w:t>
      </w:r>
    </w:p>
    <w:p w14:paraId="1F115D71" w14:textId="77777777" w:rsidR="00ED40E8" w:rsidRPr="000519BA" w:rsidRDefault="00ED40E8" w:rsidP="00ED40E8">
      <w:pPr>
        <w:pStyle w:val="af7"/>
        <w:shd w:val="clear" w:color="auto" w:fill="FFFFFF"/>
        <w:spacing w:before="0" w:beforeAutospacing="0" w:after="0" w:afterAutospacing="0"/>
        <w:jc w:val="both"/>
        <w:rPr>
          <w:sz w:val="28"/>
          <w:szCs w:val="28"/>
          <w:lang w:val="uk-UA"/>
        </w:rPr>
      </w:pPr>
      <w:r w:rsidRPr="000519BA">
        <w:rPr>
          <w:sz w:val="28"/>
          <w:szCs w:val="28"/>
          <w:lang w:val="uk-UA"/>
        </w:rPr>
        <w:t>На території Святошинського лісопаркового господарства знаходяться:</w:t>
      </w:r>
    </w:p>
    <w:p w14:paraId="783A6F92" w14:textId="77777777" w:rsidR="00ED40E8" w:rsidRPr="000519BA" w:rsidRDefault="00ED40E8" w:rsidP="00ED40E8">
      <w:pPr>
        <w:pStyle w:val="af7"/>
        <w:shd w:val="clear" w:color="auto" w:fill="FFFFFF"/>
        <w:spacing w:before="0" w:beforeAutospacing="0" w:after="0" w:afterAutospacing="0"/>
        <w:jc w:val="both"/>
        <w:rPr>
          <w:sz w:val="28"/>
          <w:szCs w:val="28"/>
          <w:lang w:val="uk-UA"/>
        </w:rPr>
      </w:pPr>
      <w:r w:rsidRPr="000519BA">
        <w:rPr>
          <w:sz w:val="28"/>
          <w:szCs w:val="28"/>
          <w:lang w:val="uk-UA"/>
        </w:rPr>
        <w:t>1. Заказник державного значення «Пуща-Водицький лісопарк», загальна площа 350 га. Статус Заказника державного значення наданий Колегією Державного комітету Української ССР від 26.07.1972  № 22.</w:t>
      </w:r>
    </w:p>
    <w:p w14:paraId="74D724BA" w14:textId="6EE6DDC1" w:rsidR="00ED40E8" w:rsidRPr="000519BA" w:rsidRDefault="00ED40E8" w:rsidP="00ED40E8">
      <w:pPr>
        <w:pStyle w:val="af7"/>
        <w:shd w:val="clear" w:color="auto" w:fill="FFFFFF"/>
        <w:spacing w:before="0" w:beforeAutospacing="0" w:after="0" w:afterAutospacing="0"/>
        <w:jc w:val="both"/>
        <w:rPr>
          <w:sz w:val="28"/>
          <w:szCs w:val="28"/>
          <w:lang w:val="uk-UA"/>
        </w:rPr>
      </w:pPr>
      <w:r w:rsidRPr="000519BA">
        <w:rPr>
          <w:sz w:val="28"/>
          <w:szCs w:val="28"/>
          <w:lang w:val="uk-UA"/>
        </w:rPr>
        <w:t xml:space="preserve">2. Ландшафтний заказник місцевого значення </w:t>
      </w:r>
      <w:r w:rsidR="004D22F0" w:rsidRPr="000519BA">
        <w:rPr>
          <w:sz w:val="28"/>
          <w:szCs w:val="28"/>
          <w:lang w:val="uk-UA"/>
        </w:rPr>
        <w:t>«</w:t>
      </w:r>
      <w:r w:rsidRPr="000519BA">
        <w:rPr>
          <w:sz w:val="28"/>
          <w:szCs w:val="28"/>
          <w:lang w:val="uk-UA"/>
        </w:rPr>
        <w:t>Пуща–Водиця</w:t>
      </w:r>
      <w:r w:rsidR="004D22F0" w:rsidRPr="000519BA">
        <w:rPr>
          <w:sz w:val="28"/>
          <w:szCs w:val="28"/>
          <w:lang w:val="uk-UA"/>
        </w:rPr>
        <w:t>»</w:t>
      </w:r>
      <w:r w:rsidRPr="000519BA">
        <w:rPr>
          <w:sz w:val="28"/>
          <w:szCs w:val="28"/>
          <w:lang w:val="uk-UA"/>
        </w:rPr>
        <w:t>, загальна площа 563 га. Статус заказника місцевого значення надано рішенням Київради від 24.10.2002  № 96/256.</w:t>
      </w:r>
    </w:p>
    <w:p w14:paraId="7CA8FAF6" w14:textId="77777777" w:rsidR="00ED40E8" w:rsidRPr="000519BA" w:rsidRDefault="00ED40E8" w:rsidP="00ED40E8">
      <w:pPr>
        <w:pStyle w:val="af7"/>
        <w:shd w:val="clear" w:color="auto" w:fill="FFFFFF"/>
        <w:spacing w:before="0" w:beforeAutospacing="0" w:after="0" w:afterAutospacing="0"/>
        <w:jc w:val="both"/>
        <w:rPr>
          <w:sz w:val="28"/>
          <w:szCs w:val="28"/>
          <w:lang w:val="uk-UA"/>
        </w:rPr>
      </w:pPr>
      <w:r w:rsidRPr="000519BA">
        <w:rPr>
          <w:sz w:val="28"/>
          <w:szCs w:val="28"/>
          <w:lang w:val="uk-UA"/>
        </w:rPr>
        <w:t>3. Межигірсько-Пуща-Водицький лісовий заказник місцевого значення, загальна площа 1987 га. Статус заказника місцевого значення наданий рішенням сесії Київради від 27.10.2005  № 255/3716.</w:t>
      </w:r>
    </w:p>
    <w:p w14:paraId="5F6DF8D5" w14:textId="77777777" w:rsidR="00ED40E8" w:rsidRPr="00957EFE" w:rsidRDefault="00ED40E8" w:rsidP="00ED40E8">
      <w:pPr>
        <w:pStyle w:val="af7"/>
        <w:shd w:val="clear" w:color="auto" w:fill="FFFFFF"/>
        <w:spacing w:before="0" w:beforeAutospacing="0" w:after="0" w:afterAutospacing="0"/>
        <w:jc w:val="both"/>
        <w:rPr>
          <w:b/>
          <w:color w:val="EE0000"/>
          <w:sz w:val="28"/>
          <w:szCs w:val="28"/>
          <w:lang w:val="uk-UA"/>
        </w:rPr>
      </w:pPr>
    </w:p>
    <w:p w14:paraId="70F14E53" w14:textId="77777777" w:rsidR="00F27A7E" w:rsidRPr="00381D0B" w:rsidRDefault="00ED40E8" w:rsidP="00F27A7E">
      <w:pPr>
        <w:jc w:val="both"/>
        <w:rPr>
          <w:b/>
          <w:sz w:val="28"/>
          <w:szCs w:val="28"/>
        </w:rPr>
      </w:pPr>
      <w:r w:rsidRPr="00381D0B">
        <w:rPr>
          <w:b/>
          <w:sz w:val="28"/>
          <w:szCs w:val="28"/>
        </w:rPr>
        <w:t>19. ОЗЕЛЕНЕННЯ РАЙОНУ:</w:t>
      </w:r>
    </w:p>
    <w:p w14:paraId="470BE7BD" w14:textId="19639AA0" w:rsidR="00ED40E8" w:rsidRPr="00381D0B" w:rsidRDefault="00ED40E8" w:rsidP="00F27A7E">
      <w:pPr>
        <w:ind w:firstLine="284"/>
        <w:jc w:val="both"/>
        <w:rPr>
          <w:b/>
          <w:sz w:val="28"/>
          <w:szCs w:val="28"/>
        </w:rPr>
      </w:pPr>
      <w:r w:rsidRPr="00381D0B">
        <w:rPr>
          <w:sz w:val="28"/>
          <w:szCs w:val="28"/>
        </w:rPr>
        <w:t xml:space="preserve">Загальна площа зелених насаджень району, яка підпорядкована Комунальному підприємству управління зелених насаджень Оболонського району (далі </w:t>
      </w:r>
      <w:r w:rsidR="004D22F0" w:rsidRPr="00381D0B">
        <w:rPr>
          <w:sz w:val="28"/>
          <w:szCs w:val="28"/>
        </w:rPr>
        <w:t xml:space="preserve">- </w:t>
      </w:r>
      <w:r w:rsidRPr="00381D0B">
        <w:rPr>
          <w:sz w:val="28"/>
          <w:szCs w:val="28"/>
        </w:rPr>
        <w:t xml:space="preserve">КП УЗН) – </w:t>
      </w:r>
      <w:r w:rsidR="001F19AE" w:rsidRPr="00381D0B">
        <w:rPr>
          <w:sz w:val="28"/>
          <w:szCs w:val="28"/>
        </w:rPr>
        <w:t>553,16</w:t>
      </w:r>
      <w:r w:rsidRPr="00381D0B">
        <w:rPr>
          <w:sz w:val="28"/>
          <w:szCs w:val="28"/>
        </w:rPr>
        <w:t xml:space="preserve"> га. </w:t>
      </w:r>
    </w:p>
    <w:p w14:paraId="2EC60A2A" w14:textId="77777777" w:rsidR="00ED40E8" w:rsidRPr="00381D0B" w:rsidRDefault="00ED40E8" w:rsidP="00ED40E8">
      <w:pPr>
        <w:shd w:val="clear" w:color="auto" w:fill="FFFFFF"/>
        <w:ind w:firstLine="284"/>
        <w:jc w:val="both"/>
        <w:rPr>
          <w:sz w:val="28"/>
          <w:szCs w:val="28"/>
        </w:rPr>
      </w:pPr>
      <w:r w:rsidRPr="00381D0B">
        <w:rPr>
          <w:sz w:val="28"/>
          <w:szCs w:val="28"/>
        </w:rPr>
        <w:t>На утриманні КП УЗН Оболонського району знаходяться:</w:t>
      </w:r>
    </w:p>
    <w:p w14:paraId="7E80B230" w14:textId="77777777" w:rsidR="00ED40E8" w:rsidRPr="00381D0B" w:rsidRDefault="00ED40E8" w:rsidP="00ED40E8">
      <w:pPr>
        <w:shd w:val="clear" w:color="auto" w:fill="FFFFFF"/>
        <w:ind w:firstLine="284"/>
        <w:jc w:val="both"/>
        <w:rPr>
          <w:sz w:val="28"/>
          <w:szCs w:val="28"/>
        </w:rPr>
      </w:pPr>
      <w:r w:rsidRPr="00381D0B">
        <w:rPr>
          <w:sz w:val="28"/>
          <w:szCs w:val="28"/>
        </w:rPr>
        <w:t>Парки культури та відпочинку            – 50,64 га;</w:t>
      </w:r>
    </w:p>
    <w:p w14:paraId="2A40DFD6" w14:textId="77777777" w:rsidR="00ED40E8" w:rsidRPr="00381D0B" w:rsidRDefault="00ED40E8" w:rsidP="00ED40E8">
      <w:pPr>
        <w:shd w:val="clear" w:color="auto" w:fill="FFFFFF"/>
        <w:ind w:firstLine="284"/>
        <w:jc w:val="both"/>
        <w:rPr>
          <w:sz w:val="28"/>
          <w:szCs w:val="28"/>
        </w:rPr>
      </w:pPr>
      <w:r w:rsidRPr="00381D0B">
        <w:rPr>
          <w:sz w:val="28"/>
          <w:szCs w:val="28"/>
        </w:rPr>
        <w:t>Парки відпочинку                                 – 110,74 га;</w:t>
      </w:r>
    </w:p>
    <w:p w14:paraId="15D7ED16" w14:textId="77777777" w:rsidR="00ED40E8" w:rsidRPr="00381D0B" w:rsidRDefault="00ED40E8" w:rsidP="00ED40E8">
      <w:pPr>
        <w:shd w:val="clear" w:color="auto" w:fill="FFFFFF"/>
        <w:ind w:firstLine="284"/>
        <w:jc w:val="both"/>
        <w:rPr>
          <w:sz w:val="28"/>
          <w:szCs w:val="28"/>
        </w:rPr>
      </w:pPr>
      <w:r w:rsidRPr="00381D0B">
        <w:rPr>
          <w:sz w:val="28"/>
          <w:szCs w:val="28"/>
        </w:rPr>
        <w:t>Спеціалізований парк                           – 31,24 га;</w:t>
      </w:r>
    </w:p>
    <w:p w14:paraId="17AF1E64" w14:textId="04CD5A7B" w:rsidR="00ED40E8" w:rsidRPr="00381D0B" w:rsidRDefault="00ED40E8" w:rsidP="00ED40E8">
      <w:pPr>
        <w:shd w:val="clear" w:color="auto" w:fill="FFFFFF"/>
        <w:ind w:firstLine="284"/>
        <w:jc w:val="both"/>
        <w:rPr>
          <w:sz w:val="28"/>
          <w:szCs w:val="28"/>
        </w:rPr>
      </w:pPr>
      <w:r w:rsidRPr="00381D0B">
        <w:rPr>
          <w:sz w:val="28"/>
          <w:szCs w:val="28"/>
        </w:rPr>
        <w:lastRenderedPageBreak/>
        <w:t>Сквери                                                    – 116,</w:t>
      </w:r>
      <w:r w:rsidR="00F27A7E" w:rsidRPr="00381D0B">
        <w:rPr>
          <w:sz w:val="28"/>
          <w:szCs w:val="28"/>
        </w:rPr>
        <w:t>6</w:t>
      </w:r>
      <w:r w:rsidR="001F19AE" w:rsidRPr="00381D0B">
        <w:rPr>
          <w:sz w:val="28"/>
          <w:szCs w:val="28"/>
        </w:rPr>
        <w:t>3</w:t>
      </w:r>
      <w:r w:rsidRPr="00381D0B">
        <w:rPr>
          <w:sz w:val="28"/>
          <w:szCs w:val="28"/>
        </w:rPr>
        <w:t> га;</w:t>
      </w:r>
    </w:p>
    <w:p w14:paraId="342D9B0D" w14:textId="1A8C4109" w:rsidR="00ED40E8" w:rsidRPr="00381D0B" w:rsidRDefault="00ED40E8" w:rsidP="00ED40E8">
      <w:pPr>
        <w:shd w:val="clear" w:color="auto" w:fill="FFFFFF"/>
        <w:ind w:firstLine="284"/>
        <w:jc w:val="both"/>
        <w:rPr>
          <w:sz w:val="28"/>
          <w:szCs w:val="28"/>
        </w:rPr>
      </w:pPr>
      <w:r w:rsidRPr="00381D0B">
        <w:rPr>
          <w:sz w:val="28"/>
          <w:szCs w:val="28"/>
        </w:rPr>
        <w:t>Проспекти, бульвари, бульварні зони – 33,6</w:t>
      </w:r>
      <w:r w:rsidR="001F19AE" w:rsidRPr="00381D0B">
        <w:rPr>
          <w:sz w:val="28"/>
          <w:szCs w:val="28"/>
        </w:rPr>
        <w:t>7</w:t>
      </w:r>
      <w:r w:rsidRPr="00381D0B">
        <w:rPr>
          <w:sz w:val="28"/>
          <w:szCs w:val="28"/>
        </w:rPr>
        <w:t> га;</w:t>
      </w:r>
    </w:p>
    <w:p w14:paraId="54A20874" w14:textId="73D754EC" w:rsidR="00ED40E8" w:rsidRPr="00381D0B" w:rsidRDefault="00ED40E8" w:rsidP="00ED40E8">
      <w:pPr>
        <w:shd w:val="clear" w:color="auto" w:fill="FFFFFF"/>
        <w:ind w:firstLine="284"/>
        <w:jc w:val="both"/>
        <w:rPr>
          <w:sz w:val="28"/>
          <w:szCs w:val="28"/>
        </w:rPr>
      </w:pPr>
      <w:r w:rsidRPr="00381D0B">
        <w:rPr>
          <w:sz w:val="28"/>
          <w:szCs w:val="28"/>
        </w:rPr>
        <w:t>Транспортні розв’язки                          – 1</w:t>
      </w:r>
      <w:r w:rsidR="001F19AE" w:rsidRPr="00381D0B">
        <w:rPr>
          <w:sz w:val="28"/>
          <w:szCs w:val="28"/>
        </w:rPr>
        <w:t>7,41</w:t>
      </w:r>
      <w:r w:rsidRPr="00381D0B">
        <w:rPr>
          <w:sz w:val="28"/>
          <w:szCs w:val="28"/>
        </w:rPr>
        <w:t xml:space="preserve"> га;</w:t>
      </w:r>
    </w:p>
    <w:p w14:paraId="672B35F6" w14:textId="1305C38A" w:rsidR="00ED40E8" w:rsidRPr="00381D0B" w:rsidRDefault="00ED40E8" w:rsidP="00ED40E8">
      <w:pPr>
        <w:shd w:val="clear" w:color="auto" w:fill="FFFFFF"/>
        <w:ind w:firstLine="284"/>
        <w:jc w:val="both"/>
        <w:rPr>
          <w:sz w:val="28"/>
          <w:szCs w:val="28"/>
        </w:rPr>
      </w:pPr>
      <w:r w:rsidRPr="00381D0B">
        <w:rPr>
          <w:sz w:val="28"/>
          <w:szCs w:val="28"/>
        </w:rPr>
        <w:t>Насадження вздовж вулиць                 – 12</w:t>
      </w:r>
      <w:r w:rsidR="001F19AE" w:rsidRPr="00381D0B">
        <w:rPr>
          <w:sz w:val="28"/>
          <w:szCs w:val="28"/>
        </w:rPr>
        <w:t>4</w:t>
      </w:r>
      <w:r w:rsidRPr="00381D0B">
        <w:rPr>
          <w:sz w:val="28"/>
          <w:szCs w:val="28"/>
        </w:rPr>
        <w:t>,</w:t>
      </w:r>
      <w:r w:rsidR="001F19AE" w:rsidRPr="00381D0B">
        <w:rPr>
          <w:sz w:val="28"/>
          <w:szCs w:val="28"/>
        </w:rPr>
        <w:t>75</w:t>
      </w:r>
      <w:r w:rsidRPr="00381D0B">
        <w:rPr>
          <w:sz w:val="28"/>
          <w:szCs w:val="28"/>
        </w:rPr>
        <w:t xml:space="preserve"> га;</w:t>
      </w:r>
    </w:p>
    <w:p w14:paraId="7FC206D0" w14:textId="77777777" w:rsidR="00ED40E8" w:rsidRPr="00381D0B" w:rsidRDefault="00ED40E8" w:rsidP="00ED40E8">
      <w:pPr>
        <w:shd w:val="clear" w:color="auto" w:fill="FFFFFF"/>
        <w:ind w:firstLine="284"/>
        <w:jc w:val="both"/>
        <w:rPr>
          <w:sz w:val="28"/>
          <w:szCs w:val="28"/>
        </w:rPr>
      </w:pPr>
      <w:r w:rsidRPr="00381D0B">
        <w:rPr>
          <w:sz w:val="28"/>
          <w:szCs w:val="28"/>
        </w:rPr>
        <w:t>Упорядковані зелені насадження загального користування – 68,08 га.</w:t>
      </w:r>
    </w:p>
    <w:p w14:paraId="6AD2D588" w14:textId="6E3117BE" w:rsidR="00D11DB4" w:rsidRPr="00A03BF7" w:rsidRDefault="00F27A7E" w:rsidP="00D11DB4">
      <w:pPr>
        <w:pStyle w:val="docdata"/>
        <w:widowControl w:val="0"/>
        <w:spacing w:before="0" w:beforeAutospacing="0" w:after="0" w:afterAutospacing="0"/>
        <w:ind w:firstLine="567"/>
        <w:jc w:val="both"/>
        <w:rPr>
          <w:sz w:val="28"/>
          <w:szCs w:val="28"/>
          <w:lang w:eastAsia="ru-RU"/>
        </w:rPr>
      </w:pPr>
      <w:r w:rsidRPr="00375EBD">
        <w:rPr>
          <w:sz w:val="28"/>
          <w:szCs w:val="28"/>
        </w:rPr>
        <w:t xml:space="preserve">У І </w:t>
      </w:r>
      <w:r w:rsidR="00381D0B" w:rsidRPr="00375EBD">
        <w:rPr>
          <w:sz w:val="28"/>
          <w:szCs w:val="28"/>
        </w:rPr>
        <w:t>піврічч</w:t>
      </w:r>
      <w:r w:rsidRPr="00375EBD">
        <w:rPr>
          <w:sz w:val="28"/>
          <w:szCs w:val="28"/>
        </w:rPr>
        <w:t>і 202</w:t>
      </w:r>
      <w:r w:rsidR="005D3C2D" w:rsidRPr="00375EBD">
        <w:rPr>
          <w:sz w:val="28"/>
          <w:szCs w:val="28"/>
        </w:rPr>
        <w:t>5</w:t>
      </w:r>
      <w:r w:rsidRPr="00375EBD">
        <w:rPr>
          <w:sz w:val="28"/>
          <w:szCs w:val="28"/>
        </w:rPr>
        <w:t xml:space="preserve"> року працівники КП УЗН Оболонського району </w:t>
      </w:r>
      <w:r w:rsidR="00A03BF7" w:rsidRPr="00A03BF7">
        <w:rPr>
          <w:sz w:val="28"/>
          <w:szCs w:val="28"/>
          <w:lang w:eastAsia="ru-RU"/>
        </w:rPr>
        <w:t>активно проводил</w:t>
      </w:r>
      <w:r w:rsidR="00A03BF7">
        <w:rPr>
          <w:sz w:val="28"/>
          <w:szCs w:val="28"/>
          <w:lang w:eastAsia="ru-RU"/>
        </w:rPr>
        <w:t>и</w:t>
      </w:r>
      <w:r w:rsidR="00A03BF7" w:rsidRPr="00A03BF7">
        <w:rPr>
          <w:sz w:val="28"/>
          <w:szCs w:val="28"/>
          <w:lang w:eastAsia="ru-RU"/>
        </w:rPr>
        <w:t xml:space="preserve"> роботи </w:t>
      </w:r>
      <w:r w:rsidR="00A03BF7">
        <w:rPr>
          <w:sz w:val="28"/>
          <w:szCs w:val="28"/>
          <w:lang w:eastAsia="ru-RU"/>
        </w:rPr>
        <w:t>з</w:t>
      </w:r>
      <w:r w:rsidR="00A03BF7" w:rsidRPr="00A03BF7">
        <w:rPr>
          <w:sz w:val="28"/>
          <w:szCs w:val="28"/>
          <w:lang w:eastAsia="ru-RU"/>
        </w:rPr>
        <w:t xml:space="preserve"> підготов</w:t>
      </w:r>
      <w:r w:rsidR="00A03BF7">
        <w:rPr>
          <w:sz w:val="28"/>
          <w:szCs w:val="28"/>
          <w:lang w:eastAsia="ru-RU"/>
        </w:rPr>
        <w:t>ки</w:t>
      </w:r>
      <w:r w:rsidR="00A03BF7" w:rsidRPr="00A03BF7">
        <w:rPr>
          <w:sz w:val="28"/>
          <w:szCs w:val="28"/>
          <w:lang w:eastAsia="ru-RU"/>
        </w:rPr>
        <w:t xml:space="preserve"> зелених насаджень до весняно-літнього сезону та догляду за ними під час літньої спеки</w:t>
      </w:r>
      <w:r w:rsidR="00A03BF7">
        <w:rPr>
          <w:sz w:val="28"/>
          <w:szCs w:val="28"/>
          <w:lang w:eastAsia="ru-RU"/>
        </w:rPr>
        <w:t xml:space="preserve">, </w:t>
      </w:r>
      <w:r w:rsidR="00A03BF7" w:rsidRPr="00A03BF7">
        <w:rPr>
          <w:sz w:val="28"/>
          <w:szCs w:val="28"/>
          <w:lang w:eastAsia="ru-RU"/>
        </w:rPr>
        <w:t>щоденно викону</w:t>
      </w:r>
      <w:r w:rsidR="00A03BF7">
        <w:rPr>
          <w:sz w:val="28"/>
          <w:szCs w:val="28"/>
          <w:lang w:eastAsia="ru-RU"/>
        </w:rPr>
        <w:t>вали</w:t>
      </w:r>
      <w:r w:rsidR="00A03BF7" w:rsidRPr="00A03BF7">
        <w:rPr>
          <w:sz w:val="28"/>
          <w:szCs w:val="28"/>
          <w:lang w:eastAsia="ru-RU"/>
        </w:rPr>
        <w:t xml:space="preserve"> роботи по санітарному прибиранню об'єктів благоустрою, по створенню, закладанню нових газонів, квітників, клумб, рабаток з підсівом газонної трави та посадкою квітів,  п</w:t>
      </w:r>
      <w:r w:rsidR="00A03BF7">
        <w:rPr>
          <w:sz w:val="28"/>
          <w:szCs w:val="28"/>
          <w:lang w:eastAsia="ru-RU"/>
        </w:rPr>
        <w:t>ідтримували</w:t>
      </w:r>
      <w:r w:rsidR="00A03BF7" w:rsidRPr="00A03BF7">
        <w:rPr>
          <w:sz w:val="28"/>
          <w:szCs w:val="28"/>
          <w:lang w:eastAsia="ru-RU"/>
        </w:rPr>
        <w:t xml:space="preserve"> в належн</w:t>
      </w:r>
      <w:r w:rsidR="00A03BF7">
        <w:rPr>
          <w:sz w:val="28"/>
          <w:szCs w:val="28"/>
          <w:lang w:eastAsia="ru-RU"/>
        </w:rPr>
        <w:t>ому</w:t>
      </w:r>
      <w:r w:rsidR="00A03BF7" w:rsidRPr="00A03BF7">
        <w:rPr>
          <w:sz w:val="28"/>
          <w:szCs w:val="28"/>
          <w:lang w:eastAsia="ru-RU"/>
        </w:rPr>
        <w:t xml:space="preserve"> стан</w:t>
      </w:r>
      <w:r w:rsidR="00A03BF7">
        <w:rPr>
          <w:sz w:val="28"/>
          <w:szCs w:val="28"/>
          <w:lang w:eastAsia="ru-RU"/>
        </w:rPr>
        <w:t>і</w:t>
      </w:r>
      <w:r w:rsidR="00A03BF7" w:rsidRPr="00A03BF7">
        <w:rPr>
          <w:sz w:val="28"/>
          <w:szCs w:val="28"/>
          <w:lang w:eastAsia="ru-RU"/>
        </w:rPr>
        <w:t xml:space="preserve"> штучні малі архітектурні елементи (паркові меблі, обладнання ігрових та спортивних майданчиків, урни, декоративні вази тощо).</w:t>
      </w:r>
    </w:p>
    <w:p w14:paraId="4FD38B6A" w14:textId="24E2475F" w:rsidR="00D11DB4" w:rsidRPr="001406C5" w:rsidRDefault="00ED40E8" w:rsidP="00D11DB4">
      <w:pPr>
        <w:pStyle w:val="docdata"/>
        <w:widowControl w:val="0"/>
        <w:spacing w:before="0" w:beforeAutospacing="0" w:after="0" w:afterAutospacing="0"/>
        <w:ind w:firstLine="567"/>
        <w:jc w:val="both"/>
        <w:rPr>
          <w:sz w:val="28"/>
          <w:szCs w:val="28"/>
        </w:rPr>
      </w:pPr>
      <w:r w:rsidRPr="001406C5">
        <w:rPr>
          <w:sz w:val="28"/>
          <w:szCs w:val="28"/>
        </w:rPr>
        <w:t xml:space="preserve">Основні показники виконання виробничих програм за </w:t>
      </w:r>
      <w:r w:rsidR="00A20F68" w:rsidRPr="001406C5">
        <w:rPr>
          <w:sz w:val="28"/>
          <w:szCs w:val="28"/>
        </w:rPr>
        <w:t xml:space="preserve">І </w:t>
      </w:r>
      <w:r w:rsidR="00375EBD" w:rsidRPr="001406C5">
        <w:rPr>
          <w:sz w:val="28"/>
          <w:szCs w:val="28"/>
        </w:rPr>
        <w:t>півріччя</w:t>
      </w:r>
      <w:r w:rsidR="00A20F68" w:rsidRPr="001406C5">
        <w:rPr>
          <w:sz w:val="28"/>
          <w:szCs w:val="28"/>
        </w:rPr>
        <w:t xml:space="preserve"> </w:t>
      </w:r>
      <w:r w:rsidRPr="001406C5">
        <w:rPr>
          <w:sz w:val="28"/>
          <w:szCs w:val="28"/>
        </w:rPr>
        <w:t>202</w:t>
      </w:r>
      <w:r w:rsidR="001F19AE" w:rsidRPr="001406C5">
        <w:rPr>
          <w:sz w:val="28"/>
          <w:szCs w:val="28"/>
        </w:rPr>
        <w:t>5</w:t>
      </w:r>
      <w:r w:rsidRPr="001406C5">
        <w:rPr>
          <w:sz w:val="28"/>
          <w:szCs w:val="28"/>
        </w:rPr>
        <w:t xml:space="preserve"> року </w:t>
      </w:r>
    </w:p>
    <w:tbl>
      <w:tblPr>
        <w:tblW w:w="10038" w:type="dxa"/>
        <w:tblInd w:w="-5" w:type="dxa"/>
        <w:tblLook w:val="04A0" w:firstRow="1" w:lastRow="0" w:firstColumn="1" w:lastColumn="0" w:noHBand="0" w:noVBand="1"/>
      </w:tblPr>
      <w:tblGrid>
        <w:gridCol w:w="531"/>
        <w:gridCol w:w="5848"/>
        <w:gridCol w:w="851"/>
        <w:gridCol w:w="1531"/>
        <w:gridCol w:w="1277"/>
      </w:tblGrid>
      <w:tr w:rsidR="001406C5" w:rsidRPr="003D3C52" w14:paraId="0897113D" w14:textId="77777777" w:rsidTr="001406C5">
        <w:trPr>
          <w:trHeight w:val="339"/>
        </w:trPr>
        <w:tc>
          <w:tcPr>
            <w:tcW w:w="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AEB96F" w14:textId="77777777" w:rsidR="001406C5" w:rsidRPr="001406C5" w:rsidRDefault="001406C5" w:rsidP="00011C89">
            <w:pPr>
              <w:jc w:val="center"/>
              <w:rPr>
                <w:sz w:val="22"/>
                <w:szCs w:val="22"/>
              </w:rPr>
            </w:pPr>
            <w:r w:rsidRPr="001406C5">
              <w:rPr>
                <w:sz w:val="22"/>
                <w:szCs w:val="22"/>
              </w:rPr>
              <w:t>№</w:t>
            </w:r>
          </w:p>
          <w:p w14:paraId="7B0CC34B" w14:textId="77777777" w:rsidR="001406C5" w:rsidRPr="001406C5" w:rsidRDefault="001406C5" w:rsidP="00011C89">
            <w:pPr>
              <w:jc w:val="center"/>
              <w:rPr>
                <w:sz w:val="22"/>
                <w:szCs w:val="22"/>
              </w:rPr>
            </w:pPr>
            <w:r w:rsidRPr="001406C5">
              <w:rPr>
                <w:sz w:val="22"/>
                <w:szCs w:val="22"/>
              </w:rPr>
              <w:t>п/п</w:t>
            </w:r>
          </w:p>
        </w:tc>
        <w:tc>
          <w:tcPr>
            <w:tcW w:w="5848" w:type="dxa"/>
            <w:tcBorders>
              <w:top w:val="single" w:sz="4" w:space="0" w:color="auto"/>
              <w:left w:val="nil"/>
              <w:bottom w:val="single" w:sz="4" w:space="0" w:color="auto"/>
              <w:right w:val="single" w:sz="4" w:space="0" w:color="auto"/>
            </w:tcBorders>
            <w:shd w:val="clear" w:color="auto" w:fill="auto"/>
            <w:noWrap/>
            <w:vAlign w:val="bottom"/>
            <w:hideMark/>
          </w:tcPr>
          <w:p w14:paraId="33AD0AA2" w14:textId="77777777" w:rsidR="001406C5" w:rsidRPr="001406C5" w:rsidRDefault="001406C5" w:rsidP="00011C89">
            <w:pPr>
              <w:jc w:val="center"/>
              <w:rPr>
                <w:sz w:val="22"/>
                <w:szCs w:val="22"/>
              </w:rPr>
            </w:pPr>
            <w:r w:rsidRPr="001406C5">
              <w:rPr>
                <w:sz w:val="22"/>
                <w:szCs w:val="22"/>
              </w:rPr>
              <w:t xml:space="preserve">Найменування робіт </w:t>
            </w:r>
          </w:p>
          <w:p w14:paraId="107DC265" w14:textId="77777777" w:rsidR="001406C5" w:rsidRPr="001406C5" w:rsidRDefault="001406C5" w:rsidP="00011C89">
            <w:pPr>
              <w:jc w:val="center"/>
              <w:rPr>
                <w:sz w:val="22"/>
                <w:szCs w:val="22"/>
              </w:rPr>
            </w:pPr>
            <w:r w:rsidRPr="001406C5">
              <w:rPr>
                <w:sz w:val="22"/>
                <w:szCs w:val="22"/>
              </w:rPr>
              <w:t>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397527D" w14:textId="77777777" w:rsidR="001406C5" w:rsidRPr="001406C5" w:rsidRDefault="001406C5" w:rsidP="00011C89">
            <w:pPr>
              <w:jc w:val="center"/>
              <w:rPr>
                <w:sz w:val="22"/>
                <w:szCs w:val="22"/>
              </w:rPr>
            </w:pPr>
            <w:r w:rsidRPr="001406C5">
              <w:rPr>
                <w:sz w:val="22"/>
                <w:szCs w:val="22"/>
              </w:rPr>
              <w:t>Од.</w:t>
            </w:r>
          </w:p>
          <w:p w14:paraId="1F446F49" w14:textId="77777777" w:rsidR="001406C5" w:rsidRPr="001406C5" w:rsidRDefault="001406C5" w:rsidP="00011C89">
            <w:pPr>
              <w:jc w:val="center"/>
              <w:rPr>
                <w:sz w:val="22"/>
                <w:szCs w:val="22"/>
              </w:rPr>
            </w:pPr>
            <w:proofErr w:type="spellStart"/>
            <w:r w:rsidRPr="001406C5">
              <w:rPr>
                <w:sz w:val="22"/>
                <w:szCs w:val="22"/>
              </w:rPr>
              <w:t>вим</w:t>
            </w:r>
            <w:proofErr w:type="spellEnd"/>
            <w:r w:rsidRPr="001406C5">
              <w:rPr>
                <w:sz w:val="22"/>
                <w:szCs w:val="22"/>
              </w:rPr>
              <w:t>.</w:t>
            </w:r>
          </w:p>
        </w:tc>
        <w:tc>
          <w:tcPr>
            <w:tcW w:w="1531" w:type="dxa"/>
            <w:tcBorders>
              <w:top w:val="single" w:sz="4" w:space="0" w:color="auto"/>
              <w:left w:val="nil"/>
              <w:bottom w:val="single" w:sz="4" w:space="0" w:color="auto"/>
              <w:right w:val="single" w:sz="4" w:space="0" w:color="auto"/>
            </w:tcBorders>
            <w:shd w:val="clear" w:color="auto" w:fill="auto"/>
            <w:noWrap/>
            <w:vAlign w:val="bottom"/>
            <w:hideMark/>
          </w:tcPr>
          <w:p w14:paraId="1F6E1040" w14:textId="77777777" w:rsidR="001406C5" w:rsidRPr="001406C5" w:rsidRDefault="001406C5" w:rsidP="00011C89">
            <w:pPr>
              <w:jc w:val="center"/>
              <w:rPr>
                <w:sz w:val="22"/>
                <w:szCs w:val="22"/>
              </w:rPr>
            </w:pPr>
            <w:r w:rsidRPr="001406C5">
              <w:rPr>
                <w:sz w:val="22"/>
                <w:szCs w:val="22"/>
              </w:rPr>
              <w:t xml:space="preserve">План </w:t>
            </w:r>
          </w:p>
          <w:p w14:paraId="5C721AB9" w14:textId="77777777" w:rsidR="001406C5" w:rsidRPr="001406C5" w:rsidRDefault="001406C5" w:rsidP="00011C89">
            <w:pPr>
              <w:jc w:val="center"/>
              <w:rPr>
                <w:sz w:val="22"/>
                <w:szCs w:val="22"/>
              </w:rPr>
            </w:pPr>
            <w:r w:rsidRPr="001406C5">
              <w:rPr>
                <w:sz w:val="22"/>
                <w:szCs w:val="22"/>
              </w:rPr>
              <w:t>виконання</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2078233F" w14:textId="77777777" w:rsidR="001406C5" w:rsidRPr="001406C5" w:rsidRDefault="001406C5" w:rsidP="00011C89">
            <w:pPr>
              <w:jc w:val="center"/>
              <w:rPr>
                <w:sz w:val="22"/>
                <w:szCs w:val="22"/>
              </w:rPr>
            </w:pPr>
            <w:r w:rsidRPr="001406C5">
              <w:rPr>
                <w:sz w:val="22"/>
                <w:szCs w:val="22"/>
              </w:rPr>
              <w:t>Факт.</w:t>
            </w:r>
          </w:p>
          <w:p w14:paraId="3BECDAEA" w14:textId="77777777" w:rsidR="001406C5" w:rsidRPr="001406C5" w:rsidRDefault="001406C5" w:rsidP="00011C89">
            <w:pPr>
              <w:jc w:val="center"/>
              <w:rPr>
                <w:sz w:val="22"/>
                <w:szCs w:val="22"/>
              </w:rPr>
            </w:pPr>
            <w:r w:rsidRPr="001406C5">
              <w:rPr>
                <w:sz w:val="22"/>
                <w:szCs w:val="22"/>
              </w:rPr>
              <w:t>виконання</w:t>
            </w:r>
          </w:p>
        </w:tc>
      </w:tr>
      <w:tr w:rsidR="001406C5" w:rsidRPr="003D3C52" w14:paraId="230B4B34" w14:textId="77777777" w:rsidTr="001406C5">
        <w:trPr>
          <w:trHeight w:val="261"/>
        </w:trPr>
        <w:tc>
          <w:tcPr>
            <w:tcW w:w="10038"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14:paraId="267CF68D" w14:textId="77777777" w:rsidR="001406C5" w:rsidRPr="001406C5" w:rsidRDefault="001406C5" w:rsidP="00011C89">
            <w:pPr>
              <w:jc w:val="center"/>
              <w:rPr>
                <w:sz w:val="22"/>
                <w:szCs w:val="22"/>
              </w:rPr>
            </w:pPr>
            <w:r w:rsidRPr="001406C5">
              <w:rPr>
                <w:sz w:val="22"/>
                <w:szCs w:val="22"/>
              </w:rPr>
              <w:t xml:space="preserve">ОЗЕЛЕНЮВАЛЬНІ РОБОТИ </w:t>
            </w:r>
          </w:p>
        </w:tc>
      </w:tr>
      <w:tr w:rsidR="001406C5" w:rsidRPr="003D3C52" w14:paraId="220DDAAB" w14:textId="77777777" w:rsidTr="001406C5">
        <w:trPr>
          <w:trHeight w:val="264"/>
        </w:trPr>
        <w:tc>
          <w:tcPr>
            <w:tcW w:w="531" w:type="dxa"/>
            <w:tcBorders>
              <w:top w:val="nil"/>
              <w:left w:val="single" w:sz="4" w:space="0" w:color="auto"/>
              <w:bottom w:val="single" w:sz="4" w:space="0" w:color="auto"/>
              <w:right w:val="single" w:sz="4" w:space="0" w:color="auto"/>
            </w:tcBorders>
            <w:shd w:val="clear" w:color="000000" w:fill="FFFFFF"/>
            <w:noWrap/>
            <w:vAlign w:val="bottom"/>
            <w:hideMark/>
          </w:tcPr>
          <w:p w14:paraId="0350C46A" w14:textId="77777777" w:rsidR="001406C5" w:rsidRPr="00D534CD" w:rsidRDefault="001406C5" w:rsidP="00011C89">
            <w:pPr>
              <w:jc w:val="right"/>
              <w:rPr>
                <w:sz w:val="22"/>
                <w:szCs w:val="22"/>
              </w:rPr>
            </w:pPr>
            <w:r w:rsidRPr="00D534CD">
              <w:rPr>
                <w:sz w:val="22"/>
                <w:szCs w:val="22"/>
              </w:rPr>
              <w:t>1</w:t>
            </w:r>
          </w:p>
        </w:tc>
        <w:tc>
          <w:tcPr>
            <w:tcW w:w="5848" w:type="dxa"/>
            <w:tcBorders>
              <w:top w:val="nil"/>
              <w:left w:val="nil"/>
              <w:bottom w:val="single" w:sz="4" w:space="0" w:color="auto"/>
              <w:right w:val="single" w:sz="4" w:space="0" w:color="auto"/>
            </w:tcBorders>
            <w:shd w:val="clear" w:color="000000" w:fill="FFFFFF"/>
            <w:noWrap/>
            <w:vAlign w:val="bottom"/>
          </w:tcPr>
          <w:p w14:paraId="4C8BC4AA" w14:textId="77777777" w:rsidR="001406C5" w:rsidRPr="003D3C52" w:rsidRDefault="001406C5" w:rsidP="00011C89">
            <w:pPr>
              <w:rPr>
                <w:sz w:val="22"/>
                <w:szCs w:val="22"/>
              </w:rPr>
            </w:pPr>
            <w:r w:rsidRPr="009E3048">
              <w:t>Посадка дерев з комплексом робіт</w:t>
            </w:r>
          </w:p>
        </w:tc>
        <w:tc>
          <w:tcPr>
            <w:tcW w:w="851" w:type="dxa"/>
            <w:tcBorders>
              <w:top w:val="nil"/>
              <w:left w:val="nil"/>
              <w:bottom w:val="single" w:sz="4" w:space="0" w:color="auto"/>
              <w:right w:val="single" w:sz="4" w:space="0" w:color="auto"/>
            </w:tcBorders>
            <w:shd w:val="clear" w:color="000000" w:fill="FFFFFF"/>
            <w:noWrap/>
            <w:vAlign w:val="bottom"/>
          </w:tcPr>
          <w:p w14:paraId="29048368" w14:textId="77777777" w:rsidR="001406C5" w:rsidRPr="003D3C52" w:rsidRDefault="001406C5" w:rsidP="00011C89">
            <w:pPr>
              <w:jc w:val="center"/>
              <w:rPr>
                <w:sz w:val="22"/>
                <w:szCs w:val="22"/>
              </w:rPr>
            </w:pPr>
            <w:r w:rsidRPr="009E3048">
              <w:t>шт.</w:t>
            </w:r>
          </w:p>
        </w:tc>
        <w:tc>
          <w:tcPr>
            <w:tcW w:w="1531" w:type="dxa"/>
            <w:tcBorders>
              <w:top w:val="nil"/>
              <w:left w:val="nil"/>
              <w:bottom w:val="single" w:sz="4" w:space="0" w:color="auto"/>
              <w:right w:val="single" w:sz="4" w:space="0" w:color="auto"/>
            </w:tcBorders>
            <w:shd w:val="clear" w:color="auto" w:fill="auto"/>
            <w:noWrap/>
            <w:vAlign w:val="bottom"/>
          </w:tcPr>
          <w:p w14:paraId="2D31E880" w14:textId="77777777" w:rsidR="001406C5" w:rsidRPr="001406C5" w:rsidRDefault="001406C5" w:rsidP="00011C89">
            <w:pPr>
              <w:jc w:val="center"/>
              <w:rPr>
                <w:sz w:val="22"/>
                <w:szCs w:val="22"/>
              </w:rPr>
            </w:pPr>
            <w:r w:rsidRPr="001406C5">
              <w:t>355,0</w:t>
            </w:r>
          </w:p>
        </w:tc>
        <w:tc>
          <w:tcPr>
            <w:tcW w:w="1276" w:type="dxa"/>
            <w:tcBorders>
              <w:top w:val="nil"/>
              <w:left w:val="nil"/>
              <w:bottom w:val="single" w:sz="4" w:space="0" w:color="auto"/>
              <w:right w:val="single" w:sz="4" w:space="0" w:color="auto"/>
            </w:tcBorders>
            <w:shd w:val="clear" w:color="auto" w:fill="auto"/>
            <w:noWrap/>
            <w:vAlign w:val="bottom"/>
          </w:tcPr>
          <w:p w14:paraId="6EB1476C" w14:textId="77777777" w:rsidR="001406C5" w:rsidRPr="001406C5" w:rsidRDefault="001406C5" w:rsidP="00011C89">
            <w:pPr>
              <w:jc w:val="center"/>
              <w:rPr>
                <w:sz w:val="22"/>
                <w:szCs w:val="22"/>
              </w:rPr>
            </w:pPr>
            <w:r w:rsidRPr="001406C5">
              <w:t>371,0</w:t>
            </w:r>
          </w:p>
        </w:tc>
      </w:tr>
      <w:tr w:rsidR="001406C5" w:rsidRPr="003D3C52" w14:paraId="24E37E9A" w14:textId="77777777" w:rsidTr="001406C5">
        <w:trPr>
          <w:trHeight w:val="269"/>
        </w:trPr>
        <w:tc>
          <w:tcPr>
            <w:tcW w:w="531" w:type="dxa"/>
            <w:tcBorders>
              <w:top w:val="nil"/>
              <w:left w:val="single" w:sz="4" w:space="0" w:color="auto"/>
              <w:bottom w:val="single" w:sz="4" w:space="0" w:color="auto"/>
              <w:right w:val="single" w:sz="4" w:space="0" w:color="auto"/>
            </w:tcBorders>
            <w:shd w:val="clear" w:color="000000" w:fill="FFFFFF"/>
            <w:noWrap/>
            <w:vAlign w:val="bottom"/>
          </w:tcPr>
          <w:p w14:paraId="088AA346" w14:textId="77777777" w:rsidR="001406C5" w:rsidRPr="003D3C52" w:rsidRDefault="001406C5" w:rsidP="00011C89">
            <w:pPr>
              <w:jc w:val="right"/>
              <w:rPr>
                <w:sz w:val="22"/>
                <w:szCs w:val="22"/>
              </w:rPr>
            </w:pPr>
            <w:r>
              <w:rPr>
                <w:sz w:val="22"/>
                <w:szCs w:val="22"/>
              </w:rPr>
              <w:t>2</w:t>
            </w:r>
          </w:p>
        </w:tc>
        <w:tc>
          <w:tcPr>
            <w:tcW w:w="5848" w:type="dxa"/>
            <w:tcBorders>
              <w:top w:val="nil"/>
              <w:left w:val="nil"/>
              <w:bottom w:val="single" w:sz="4" w:space="0" w:color="auto"/>
              <w:right w:val="single" w:sz="4" w:space="0" w:color="auto"/>
            </w:tcBorders>
            <w:shd w:val="clear" w:color="000000" w:fill="FFFFFF"/>
            <w:noWrap/>
            <w:vAlign w:val="bottom"/>
          </w:tcPr>
          <w:p w14:paraId="49A65D0A" w14:textId="77777777" w:rsidR="001406C5" w:rsidRPr="003D3C52" w:rsidRDefault="001406C5" w:rsidP="00011C89">
            <w:pPr>
              <w:rPr>
                <w:sz w:val="22"/>
                <w:szCs w:val="22"/>
              </w:rPr>
            </w:pPr>
            <w:r w:rsidRPr="009E3048">
              <w:t>Посадка кущів</w:t>
            </w:r>
          </w:p>
        </w:tc>
        <w:tc>
          <w:tcPr>
            <w:tcW w:w="851" w:type="dxa"/>
            <w:tcBorders>
              <w:top w:val="nil"/>
              <w:left w:val="nil"/>
              <w:bottom w:val="single" w:sz="4" w:space="0" w:color="auto"/>
              <w:right w:val="single" w:sz="4" w:space="0" w:color="auto"/>
            </w:tcBorders>
            <w:shd w:val="clear" w:color="000000" w:fill="FFFFFF"/>
            <w:noWrap/>
            <w:vAlign w:val="bottom"/>
          </w:tcPr>
          <w:p w14:paraId="0E4C33B5" w14:textId="77777777" w:rsidR="001406C5" w:rsidRPr="003D3C52" w:rsidRDefault="001406C5" w:rsidP="00011C89">
            <w:pPr>
              <w:jc w:val="center"/>
              <w:rPr>
                <w:sz w:val="22"/>
                <w:szCs w:val="22"/>
              </w:rPr>
            </w:pPr>
            <w:r w:rsidRPr="009E3048">
              <w:t>шт.</w:t>
            </w:r>
          </w:p>
        </w:tc>
        <w:tc>
          <w:tcPr>
            <w:tcW w:w="1531" w:type="dxa"/>
            <w:tcBorders>
              <w:top w:val="nil"/>
              <w:left w:val="nil"/>
              <w:bottom w:val="single" w:sz="4" w:space="0" w:color="auto"/>
              <w:right w:val="single" w:sz="4" w:space="0" w:color="auto"/>
            </w:tcBorders>
            <w:shd w:val="clear" w:color="auto" w:fill="auto"/>
            <w:noWrap/>
            <w:vAlign w:val="bottom"/>
          </w:tcPr>
          <w:p w14:paraId="1C686FE3" w14:textId="77777777" w:rsidR="001406C5" w:rsidRPr="001406C5" w:rsidRDefault="001406C5" w:rsidP="00011C89">
            <w:pPr>
              <w:jc w:val="center"/>
              <w:rPr>
                <w:sz w:val="22"/>
                <w:szCs w:val="22"/>
              </w:rPr>
            </w:pPr>
            <w:r w:rsidRPr="001406C5">
              <w:t>2750,0</w:t>
            </w:r>
          </w:p>
        </w:tc>
        <w:tc>
          <w:tcPr>
            <w:tcW w:w="1276" w:type="dxa"/>
            <w:tcBorders>
              <w:top w:val="nil"/>
              <w:left w:val="nil"/>
              <w:bottom w:val="single" w:sz="4" w:space="0" w:color="auto"/>
              <w:right w:val="single" w:sz="4" w:space="0" w:color="auto"/>
            </w:tcBorders>
            <w:shd w:val="clear" w:color="auto" w:fill="auto"/>
            <w:noWrap/>
            <w:vAlign w:val="bottom"/>
          </w:tcPr>
          <w:p w14:paraId="6D9915BA" w14:textId="77777777" w:rsidR="001406C5" w:rsidRPr="001406C5" w:rsidRDefault="001406C5" w:rsidP="00011C89">
            <w:pPr>
              <w:jc w:val="center"/>
              <w:rPr>
                <w:sz w:val="22"/>
                <w:szCs w:val="22"/>
              </w:rPr>
            </w:pPr>
            <w:r w:rsidRPr="001406C5">
              <w:t>7650,0</w:t>
            </w:r>
          </w:p>
        </w:tc>
      </w:tr>
      <w:tr w:rsidR="001406C5" w:rsidRPr="003D3C52" w14:paraId="6CFC3CEA" w14:textId="77777777" w:rsidTr="001406C5">
        <w:trPr>
          <w:trHeight w:val="286"/>
        </w:trPr>
        <w:tc>
          <w:tcPr>
            <w:tcW w:w="531" w:type="dxa"/>
            <w:tcBorders>
              <w:top w:val="nil"/>
              <w:left w:val="single" w:sz="4" w:space="0" w:color="auto"/>
              <w:bottom w:val="single" w:sz="4" w:space="0" w:color="auto"/>
              <w:right w:val="single" w:sz="4" w:space="0" w:color="auto"/>
            </w:tcBorders>
            <w:shd w:val="clear" w:color="000000" w:fill="FFFFFF"/>
            <w:noWrap/>
            <w:vAlign w:val="bottom"/>
          </w:tcPr>
          <w:p w14:paraId="467CA180" w14:textId="77777777" w:rsidR="001406C5" w:rsidRPr="003D3C52" w:rsidRDefault="001406C5" w:rsidP="00011C89">
            <w:pPr>
              <w:jc w:val="right"/>
              <w:rPr>
                <w:sz w:val="22"/>
                <w:szCs w:val="22"/>
              </w:rPr>
            </w:pPr>
            <w:r>
              <w:rPr>
                <w:sz w:val="22"/>
                <w:szCs w:val="22"/>
              </w:rPr>
              <w:t>3</w:t>
            </w:r>
          </w:p>
        </w:tc>
        <w:tc>
          <w:tcPr>
            <w:tcW w:w="5848" w:type="dxa"/>
            <w:tcBorders>
              <w:top w:val="nil"/>
              <w:left w:val="nil"/>
              <w:bottom w:val="single" w:sz="4" w:space="0" w:color="auto"/>
              <w:right w:val="single" w:sz="4" w:space="0" w:color="auto"/>
            </w:tcBorders>
            <w:shd w:val="clear" w:color="000000" w:fill="FFFFFF"/>
            <w:noWrap/>
            <w:vAlign w:val="bottom"/>
          </w:tcPr>
          <w:p w14:paraId="364C973F" w14:textId="77777777" w:rsidR="001406C5" w:rsidRPr="003D3C52" w:rsidRDefault="001406C5" w:rsidP="00011C89">
            <w:pPr>
              <w:rPr>
                <w:sz w:val="22"/>
                <w:szCs w:val="22"/>
              </w:rPr>
            </w:pPr>
            <w:r w:rsidRPr="009E3048">
              <w:t>Ремонт газонів</w:t>
            </w:r>
          </w:p>
        </w:tc>
        <w:tc>
          <w:tcPr>
            <w:tcW w:w="851" w:type="dxa"/>
            <w:tcBorders>
              <w:top w:val="nil"/>
              <w:left w:val="nil"/>
              <w:bottom w:val="single" w:sz="4" w:space="0" w:color="auto"/>
              <w:right w:val="single" w:sz="4" w:space="0" w:color="auto"/>
            </w:tcBorders>
            <w:shd w:val="clear" w:color="000000" w:fill="FFFFFF"/>
            <w:noWrap/>
            <w:vAlign w:val="bottom"/>
          </w:tcPr>
          <w:p w14:paraId="33532D5F" w14:textId="77777777" w:rsidR="001406C5" w:rsidRPr="003D3C52" w:rsidRDefault="001406C5" w:rsidP="00011C89">
            <w:pPr>
              <w:jc w:val="center"/>
              <w:rPr>
                <w:sz w:val="22"/>
                <w:szCs w:val="22"/>
              </w:rPr>
            </w:pPr>
            <w:r w:rsidRPr="009E3048">
              <w:t>га</w:t>
            </w:r>
          </w:p>
        </w:tc>
        <w:tc>
          <w:tcPr>
            <w:tcW w:w="1531" w:type="dxa"/>
            <w:tcBorders>
              <w:top w:val="nil"/>
              <w:left w:val="nil"/>
              <w:bottom w:val="single" w:sz="4" w:space="0" w:color="auto"/>
              <w:right w:val="single" w:sz="4" w:space="0" w:color="auto"/>
            </w:tcBorders>
            <w:shd w:val="clear" w:color="auto" w:fill="auto"/>
            <w:noWrap/>
            <w:vAlign w:val="bottom"/>
          </w:tcPr>
          <w:p w14:paraId="1900550E" w14:textId="77777777" w:rsidR="001406C5" w:rsidRPr="001406C5" w:rsidRDefault="001406C5" w:rsidP="00011C89">
            <w:pPr>
              <w:jc w:val="center"/>
              <w:rPr>
                <w:sz w:val="22"/>
                <w:szCs w:val="22"/>
              </w:rPr>
            </w:pPr>
            <w:r w:rsidRPr="001406C5">
              <w:t>2,300</w:t>
            </w:r>
          </w:p>
        </w:tc>
        <w:tc>
          <w:tcPr>
            <w:tcW w:w="1276" w:type="dxa"/>
            <w:tcBorders>
              <w:top w:val="nil"/>
              <w:left w:val="nil"/>
              <w:bottom w:val="single" w:sz="4" w:space="0" w:color="auto"/>
              <w:right w:val="single" w:sz="4" w:space="0" w:color="auto"/>
            </w:tcBorders>
            <w:shd w:val="clear" w:color="auto" w:fill="auto"/>
            <w:noWrap/>
            <w:vAlign w:val="bottom"/>
          </w:tcPr>
          <w:p w14:paraId="3CCBAEC3" w14:textId="77777777" w:rsidR="001406C5" w:rsidRPr="001406C5" w:rsidRDefault="001406C5" w:rsidP="00011C89">
            <w:pPr>
              <w:jc w:val="center"/>
              <w:rPr>
                <w:sz w:val="22"/>
                <w:szCs w:val="22"/>
              </w:rPr>
            </w:pPr>
            <w:r w:rsidRPr="001406C5">
              <w:t>4,11</w:t>
            </w:r>
          </w:p>
        </w:tc>
      </w:tr>
      <w:tr w:rsidR="001406C5" w:rsidRPr="003D3C52" w14:paraId="40D0805B" w14:textId="77777777" w:rsidTr="001406C5">
        <w:trPr>
          <w:trHeight w:val="263"/>
        </w:trPr>
        <w:tc>
          <w:tcPr>
            <w:tcW w:w="531" w:type="dxa"/>
            <w:tcBorders>
              <w:top w:val="nil"/>
              <w:left w:val="single" w:sz="4" w:space="0" w:color="auto"/>
              <w:bottom w:val="single" w:sz="4" w:space="0" w:color="auto"/>
              <w:right w:val="single" w:sz="4" w:space="0" w:color="auto"/>
            </w:tcBorders>
            <w:shd w:val="clear" w:color="000000" w:fill="FFFFFF"/>
            <w:noWrap/>
            <w:vAlign w:val="bottom"/>
          </w:tcPr>
          <w:p w14:paraId="23B9C130" w14:textId="77777777" w:rsidR="001406C5" w:rsidRPr="003D3C52" w:rsidRDefault="001406C5" w:rsidP="00011C89">
            <w:pPr>
              <w:jc w:val="right"/>
              <w:rPr>
                <w:sz w:val="22"/>
                <w:szCs w:val="22"/>
              </w:rPr>
            </w:pPr>
            <w:r>
              <w:rPr>
                <w:sz w:val="22"/>
                <w:szCs w:val="22"/>
              </w:rPr>
              <w:t>4</w:t>
            </w:r>
          </w:p>
        </w:tc>
        <w:tc>
          <w:tcPr>
            <w:tcW w:w="5848" w:type="dxa"/>
            <w:tcBorders>
              <w:top w:val="nil"/>
              <w:left w:val="nil"/>
              <w:bottom w:val="single" w:sz="4" w:space="0" w:color="auto"/>
              <w:right w:val="single" w:sz="4" w:space="0" w:color="auto"/>
            </w:tcBorders>
            <w:shd w:val="clear" w:color="000000" w:fill="FFFFFF"/>
            <w:noWrap/>
            <w:vAlign w:val="bottom"/>
          </w:tcPr>
          <w:p w14:paraId="283522BC" w14:textId="77777777" w:rsidR="001406C5" w:rsidRPr="003D3C52" w:rsidRDefault="001406C5" w:rsidP="00011C89">
            <w:pPr>
              <w:rPr>
                <w:sz w:val="22"/>
                <w:szCs w:val="22"/>
              </w:rPr>
            </w:pPr>
            <w:r w:rsidRPr="009E3048">
              <w:t>Посадка квітів</w:t>
            </w:r>
          </w:p>
        </w:tc>
        <w:tc>
          <w:tcPr>
            <w:tcW w:w="851" w:type="dxa"/>
            <w:tcBorders>
              <w:top w:val="nil"/>
              <w:left w:val="nil"/>
              <w:bottom w:val="single" w:sz="4" w:space="0" w:color="auto"/>
              <w:right w:val="single" w:sz="4" w:space="0" w:color="auto"/>
            </w:tcBorders>
            <w:shd w:val="clear" w:color="000000" w:fill="FFFFFF"/>
            <w:noWrap/>
            <w:vAlign w:val="bottom"/>
          </w:tcPr>
          <w:p w14:paraId="1982470A" w14:textId="7B44CEDA" w:rsidR="001406C5" w:rsidRPr="003D3C52" w:rsidRDefault="001406C5" w:rsidP="00011C89">
            <w:pPr>
              <w:jc w:val="center"/>
              <w:rPr>
                <w:sz w:val="22"/>
                <w:szCs w:val="22"/>
              </w:rPr>
            </w:pPr>
            <w:proofErr w:type="spellStart"/>
            <w:r w:rsidRPr="009E3048">
              <w:t>т</w:t>
            </w:r>
            <w:r w:rsidR="007F0499">
              <w:t>ис</w:t>
            </w:r>
            <w:r w:rsidRPr="009E3048">
              <w:t>.шт</w:t>
            </w:r>
            <w:proofErr w:type="spellEnd"/>
          </w:p>
        </w:tc>
        <w:tc>
          <w:tcPr>
            <w:tcW w:w="1531" w:type="dxa"/>
            <w:tcBorders>
              <w:top w:val="nil"/>
              <w:left w:val="nil"/>
              <w:bottom w:val="single" w:sz="4" w:space="0" w:color="auto"/>
              <w:right w:val="single" w:sz="4" w:space="0" w:color="auto"/>
            </w:tcBorders>
            <w:shd w:val="clear" w:color="auto" w:fill="auto"/>
            <w:noWrap/>
            <w:vAlign w:val="bottom"/>
          </w:tcPr>
          <w:p w14:paraId="35EBFBB6" w14:textId="77777777" w:rsidR="001406C5" w:rsidRPr="001406C5" w:rsidRDefault="001406C5" w:rsidP="00011C89">
            <w:pPr>
              <w:jc w:val="center"/>
              <w:rPr>
                <w:sz w:val="22"/>
                <w:szCs w:val="22"/>
              </w:rPr>
            </w:pPr>
            <w:r w:rsidRPr="001406C5">
              <w:t>430,000</w:t>
            </w:r>
          </w:p>
        </w:tc>
        <w:tc>
          <w:tcPr>
            <w:tcW w:w="1276" w:type="dxa"/>
            <w:tcBorders>
              <w:top w:val="nil"/>
              <w:left w:val="nil"/>
              <w:bottom w:val="single" w:sz="4" w:space="0" w:color="auto"/>
              <w:right w:val="single" w:sz="4" w:space="0" w:color="auto"/>
            </w:tcBorders>
            <w:shd w:val="clear" w:color="auto" w:fill="auto"/>
            <w:noWrap/>
            <w:vAlign w:val="bottom"/>
          </w:tcPr>
          <w:p w14:paraId="39244DFC" w14:textId="77777777" w:rsidR="001406C5" w:rsidRPr="001406C5" w:rsidRDefault="001406C5" w:rsidP="00011C89">
            <w:pPr>
              <w:jc w:val="center"/>
              <w:rPr>
                <w:sz w:val="22"/>
                <w:szCs w:val="22"/>
              </w:rPr>
            </w:pPr>
            <w:r w:rsidRPr="001406C5">
              <w:t>431,046</w:t>
            </w:r>
          </w:p>
        </w:tc>
      </w:tr>
      <w:tr w:rsidR="001406C5" w:rsidRPr="003D3C52" w14:paraId="36A11BC0" w14:textId="77777777" w:rsidTr="001406C5">
        <w:trPr>
          <w:trHeight w:val="280"/>
        </w:trPr>
        <w:tc>
          <w:tcPr>
            <w:tcW w:w="10038" w:type="dxa"/>
            <w:gridSpan w:val="5"/>
            <w:tcBorders>
              <w:top w:val="nil"/>
              <w:left w:val="single" w:sz="4" w:space="0" w:color="auto"/>
              <w:bottom w:val="single" w:sz="4" w:space="0" w:color="auto"/>
              <w:right w:val="single" w:sz="4" w:space="0" w:color="auto"/>
            </w:tcBorders>
            <w:shd w:val="clear" w:color="000000" w:fill="FFFFFF"/>
            <w:noWrap/>
            <w:vAlign w:val="bottom"/>
          </w:tcPr>
          <w:p w14:paraId="19D90BA9" w14:textId="77777777" w:rsidR="001406C5" w:rsidRPr="001406C5" w:rsidRDefault="001406C5" w:rsidP="00011C89">
            <w:pPr>
              <w:jc w:val="center"/>
              <w:rPr>
                <w:sz w:val="22"/>
                <w:szCs w:val="22"/>
              </w:rPr>
            </w:pPr>
            <w:r w:rsidRPr="001406C5">
              <w:rPr>
                <w:sz w:val="22"/>
                <w:szCs w:val="22"/>
              </w:rPr>
              <w:t xml:space="preserve">ДОГЛЯДНІ РОБОТИ </w:t>
            </w:r>
          </w:p>
        </w:tc>
      </w:tr>
      <w:tr w:rsidR="001406C5" w:rsidRPr="003D3C52" w14:paraId="7AD7F81F" w14:textId="77777777" w:rsidTr="001406C5">
        <w:trPr>
          <w:trHeight w:val="257"/>
        </w:trPr>
        <w:tc>
          <w:tcPr>
            <w:tcW w:w="531" w:type="dxa"/>
            <w:tcBorders>
              <w:top w:val="nil"/>
              <w:left w:val="single" w:sz="4" w:space="0" w:color="auto"/>
              <w:bottom w:val="single" w:sz="4" w:space="0" w:color="auto"/>
              <w:right w:val="single" w:sz="4" w:space="0" w:color="auto"/>
            </w:tcBorders>
            <w:shd w:val="clear" w:color="000000" w:fill="FFFFFF"/>
            <w:noWrap/>
            <w:vAlign w:val="bottom"/>
            <w:hideMark/>
          </w:tcPr>
          <w:p w14:paraId="5DB267EB" w14:textId="77777777" w:rsidR="001406C5" w:rsidRPr="00D534CD" w:rsidRDefault="001406C5" w:rsidP="00011C89">
            <w:pPr>
              <w:jc w:val="right"/>
              <w:rPr>
                <w:sz w:val="22"/>
                <w:szCs w:val="22"/>
              </w:rPr>
            </w:pPr>
            <w:r w:rsidRPr="00D534CD">
              <w:rPr>
                <w:sz w:val="22"/>
                <w:szCs w:val="22"/>
              </w:rPr>
              <w:t>1</w:t>
            </w:r>
          </w:p>
        </w:tc>
        <w:tc>
          <w:tcPr>
            <w:tcW w:w="5848"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2049940A" w14:textId="77777777" w:rsidR="001406C5" w:rsidRPr="003D3C52" w:rsidRDefault="001406C5" w:rsidP="00011C89">
            <w:pPr>
              <w:rPr>
                <w:sz w:val="22"/>
                <w:szCs w:val="22"/>
              </w:rPr>
            </w:pPr>
            <w:proofErr w:type="spellStart"/>
            <w:r w:rsidRPr="003D3C52">
              <w:t>Формовочна</w:t>
            </w:r>
            <w:proofErr w:type="spellEnd"/>
            <w:r w:rsidRPr="003D3C52">
              <w:t xml:space="preserve"> і санітарна обрізка дерев</w:t>
            </w:r>
          </w:p>
        </w:tc>
        <w:tc>
          <w:tcPr>
            <w:tcW w:w="851" w:type="dxa"/>
            <w:tcBorders>
              <w:top w:val="single" w:sz="4" w:space="0" w:color="auto"/>
              <w:left w:val="nil"/>
              <w:bottom w:val="single" w:sz="4" w:space="0" w:color="auto"/>
              <w:right w:val="single" w:sz="4" w:space="0" w:color="auto"/>
            </w:tcBorders>
            <w:shd w:val="clear" w:color="000000" w:fill="FFFFFF"/>
            <w:noWrap/>
            <w:vAlign w:val="bottom"/>
          </w:tcPr>
          <w:p w14:paraId="41C10C2A" w14:textId="06373A27" w:rsidR="001406C5" w:rsidRPr="003D3C52" w:rsidRDefault="001406C5" w:rsidP="00011C89">
            <w:pPr>
              <w:jc w:val="center"/>
              <w:rPr>
                <w:sz w:val="22"/>
                <w:szCs w:val="22"/>
              </w:rPr>
            </w:pPr>
            <w:proofErr w:type="spellStart"/>
            <w:r w:rsidRPr="003D3C52">
              <w:t>т</w:t>
            </w:r>
            <w:r w:rsidR="007F0499">
              <w:t>ис</w:t>
            </w:r>
            <w:r w:rsidRPr="003D3C52">
              <w:t>.шт</w:t>
            </w:r>
            <w:proofErr w:type="spellEnd"/>
            <w:r w:rsidRPr="003D3C52">
              <w:t>.</w:t>
            </w:r>
          </w:p>
        </w:tc>
        <w:tc>
          <w:tcPr>
            <w:tcW w:w="1531" w:type="dxa"/>
            <w:tcBorders>
              <w:top w:val="single" w:sz="4" w:space="0" w:color="auto"/>
              <w:left w:val="nil"/>
              <w:bottom w:val="single" w:sz="4" w:space="0" w:color="auto"/>
              <w:right w:val="single" w:sz="4" w:space="0" w:color="auto"/>
            </w:tcBorders>
            <w:shd w:val="clear" w:color="auto" w:fill="auto"/>
            <w:noWrap/>
            <w:vAlign w:val="bottom"/>
          </w:tcPr>
          <w:p w14:paraId="25FC7A81" w14:textId="77777777" w:rsidR="001406C5" w:rsidRPr="001406C5" w:rsidRDefault="001406C5" w:rsidP="00011C89">
            <w:pPr>
              <w:jc w:val="center"/>
              <w:rPr>
                <w:sz w:val="22"/>
                <w:szCs w:val="22"/>
              </w:rPr>
            </w:pPr>
            <w:r w:rsidRPr="001406C5">
              <w:t>5,90</w:t>
            </w: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61F47922" w14:textId="77777777" w:rsidR="001406C5" w:rsidRPr="001406C5" w:rsidRDefault="001406C5" w:rsidP="00011C89">
            <w:pPr>
              <w:jc w:val="center"/>
              <w:rPr>
                <w:sz w:val="22"/>
                <w:szCs w:val="22"/>
              </w:rPr>
            </w:pPr>
            <w:r w:rsidRPr="001406C5">
              <w:t>5,90</w:t>
            </w:r>
          </w:p>
        </w:tc>
      </w:tr>
      <w:tr w:rsidR="001406C5" w:rsidRPr="003D3C52" w14:paraId="4413E2B8" w14:textId="77777777" w:rsidTr="001406C5">
        <w:trPr>
          <w:trHeight w:val="288"/>
        </w:trPr>
        <w:tc>
          <w:tcPr>
            <w:tcW w:w="531" w:type="dxa"/>
            <w:tcBorders>
              <w:top w:val="nil"/>
              <w:left w:val="single" w:sz="4" w:space="0" w:color="auto"/>
              <w:bottom w:val="single" w:sz="4" w:space="0" w:color="auto"/>
              <w:right w:val="single" w:sz="4" w:space="0" w:color="auto"/>
            </w:tcBorders>
            <w:shd w:val="clear" w:color="000000" w:fill="FFFFFF"/>
            <w:noWrap/>
            <w:vAlign w:val="bottom"/>
            <w:hideMark/>
          </w:tcPr>
          <w:p w14:paraId="4A56B73F" w14:textId="77777777" w:rsidR="001406C5" w:rsidRPr="00D534CD" w:rsidRDefault="001406C5" w:rsidP="00011C89">
            <w:pPr>
              <w:jc w:val="right"/>
              <w:rPr>
                <w:sz w:val="22"/>
                <w:szCs w:val="22"/>
              </w:rPr>
            </w:pPr>
            <w:r w:rsidRPr="00D534CD">
              <w:rPr>
                <w:sz w:val="22"/>
                <w:szCs w:val="22"/>
              </w:rPr>
              <w:t>2</w:t>
            </w:r>
          </w:p>
        </w:tc>
        <w:tc>
          <w:tcPr>
            <w:tcW w:w="5848" w:type="dxa"/>
            <w:tcBorders>
              <w:top w:val="nil"/>
              <w:left w:val="single" w:sz="4" w:space="0" w:color="auto"/>
              <w:bottom w:val="single" w:sz="4" w:space="0" w:color="auto"/>
              <w:right w:val="single" w:sz="4" w:space="0" w:color="auto"/>
            </w:tcBorders>
            <w:shd w:val="clear" w:color="000000" w:fill="FFFFFF"/>
            <w:noWrap/>
            <w:vAlign w:val="bottom"/>
          </w:tcPr>
          <w:p w14:paraId="7BC0BAA2" w14:textId="77777777" w:rsidR="001406C5" w:rsidRPr="003D3C52" w:rsidRDefault="001406C5" w:rsidP="00011C89">
            <w:pPr>
              <w:rPr>
                <w:sz w:val="22"/>
                <w:szCs w:val="22"/>
              </w:rPr>
            </w:pPr>
            <w:r w:rsidRPr="003D3C52">
              <w:t>Фарбування зрізів після обрізки</w:t>
            </w:r>
          </w:p>
        </w:tc>
        <w:tc>
          <w:tcPr>
            <w:tcW w:w="851" w:type="dxa"/>
            <w:tcBorders>
              <w:top w:val="nil"/>
              <w:left w:val="nil"/>
              <w:bottom w:val="single" w:sz="4" w:space="0" w:color="auto"/>
              <w:right w:val="single" w:sz="4" w:space="0" w:color="auto"/>
            </w:tcBorders>
            <w:shd w:val="clear" w:color="000000" w:fill="FFFFFF"/>
            <w:noWrap/>
            <w:vAlign w:val="bottom"/>
          </w:tcPr>
          <w:p w14:paraId="2BC4D562" w14:textId="1DA740A5" w:rsidR="001406C5" w:rsidRPr="003D3C52" w:rsidRDefault="001406C5" w:rsidP="00011C89">
            <w:pPr>
              <w:jc w:val="center"/>
              <w:rPr>
                <w:sz w:val="22"/>
                <w:szCs w:val="22"/>
              </w:rPr>
            </w:pPr>
            <w:proofErr w:type="spellStart"/>
            <w:r w:rsidRPr="003D3C52">
              <w:t>т</w:t>
            </w:r>
            <w:r w:rsidR="007F0499">
              <w:t>ис</w:t>
            </w:r>
            <w:r w:rsidRPr="003D3C52">
              <w:t>.шт</w:t>
            </w:r>
            <w:proofErr w:type="spellEnd"/>
            <w:r w:rsidRPr="003D3C52">
              <w:t>.</w:t>
            </w:r>
          </w:p>
        </w:tc>
        <w:tc>
          <w:tcPr>
            <w:tcW w:w="1531" w:type="dxa"/>
            <w:tcBorders>
              <w:top w:val="nil"/>
              <w:left w:val="nil"/>
              <w:bottom w:val="single" w:sz="4" w:space="0" w:color="auto"/>
              <w:right w:val="single" w:sz="4" w:space="0" w:color="auto"/>
            </w:tcBorders>
            <w:shd w:val="clear" w:color="auto" w:fill="auto"/>
            <w:noWrap/>
            <w:vAlign w:val="bottom"/>
          </w:tcPr>
          <w:p w14:paraId="393AE63F" w14:textId="77777777" w:rsidR="001406C5" w:rsidRPr="001406C5" w:rsidRDefault="001406C5" w:rsidP="00011C89">
            <w:pPr>
              <w:jc w:val="center"/>
              <w:rPr>
                <w:sz w:val="22"/>
                <w:szCs w:val="22"/>
              </w:rPr>
            </w:pPr>
            <w:r w:rsidRPr="001406C5">
              <w:t>5,90</w:t>
            </w:r>
          </w:p>
        </w:tc>
        <w:tc>
          <w:tcPr>
            <w:tcW w:w="1276" w:type="dxa"/>
            <w:tcBorders>
              <w:top w:val="nil"/>
              <w:left w:val="nil"/>
              <w:bottom w:val="single" w:sz="4" w:space="0" w:color="auto"/>
              <w:right w:val="single" w:sz="4" w:space="0" w:color="auto"/>
            </w:tcBorders>
            <w:shd w:val="clear" w:color="auto" w:fill="auto"/>
            <w:noWrap/>
            <w:vAlign w:val="bottom"/>
          </w:tcPr>
          <w:p w14:paraId="239FC9F8" w14:textId="77777777" w:rsidR="001406C5" w:rsidRPr="001406C5" w:rsidRDefault="001406C5" w:rsidP="00011C89">
            <w:pPr>
              <w:jc w:val="center"/>
              <w:rPr>
                <w:sz w:val="22"/>
                <w:szCs w:val="22"/>
              </w:rPr>
            </w:pPr>
            <w:r w:rsidRPr="001406C5">
              <w:t>5,90</w:t>
            </w:r>
          </w:p>
        </w:tc>
      </w:tr>
      <w:tr w:rsidR="001406C5" w:rsidRPr="003D3C52" w14:paraId="7DDE48CF" w14:textId="77777777" w:rsidTr="001406C5">
        <w:trPr>
          <w:trHeight w:val="137"/>
        </w:trPr>
        <w:tc>
          <w:tcPr>
            <w:tcW w:w="531" w:type="dxa"/>
            <w:tcBorders>
              <w:top w:val="nil"/>
              <w:left w:val="single" w:sz="4" w:space="0" w:color="auto"/>
              <w:bottom w:val="single" w:sz="4" w:space="0" w:color="auto"/>
              <w:right w:val="single" w:sz="4" w:space="0" w:color="auto"/>
            </w:tcBorders>
            <w:shd w:val="clear" w:color="000000" w:fill="FFFFFF"/>
            <w:noWrap/>
            <w:vAlign w:val="bottom"/>
            <w:hideMark/>
          </w:tcPr>
          <w:p w14:paraId="49ED8C74" w14:textId="77777777" w:rsidR="001406C5" w:rsidRPr="00D534CD" w:rsidRDefault="001406C5" w:rsidP="00011C89">
            <w:pPr>
              <w:jc w:val="right"/>
              <w:rPr>
                <w:sz w:val="22"/>
                <w:szCs w:val="22"/>
              </w:rPr>
            </w:pPr>
            <w:r w:rsidRPr="00D534CD">
              <w:rPr>
                <w:sz w:val="22"/>
                <w:szCs w:val="22"/>
              </w:rPr>
              <w:t>3</w:t>
            </w:r>
          </w:p>
        </w:tc>
        <w:tc>
          <w:tcPr>
            <w:tcW w:w="5848" w:type="dxa"/>
            <w:tcBorders>
              <w:top w:val="nil"/>
              <w:left w:val="single" w:sz="4" w:space="0" w:color="auto"/>
              <w:bottom w:val="single" w:sz="4" w:space="0" w:color="auto"/>
              <w:right w:val="single" w:sz="4" w:space="0" w:color="auto"/>
            </w:tcBorders>
            <w:shd w:val="clear" w:color="000000" w:fill="FFFFFF"/>
            <w:noWrap/>
            <w:vAlign w:val="bottom"/>
          </w:tcPr>
          <w:p w14:paraId="39320F4A" w14:textId="77777777" w:rsidR="001406C5" w:rsidRPr="003D3C52" w:rsidRDefault="001406C5" w:rsidP="00011C89">
            <w:pPr>
              <w:rPr>
                <w:sz w:val="22"/>
                <w:szCs w:val="22"/>
              </w:rPr>
            </w:pPr>
            <w:r w:rsidRPr="003D3C52">
              <w:t>Догляд за доріжками  (</w:t>
            </w:r>
            <w:proofErr w:type="spellStart"/>
            <w:r w:rsidRPr="003D3C52">
              <w:t>врах.необхідність</w:t>
            </w:r>
            <w:proofErr w:type="spellEnd"/>
            <w:r w:rsidRPr="003D3C52">
              <w:t>)</w:t>
            </w:r>
          </w:p>
        </w:tc>
        <w:tc>
          <w:tcPr>
            <w:tcW w:w="851" w:type="dxa"/>
            <w:tcBorders>
              <w:top w:val="nil"/>
              <w:left w:val="nil"/>
              <w:bottom w:val="single" w:sz="4" w:space="0" w:color="auto"/>
              <w:right w:val="single" w:sz="4" w:space="0" w:color="auto"/>
            </w:tcBorders>
            <w:shd w:val="clear" w:color="000000" w:fill="FFFFFF"/>
            <w:noWrap/>
            <w:vAlign w:val="bottom"/>
          </w:tcPr>
          <w:p w14:paraId="508158DB" w14:textId="77777777" w:rsidR="001406C5" w:rsidRPr="003D3C52" w:rsidRDefault="001406C5" w:rsidP="00011C89">
            <w:pPr>
              <w:jc w:val="center"/>
              <w:rPr>
                <w:sz w:val="22"/>
                <w:szCs w:val="22"/>
              </w:rPr>
            </w:pPr>
            <w:r w:rsidRPr="003D3C52">
              <w:t>га</w:t>
            </w:r>
          </w:p>
        </w:tc>
        <w:tc>
          <w:tcPr>
            <w:tcW w:w="1531" w:type="dxa"/>
            <w:tcBorders>
              <w:top w:val="nil"/>
              <w:left w:val="nil"/>
              <w:bottom w:val="single" w:sz="4" w:space="0" w:color="auto"/>
              <w:right w:val="single" w:sz="4" w:space="0" w:color="auto"/>
            </w:tcBorders>
            <w:shd w:val="clear" w:color="auto" w:fill="auto"/>
            <w:noWrap/>
            <w:vAlign w:val="bottom"/>
          </w:tcPr>
          <w:p w14:paraId="0D3AB4A2" w14:textId="77777777" w:rsidR="001406C5" w:rsidRPr="001406C5" w:rsidRDefault="001406C5" w:rsidP="00011C89">
            <w:pPr>
              <w:jc w:val="center"/>
              <w:rPr>
                <w:sz w:val="22"/>
                <w:szCs w:val="22"/>
              </w:rPr>
            </w:pPr>
            <w:r w:rsidRPr="001406C5">
              <w:t>17,50</w:t>
            </w:r>
          </w:p>
        </w:tc>
        <w:tc>
          <w:tcPr>
            <w:tcW w:w="1276" w:type="dxa"/>
            <w:tcBorders>
              <w:top w:val="nil"/>
              <w:left w:val="nil"/>
              <w:bottom w:val="single" w:sz="4" w:space="0" w:color="auto"/>
              <w:right w:val="single" w:sz="4" w:space="0" w:color="auto"/>
            </w:tcBorders>
            <w:shd w:val="clear" w:color="auto" w:fill="auto"/>
            <w:noWrap/>
            <w:vAlign w:val="bottom"/>
          </w:tcPr>
          <w:p w14:paraId="203073FC" w14:textId="77777777" w:rsidR="001406C5" w:rsidRPr="001406C5" w:rsidRDefault="001406C5" w:rsidP="00011C89">
            <w:pPr>
              <w:jc w:val="center"/>
              <w:rPr>
                <w:sz w:val="22"/>
                <w:szCs w:val="22"/>
              </w:rPr>
            </w:pPr>
            <w:r w:rsidRPr="001406C5">
              <w:t>18,04</w:t>
            </w:r>
          </w:p>
        </w:tc>
      </w:tr>
      <w:tr w:rsidR="001406C5" w:rsidRPr="003D3C52" w14:paraId="52F7BBCF" w14:textId="77777777" w:rsidTr="001406C5">
        <w:trPr>
          <w:trHeight w:val="141"/>
        </w:trPr>
        <w:tc>
          <w:tcPr>
            <w:tcW w:w="531" w:type="dxa"/>
            <w:tcBorders>
              <w:top w:val="nil"/>
              <w:left w:val="single" w:sz="4" w:space="0" w:color="auto"/>
              <w:bottom w:val="single" w:sz="4" w:space="0" w:color="auto"/>
              <w:right w:val="single" w:sz="4" w:space="0" w:color="auto"/>
            </w:tcBorders>
            <w:shd w:val="clear" w:color="000000" w:fill="FFFFFF"/>
            <w:noWrap/>
            <w:vAlign w:val="bottom"/>
            <w:hideMark/>
          </w:tcPr>
          <w:p w14:paraId="539C2B3A" w14:textId="77777777" w:rsidR="001406C5" w:rsidRPr="00D534CD" w:rsidRDefault="001406C5" w:rsidP="00011C89">
            <w:pPr>
              <w:jc w:val="right"/>
              <w:rPr>
                <w:sz w:val="22"/>
                <w:szCs w:val="22"/>
              </w:rPr>
            </w:pPr>
            <w:r w:rsidRPr="00D534CD">
              <w:rPr>
                <w:sz w:val="22"/>
                <w:szCs w:val="22"/>
              </w:rPr>
              <w:t>4</w:t>
            </w:r>
          </w:p>
        </w:tc>
        <w:tc>
          <w:tcPr>
            <w:tcW w:w="5848" w:type="dxa"/>
            <w:tcBorders>
              <w:top w:val="nil"/>
              <w:left w:val="single" w:sz="4" w:space="0" w:color="auto"/>
              <w:bottom w:val="single" w:sz="4" w:space="0" w:color="auto"/>
              <w:right w:val="single" w:sz="4" w:space="0" w:color="auto"/>
            </w:tcBorders>
            <w:shd w:val="clear" w:color="000000" w:fill="FFFFFF"/>
            <w:noWrap/>
            <w:vAlign w:val="bottom"/>
          </w:tcPr>
          <w:p w14:paraId="29333DFE" w14:textId="77777777" w:rsidR="001406C5" w:rsidRPr="003D3C52" w:rsidRDefault="001406C5" w:rsidP="00011C89">
            <w:pPr>
              <w:rPr>
                <w:sz w:val="22"/>
                <w:szCs w:val="22"/>
              </w:rPr>
            </w:pPr>
            <w:r w:rsidRPr="003D3C52">
              <w:t xml:space="preserve">Санітарна очистка газонів з </w:t>
            </w:r>
            <w:proofErr w:type="spellStart"/>
            <w:r w:rsidRPr="003D3C52">
              <w:t>врах</w:t>
            </w:r>
            <w:proofErr w:type="spellEnd"/>
            <w:r w:rsidRPr="003D3C52">
              <w:t>. кратності</w:t>
            </w:r>
          </w:p>
        </w:tc>
        <w:tc>
          <w:tcPr>
            <w:tcW w:w="851" w:type="dxa"/>
            <w:tcBorders>
              <w:top w:val="nil"/>
              <w:left w:val="nil"/>
              <w:bottom w:val="single" w:sz="4" w:space="0" w:color="auto"/>
              <w:right w:val="single" w:sz="4" w:space="0" w:color="auto"/>
            </w:tcBorders>
            <w:shd w:val="clear" w:color="000000" w:fill="FFFFFF"/>
            <w:noWrap/>
            <w:vAlign w:val="bottom"/>
          </w:tcPr>
          <w:p w14:paraId="2DDDFEA9" w14:textId="77777777" w:rsidR="001406C5" w:rsidRPr="003D3C52" w:rsidRDefault="001406C5" w:rsidP="00011C89">
            <w:pPr>
              <w:jc w:val="center"/>
              <w:rPr>
                <w:sz w:val="22"/>
                <w:szCs w:val="22"/>
              </w:rPr>
            </w:pPr>
            <w:r w:rsidRPr="003D3C52">
              <w:t>га</w:t>
            </w:r>
          </w:p>
        </w:tc>
        <w:tc>
          <w:tcPr>
            <w:tcW w:w="1531" w:type="dxa"/>
            <w:tcBorders>
              <w:top w:val="nil"/>
              <w:left w:val="nil"/>
              <w:bottom w:val="single" w:sz="4" w:space="0" w:color="auto"/>
              <w:right w:val="single" w:sz="4" w:space="0" w:color="auto"/>
            </w:tcBorders>
            <w:shd w:val="clear" w:color="auto" w:fill="auto"/>
            <w:noWrap/>
            <w:vAlign w:val="bottom"/>
          </w:tcPr>
          <w:p w14:paraId="387F5484" w14:textId="77777777" w:rsidR="001406C5" w:rsidRPr="001406C5" w:rsidRDefault="001406C5" w:rsidP="00011C89">
            <w:pPr>
              <w:jc w:val="center"/>
              <w:rPr>
                <w:sz w:val="22"/>
                <w:szCs w:val="22"/>
              </w:rPr>
            </w:pPr>
            <w:r w:rsidRPr="001406C5">
              <w:t>200,00</w:t>
            </w:r>
          </w:p>
        </w:tc>
        <w:tc>
          <w:tcPr>
            <w:tcW w:w="1276" w:type="dxa"/>
            <w:tcBorders>
              <w:top w:val="nil"/>
              <w:left w:val="nil"/>
              <w:bottom w:val="single" w:sz="4" w:space="0" w:color="auto"/>
              <w:right w:val="single" w:sz="4" w:space="0" w:color="auto"/>
            </w:tcBorders>
            <w:shd w:val="clear" w:color="auto" w:fill="auto"/>
            <w:noWrap/>
            <w:vAlign w:val="bottom"/>
          </w:tcPr>
          <w:p w14:paraId="07DA0B7F" w14:textId="77777777" w:rsidR="001406C5" w:rsidRPr="001406C5" w:rsidRDefault="001406C5" w:rsidP="00011C89">
            <w:pPr>
              <w:jc w:val="center"/>
              <w:rPr>
                <w:sz w:val="22"/>
                <w:szCs w:val="22"/>
              </w:rPr>
            </w:pPr>
            <w:r w:rsidRPr="001406C5">
              <w:t>200,00</w:t>
            </w:r>
          </w:p>
        </w:tc>
      </w:tr>
      <w:tr w:rsidR="001406C5" w:rsidRPr="003D3C52" w14:paraId="4E80D40C" w14:textId="77777777" w:rsidTr="001406C5">
        <w:trPr>
          <w:trHeight w:val="173"/>
        </w:trPr>
        <w:tc>
          <w:tcPr>
            <w:tcW w:w="531" w:type="dxa"/>
            <w:tcBorders>
              <w:top w:val="nil"/>
              <w:left w:val="single" w:sz="4" w:space="0" w:color="auto"/>
              <w:bottom w:val="single" w:sz="4" w:space="0" w:color="auto"/>
              <w:right w:val="single" w:sz="4" w:space="0" w:color="auto"/>
            </w:tcBorders>
            <w:shd w:val="clear" w:color="000000" w:fill="FFFFFF"/>
            <w:noWrap/>
            <w:vAlign w:val="bottom"/>
            <w:hideMark/>
          </w:tcPr>
          <w:p w14:paraId="04ECE8A4" w14:textId="77777777" w:rsidR="001406C5" w:rsidRPr="00D534CD" w:rsidRDefault="001406C5" w:rsidP="00011C89">
            <w:pPr>
              <w:jc w:val="right"/>
              <w:rPr>
                <w:sz w:val="22"/>
                <w:szCs w:val="22"/>
              </w:rPr>
            </w:pPr>
            <w:r w:rsidRPr="00D534CD">
              <w:rPr>
                <w:sz w:val="22"/>
                <w:szCs w:val="22"/>
              </w:rPr>
              <w:t>5</w:t>
            </w:r>
          </w:p>
        </w:tc>
        <w:tc>
          <w:tcPr>
            <w:tcW w:w="5848" w:type="dxa"/>
            <w:tcBorders>
              <w:top w:val="nil"/>
              <w:left w:val="single" w:sz="4" w:space="0" w:color="auto"/>
              <w:bottom w:val="single" w:sz="4" w:space="0" w:color="auto"/>
              <w:right w:val="single" w:sz="4" w:space="0" w:color="auto"/>
            </w:tcBorders>
            <w:shd w:val="clear" w:color="000000" w:fill="FFFFFF"/>
            <w:noWrap/>
            <w:vAlign w:val="bottom"/>
          </w:tcPr>
          <w:p w14:paraId="0FA59966" w14:textId="77777777" w:rsidR="001406C5" w:rsidRPr="003D3C52" w:rsidRDefault="001406C5" w:rsidP="00011C89">
            <w:pPr>
              <w:rPr>
                <w:sz w:val="22"/>
                <w:szCs w:val="22"/>
              </w:rPr>
            </w:pPr>
            <w:r w:rsidRPr="003D3C52">
              <w:t xml:space="preserve">Прибирання газонів від випадкового сміття з </w:t>
            </w:r>
            <w:proofErr w:type="spellStart"/>
            <w:r w:rsidRPr="003D3C52">
              <w:t>врах.кратн</w:t>
            </w:r>
            <w:proofErr w:type="spellEnd"/>
            <w:r w:rsidRPr="003D3C52">
              <w:t>.</w:t>
            </w:r>
          </w:p>
        </w:tc>
        <w:tc>
          <w:tcPr>
            <w:tcW w:w="851" w:type="dxa"/>
            <w:tcBorders>
              <w:top w:val="nil"/>
              <w:left w:val="nil"/>
              <w:bottom w:val="single" w:sz="4" w:space="0" w:color="auto"/>
              <w:right w:val="single" w:sz="4" w:space="0" w:color="auto"/>
            </w:tcBorders>
            <w:shd w:val="clear" w:color="000000" w:fill="FFFFFF"/>
            <w:noWrap/>
            <w:vAlign w:val="bottom"/>
          </w:tcPr>
          <w:p w14:paraId="5EFA8BE9" w14:textId="77777777" w:rsidR="001406C5" w:rsidRPr="003D3C52" w:rsidRDefault="001406C5" w:rsidP="00011C89">
            <w:pPr>
              <w:jc w:val="center"/>
              <w:rPr>
                <w:sz w:val="22"/>
                <w:szCs w:val="22"/>
              </w:rPr>
            </w:pPr>
            <w:r w:rsidRPr="003D3C52">
              <w:t>га</w:t>
            </w:r>
          </w:p>
        </w:tc>
        <w:tc>
          <w:tcPr>
            <w:tcW w:w="1531" w:type="dxa"/>
            <w:tcBorders>
              <w:top w:val="nil"/>
              <w:left w:val="nil"/>
              <w:bottom w:val="single" w:sz="4" w:space="0" w:color="auto"/>
              <w:right w:val="single" w:sz="4" w:space="0" w:color="auto"/>
            </w:tcBorders>
            <w:shd w:val="clear" w:color="auto" w:fill="auto"/>
            <w:noWrap/>
            <w:vAlign w:val="bottom"/>
          </w:tcPr>
          <w:p w14:paraId="4CD649C7" w14:textId="77777777" w:rsidR="001406C5" w:rsidRPr="001406C5" w:rsidRDefault="001406C5" w:rsidP="00011C89">
            <w:pPr>
              <w:jc w:val="center"/>
              <w:rPr>
                <w:sz w:val="22"/>
                <w:szCs w:val="22"/>
              </w:rPr>
            </w:pPr>
            <w:r w:rsidRPr="001406C5">
              <w:t>192,0</w:t>
            </w:r>
          </w:p>
        </w:tc>
        <w:tc>
          <w:tcPr>
            <w:tcW w:w="1276" w:type="dxa"/>
            <w:tcBorders>
              <w:top w:val="nil"/>
              <w:left w:val="nil"/>
              <w:bottom w:val="single" w:sz="4" w:space="0" w:color="auto"/>
              <w:right w:val="single" w:sz="4" w:space="0" w:color="auto"/>
            </w:tcBorders>
            <w:shd w:val="clear" w:color="auto" w:fill="auto"/>
            <w:noWrap/>
            <w:vAlign w:val="bottom"/>
          </w:tcPr>
          <w:p w14:paraId="53D932DB" w14:textId="77777777" w:rsidR="001406C5" w:rsidRPr="001406C5" w:rsidRDefault="001406C5" w:rsidP="00011C89">
            <w:pPr>
              <w:jc w:val="center"/>
              <w:rPr>
                <w:sz w:val="22"/>
                <w:szCs w:val="22"/>
              </w:rPr>
            </w:pPr>
            <w:r w:rsidRPr="001406C5">
              <w:t>192,0</w:t>
            </w:r>
          </w:p>
        </w:tc>
      </w:tr>
      <w:tr w:rsidR="001406C5" w:rsidRPr="003D3C52" w14:paraId="02561C4D" w14:textId="77777777" w:rsidTr="001406C5">
        <w:trPr>
          <w:trHeight w:val="190"/>
        </w:trPr>
        <w:tc>
          <w:tcPr>
            <w:tcW w:w="531" w:type="dxa"/>
            <w:tcBorders>
              <w:top w:val="nil"/>
              <w:left w:val="single" w:sz="4" w:space="0" w:color="auto"/>
              <w:bottom w:val="single" w:sz="4" w:space="0" w:color="auto"/>
              <w:right w:val="single" w:sz="4" w:space="0" w:color="auto"/>
            </w:tcBorders>
            <w:shd w:val="clear" w:color="000000" w:fill="FFFFFF"/>
            <w:noWrap/>
            <w:vAlign w:val="bottom"/>
            <w:hideMark/>
          </w:tcPr>
          <w:p w14:paraId="3F53BE0E" w14:textId="77777777" w:rsidR="001406C5" w:rsidRPr="00D534CD" w:rsidRDefault="001406C5" w:rsidP="00011C89">
            <w:pPr>
              <w:jc w:val="right"/>
              <w:rPr>
                <w:sz w:val="22"/>
                <w:szCs w:val="22"/>
              </w:rPr>
            </w:pPr>
            <w:r w:rsidRPr="00D534CD">
              <w:rPr>
                <w:sz w:val="22"/>
                <w:szCs w:val="22"/>
              </w:rPr>
              <w:t>6</w:t>
            </w:r>
          </w:p>
        </w:tc>
        <w:tc>
          <w:tcPr>
            <w:tcW w:w="5848" w:type="dxa"/>
            <w:tcBorders>
              <w:top w:val="nil"/>
              <w:left w:val="single" w:sz="4" w:space="0" w:color="auto"/>
              <w:bottom w:val="single" w:sz="4" w:space="0" w:color="auto"/>
              <w:right w:val="single" w:sz="4" w:space="0" w:color="auto"/>
            </w:tcBorders>
            <w:shd w:val="clear" w:color="000000" w:fill="FFFFFF"/>
            <w:noWrap/>
            <w:vAlign w:val="bottom"/>
          </w:tcPr>
          <w:p w14:paraId="0AAEF5EE" w14:textId="77777777" w:rsidR="001406C5" w:rsidRPr="003D3C52" w:rsidRDefault="001406C5" w:rsidP="00011C89">
            <w:pPr>
              <w:rPr>
                <w:sz w:val="22"/>
                <w:szCs w:val="22"/>
              </w:rPr>
            </w:pPr>
            <w:proofErr w:type="spellStart"/>
            <w:r w:rsidRPr="003D3C52">
              <w:t>Розкучення</w:t>
            </w:r>
            <w:proofErr w:type="spellEnd"/>
            <w:r w:rsidRPr="003D3C52">
              <w:t xml:space="preserve"> дерев</w:t>
            </w:r>
          </w:p>
        </w:tc>
        <w:tc>
          <w:tcPr>
            <w:tcW w:w="851" w:type="dxa"/>
            <w:tcBorders>
              <w:top w:val="nil"/>
              <w:left w:val="nil"/>
              <w:bottom w:val="single" w:sz="4" w:space="0" w:color="auto"/>
              <w:right w:val="single" w:sz="4" w:space="0" w:color="auto"/>
            </w:tcBorders>
            <w:shd w:val="clear" w:color="000000" w:fill="FFFFFF"/>
            <w:noWrap/>
            <w:vAlign w:val="bottom"/>
          </w:tcPr>
          <w:p w14:paraId="751D72F1" w14:textId="085514F8" w:rsidR="001406C5" w:rsidRPr="003D3C52" w:rsidRDefault="001406C5" w:rsidP="00011C89">
            <w:pPr>
              <w:jc w:val="center"/>
              <w:rPr>
                <w:sz w:val="22"/>
                <w:szCs w:val="22"/>
              </w:rPr>
            </w:pPr>
            <w:proofErr w:type="spellStart"/>
            <w:r w:rsidRPr="003D3C52">
              <w:t>т</w:t>
            </w:r>
            <w:r w:rsidR="007F0499">
              <w:t>ис</w:t>
            </w:r>
            <w:r w:rsidRPr="003D3C52">
              <w:t>.шт</w:t>
            </w:r>
            <w:proofErr w:type="spellEnd"/>
          </w:p>
        </w:tc>
        <w:tc>
          <w:tcPr>
            <w:tcW w:w="1531" w:type="dxa"/>
            <w:tcBorders>
              <w:top w:val="nil"/>
              <w:left w:val="nil"/>
              <w:bottom w:val="single" w:sz="4" w:space="0" w:color="auto"/>
              <w:right w:val="single" w:sz="4" w:space="0" w:color="auto"/>
            </w:tcBorders>
            <w:shd w:val="clear" w:color="auto" w:fill="auto"/>
            <w:noWrap/>
            <w:vAlign w:val="bottom"/>
          </w:tcPr>
          <w:p w14:paraId="05CF6C55" w14:textId="77777777" w:rsidR="001406C5" w:rsidRPr="001406C5" w:rsidRDefault="001406C5" w:rsidP="00011C89">
            <w:pPr>
              <w:jc w:val="center"/>
              <w:rPr>
                <w:sz w:val="22"/>
                <w:szCs w:val="22"/>
              </w:rPr>
            </w:pPr>
            <w:r w:rsidRPr="001406C5">
              <w:t>9,10</w:t>
            </w:r>
          </w:p>
        </w:tc>
        <w:tc>
          <w:tcPr>
            <w:tcW w:w="1276" w:type="dxa"/>
            <w:tcBorders>
              <w:top w:val="nil"/>
              <w:left w:val="nil"/>
              <w:bottom w:val="single" w:sz="4" w:space="0" w:color="auto"/>
              <w:right w:val="single" w:sz="4" w:space="0" w:color="auto"/>
            </w:tcBorders>
            <w:shd w:val="clear" w:color="auto" w:fill="auto"/>
            <w:noWrap/>
            <w:vAlign w:val="bottom"/>
          </w:tcPr>
          <w:p w14:paraId="017BB833" w14:textId="77777777" w:rsidR="001406C5" w:rsidRPr="001406C5" w:rsidRDefault="001406C5" w:rsidP="00011C89">
            <w:pPr>
              <w:jc w:val="center"/>
              <w:rPr>
                <w:sz w:val="22"/>
                <w:szCs w:val="22"/>
              </w:rPr>
            </w:pPr>
            <w:r w:rsidRPr="001406C5">
              <w:t>9,10</w:t>
            </w:r>
          </w:p>
        </w:tc>
      </w:tr>
      <w:tr w:rsidR="001406C5" w:rsidRPr="003D3C52" w14:paraId="7E081C95" w14:textId="77777777" w:rsidTr="001406C5">
        <w:trPr>
          <w:trHeight w:val="223"/>
        </w:trPr>
        <w:tc>
          <w:tcPr>
            <w:tcW w:w="531" w:type="dxa"/>
            <w:tcBorders>
              <w:top w:val="nil"/>
              <w:left w:val="single" w:sz="4" w:space="0" w:color="auto"/>
              <w:bottom w:val="single" w:sz="4" w:space="0" w:color="auto"/>
              <w:right w:val="single" w:sz="4" w:space="0" w:color="auto"/>
            </w:tcBorders>
            <w:shd w:val="clear" w:color="000000" w:fill="FFFFFF"/>
            <w:noWrap/>
            <w:vAlign w:val="bottom"/>
            <w:hideMark/>
          </w:tcPr>
          <w:p w14:paraId="3C886A0D" w14:textId="77777777" w:rsidR="001406C5" w:rsidRPr="00D534CD" w:rsidRDefault="001406C5" w:rsidP="00011C89">
            <w:pPr>
              <w:jc w:val="right"/>
              <w:rPr>
                <w:sz w:val="22"/>
                <w:szCs w:val="22"/>
              </w:rPr>
            </w:pPr>
            <w:r w:rsidRPr="00D534CD">
              <w:rPr>
                <w:sz w:val="22"/>
                <w:szCs w:val="22"/>
              </w:rPr>
              <w:t>7</w:t>
            </w:r>
          </w:p>
        </w:tc>
        <w:tc>
          <w:tcPr>
            <w:tcW w:w="5848" w:type="dxa"/>
            <w:tcBorders>
              <w:top w:val="nil"/>
              <w:left w:val="single" w:sz="4" w:space="0" w:color="auto"/>
              <w:bottom w:val="single" w:sz="4" w:space="0" w:color="auto"/>
              <w:right w:val="single" w:sz="4" w:space="0" w:color="auto"/>
            </w:tcBorders>
            <w:shd w:val="clear" w:color="000000" w:fill="FFFFFF"/>
            <w:noWrap/>
            <w:vAlign w:val="bottom"/>
          </w:tcPr>
          <w:p w14:paraId="58593CEA" w14:textId="77777777" w:rsidR="001406C5" w:rsidRPr="003D3C52" w:rsidRDefault="001406C5" w:rsidP="00011C89">
            <w:pPr>
              <w:rPr>
                <w:sz w:val="22"/>
                <w:szCs w:val="22"/>
              </w:rPr>
            </w:pPr>
            <w:proofErr w:type="spellStart"/>
            <w:r w:rsidRPr="003D3C52">
              <w:t>Розкучення</w:t>
            </w:r>
            <w:proofErr w:type="spellEnd"/>
            <w:r w:rsidRPr="003D3C52">
              <w:t xml:space="preserve"> кущів</w:t>
            </w:r>
          </w:p>
        </w:tc>
        <w:tc>
          <w:tcPr>
            <w:tcW w:w="851" w:type="dxa"/>
            <w:tcBorders>
              <w:top w:val="nil"/>
              <w:left w:val="nil"/>
              <w:bottom w:val="single" w:sz="4" w:space="0" w:color="auto"/>
              <w:right w:val="single" w:sz="4" w:space="0" w:color="auto"/>
            </w:tcBorders>
            <w:shd w:val="clear" w:color="000000" w:fill="FFFFFF"/>
            <w:noWrap/>
            <w:vAlign w:val="bottom"/>
          </w:tcPr>
          <w:p w14:paraId="7282B379" w14:textId="2A98C476" w:rsidR="001406C5" w:rsidRPr="003D3C52" w:rsidRDefault="001406C5" w:rsidP="00011C89">
            <w:pPr>
              <w:jc w:val="center"/>
              <w:rPr>
                <w:sz w:val="22"/>
                <w:szCs w:val="22"/>
              </w:rPr>
            </w:pPr>
            <w:proofErr w:type="spellStart"/>
            <w:r w:rsidRPr="003D3C52">
              <w:t>т</w:t>
            </w:r>
            <w:r w:rsidR="007F0499">
              <w:t>ис</w:t>
            </w:r>
            <w:r w:rsidRPr="003D3C52">
              <w:t>.шт</w:t>
            </w:r>
            <w:proofErr w:type="spellEnd"/>
            <w:r w:rsidRPr="003D3C52">
              <w:t>.</w:t>
            </w:r>
          </w:p>
        </w:tc>
        <w:tc>
          <w:tcPr>
            <w:tcW w:w="1531" w:type="dxa"/>
            <w:tcBorders>
              <w:top w:val="nil"/>
              <w:left w:val="nil"/>
              <w:bottom w:val="single" w:sz="4" w:space="0" w:color="auto"/>
              <w:right w:val="single" w:sz="4" w:space="0" w:color="auto"/>
            </w:tcBorders>
            <w:shd w:val="clear" w:color="auto" w:fill="auto"/>
            <w:noWrap/>
            <w:vAlign w:val="bottom"/>
          </w:tcPr>
          <w:p w14:paraId="1B2C1A53" w14:textId="77777777" w:rsidR="001406C5" w:rsidRPr="001406C5" w:rsidRDefault="001406C5" w:rsidP="00011C89">
            <w:pPr>
              <w:jc w:val="center"/>
              <w:rPr>
                <w:sz w:val="22"/>
                <w:szCs w:val="22"/>
              </w:rPr>
            </w:pPr>
            <w:r w:rsidRPr="001406C5">
              <w:t>63,00</w:t>
            </w:r>
          </w:p>
        </w:tc>
        <w:tc>
          <w:tcPr>
            <w:tcW w:w="1276" w:type="dxa"/>
            <w:tcBorders>
              <w:top w:val="nil"/>
              <w:left w:val="nil"/>
              <w:bottom w:val="single" w:sz="4" w:space="0" w:color="auto"/>
              <w:right w:val="single" w:sz="4" w:space="0" w:color="auto"/>
            </w:tcBorders>
            <w:shd w:val="clear" w:color="auto" w:fill="auto"/>
            <w:noWrap/>
            <w:vAlign w:val="bottom"/>
          </w:tcPr>
          <w:p w14:paraId="05FAB540" w14:textId="77777777" w:rsidR="001406C5" w:rsidRPr="001406C5" w:rsidRDefault="001406C5" w:rsidP="00011C89">
            <w:pPr>
              <w:jc w:val="center"/>
              <w:rPr>
                <w:sz w:val="22"/>
                <w:szCs w:val="22"/>
              </w:rPr>
            </w:pPr>
            <w:r w:rsidRPr="001406C5">
              <w:t>63,00</w:t>
            </w:r>
          </w:p>
        </w:tc>
      </w:tr>
      <w:tr w:rsidR="001406C5" w:rsidRPr="003D3C52" w14:paraId="07A30789" w14:textId="77777777" w:rsidTr="001406C5">
        <w:trPr>
          <w:trHeight w:val="226"/>
        </w:trPr>
        <w:tc>
          <w:tcPr>
            <w:tcW w:w="531" w:type="dxa"/>
            <w:tcBorders>
              <w:top w:val="nil"/>
              <w:left w:val="single" w:sz="4" w:space="0" w:color="auto"/>
              <w:bottom w:val="single" w:sz="4" w:space="0" w:color="auto"/>
              <w:right w:val="single" w:sz="4" w:space="0" w:color="auto"/>
            </w:tcBorders>
            <w:shd w:val="clear" w:color="auto" w:fill="auto"/>
            <w:noWrap/>
            <w:vAlign w:val="bottom"/>
            <w:hideMark/>
          </w:tcPr>
          <w:p w14:paraId="183D7326" w14:textId="77777777" w:rsidR="001406C5" w:rsidRPr="00D534CD" w:rsidRDefault="001406C5" w:rsidP="00011C89">
            <w:pPr>
              <w:jc w:val="right"/>
              <w:rPr>
                <w:sz w:val="22"/>
                <w:szCs w:val="22"/>
              </w:rPr>
            </w:pPr>
            <w:r w:rsidRPr="00D534CD">
              <w:rPr>
                <w:sz w:val="22"/>
                <w:szCs w:val="22"/>
              </w:rPr>
              <w:t>8</w:t>
            </w:r>
          </w:p>
        </w:tc>
        <w:tc>
          <w:tcPr>
            <w:tcW w:w="5848" w:type="dxa"/>
            <w:tcBorders>
              <w:top w:val="nil"/>
              <w:left w:val="single" w:sz="4" w:space="0" w:color="auto"/>
              <w:bottom w:val="single" w:sz="4" w:space="0" w:color="auto"/>
              <w:right w:val="single" w:sz="4" w:space="0" w:color="auto"/>
            </w:tcBorders>
            <w:shd w:val="clear" w:color="000000" w:fill="FFFFFF"/>
            <w:noWrap/>
            <w:vAlign w:val="bottom"/>
          </w:tcPr>
          <w:p w14:paraId="08772564" w14:textId="77777777" w:rsidR="001406C5" w:rsidRPr="003D3C52" w:rsidRDefault="001406C5" w:rsidP="00011C89">
            <w:pPr>
              <w:rPr>
                <w:sz w:val="22"/>
                <w:szCs w:val="22"/>
              </w:rPr>
            </w:pPr>
            <w:r w:rsidRPr="003D3C52">
              <w:t>Очищення пристовбурних лунок від піску</w:t>
            </w:r>
          </w:p>
        </w:tc>
        <w:tc>
          <w:tcPr>
            <w:tcW w:w="851" w:type="dxa"/>
            <w:tcBorders>
              <w:top w:val="nil"/>
              <w:left w:val="nil"/>
              <w:bottom w:val="single" w:sz="4" w:space="0" w:color="auto"/>
              <w:right w:val="single" w:sz="4" w:space="0" w:color="auto"/>
            </w:tcBorders>
            <w:shd w:val="clear" w:color="000000" w:fill="FFFFFF"/>
            <w:noWrap/>
            <w:vAlign w:val="bottom"/>
          </w:tcPr>
          <w:p w14:paraId="5DE223B9" w14:textId="77777777" w:rsidR="001406C5" w:rsidRPr="003D3C52" w:rsidRDefault="001406C5" w:rsidP="00011C89">
            <w:pPr>
              <w:jc w:val="center"/>
              <w:rPr>
                <w:sz w:val="22"/>
                <w:szCs w:val="22"/>
              </w:rPr>
            </w:pPr>
            <w:r w:rsidRPr="003D3C52">
              <w:t>шт.</w:t>
            </w:r>
          </w:p>
        </w:tc>
        <w:tc>
          <w:tcPr>
            <w:tcW w:w="1531" w:type="dxa"/>
            <w:tcBorders>
              <w:top w:val="nil"/>
              <w:left w:val="nil"/>
              <w:bottom w:val="single" w:sz="4" w:space="0" w:color="auto"/>
              <w:right w:val="single" w:sz="4" w:space="0" w:color="auto"/>
            </w:tcBorders>
            <w:shd w:val="clear" w:color="auto" w:fill="auto"/>
            <w:noWrap/>
            <w:vAlign w:val="bottom"/>
          </w:tcPr>
          <w:p w14:paraId="47816B77" w14:textId="77777777" w:rsidR="001406C5" w:rsidRPr="001406C5" w:rsidRDefault="001406C5" w:rsidP="00011C89">
            <w:pPr>
              <w:jc w:val="center"/>
              <w:rPr>
                <w:sz w:val="22"/>
                <w:szCs w:val="22"/>
              </w:rPr>
            </w:pPr>
            <w:r w:rsidRPr="001406C5">
              <w:t>700,00</w:t>
            </w:r>
          </w:p>
        </w:tc>
        <w:tc>
          <w:tcPr>
            <w:tcW w:w="1276" w:type="dxa"/>
            <w:tcBorders>
              <w:top w:val="nil"/>
              <w:left w:val="nil"/>
              <w:bottom w:val="single" w:sz="4" w:space="0" w:color="auto"/>
              <w:right w:val="single" w:sz="4" w:space="0" w:color="auto"/>
            </w:tcBorders>
            <w:shd w:val="clear" w:color="auto" w:fill="auto"/>
            <w:noWrap/>
            <w:vAlign w:val="bottom"/>
          </w:tcPr>
          <w:p w14:paraId="4B04865A" w14:textId="77777777" w:rsidR="001406C5" w:rsidRPr="001406C5" w:rsidRDefault="001406C5" w:rsidP="00011C89">
            <w:pPr>
              <w:jc w:val="center"/>
              <w:rPr>
                <w:sz w:val="22"/>
                <w:szCs w:val="22"/>
              </w:rPr>
            </w:pPr>
            <w:r w:rsidRPr="001406C5">
              <w:t>700,00</w:t>
            </w:r>
          </w:p>
        </w:tc>
      </w:tr>
      <w:tr w:rsidR="001406C5" w:rsidRPr="003D3C52" w14:paraId="20D8CFCE" w14:textId="77777777" w:rsidTr="001406C5">
        <w:trPr>
          <w:trHeight w:val="117"/>
        </w:trPr>
        <w:tc>
          <w:tcPr>
            <w:tcW w:w="531" w:type="dxa"/>
            <w:tcBorders>
              <w:top w:val="nil"/>
              <w:left w:val="single" w:sz="4" w:space="0" w:color="auto"/>
              <w:bottom w:val="single" w:sz="4" w:space="0" w:color="auto"/>
              <w:right w:val="single" w:sz="4" w:space="0" w:color="auto"/>
            </w:tcBorders>
            <w:shd w:val="clear" w:color="auto" w:fill="auto"/>
            <w:noWrap/>
            <w:vAlign w:val="bottom"/>
            <w:hideMark/>
          </w:tcPr>
          <w:p w14:paraId="1464C845" w14:textId="77777777" w:rsidR="001406C5" w:rsidRPr="00D534CD" w:rsidRDefault="001406C5" w:rsidP="00011C89">
            <w:pPr>
              <w:jc w:val="right"/>
              <w:rPr>
                <w:sz w:val="22"/>
                <w:szCs w:val="22"/>
              </w:rPr>
            </w:pPr>
            <w:r w:rsidRPr="00D534CD">
              <w:rPr>
                <w:sz w:val="22"/>
                <w:szCs w:val="22"/>
              </w:rPr>
              <w:t>9</w:t>
            </w:r>
          </w:p>
        </w:tc>
        <w:tc>
          <w:tcPr>
            <w:tcW w:w="5848" w:type="dxa"/>
            <w:tcBorders>
              <w:top w:val="nil"/>
              <w:left w:val="single" w:sz="4" w:space="0" w:color="auto"/>
              <w:bottom w:val="single" w:sz="4" w:space="0" w:color="auto"/>
              <w:right w:val="single" w:sz="4" w:space="0" w:color="auto"/>
            </w:tcBorders>
            <w:shd w:val="clear" w:color="000000" w:fill="FFFFFF"/>
            <w:noWrap/>
            <w:vAlign w:val="bottom"/>
          </w:tcPr>
          <w:p w14:paraId="7963CD10" w14:textId="77777777" w:rsidR="001406C5" w:rsidRPr="003D3C52" w:rsidRDefault="001406C5" w:rsidP="00011C89">
            <w:pPr>
              <w:rPr>
                <w:sz w:val="22"/>
                <w:szCs w:val="22"/>
              </w:rPr>
            </w:pPr>
            <w:r w:rsidRPr="003D3C52">
              <w:t xml:space="preserve">Зняття напливів </w:t>
            </w:r>
            <w:proofErr w:type="spellStart"/>
            <w:r w:rsidRPr="003D3C52">
              <w:t>піскосуміші</w:t>
            </w:r>
            <w:proofErr w:type="spellEnd"/>
            <w:r w:rsidRPr="003D3C52">
              <w:t xml:space="preserve"> з газонів</w:t>
            </w:r>
          </w:p>
        </w:tc>
        <w:tc>
          <w:tcPr>
            <w:tcW w:w="851" w:type="dxa"/>
            <w:tcBorders>
              <w:top w:val="nil"/>
              <w:left w:val="nil"/>
              <w:bottom w:val="single" w:sz="4" w:space="0" w:color="auto"/>
              <w:right w:val="single" w:sz="4" w:space="0" w:color="auto"/>
            </w:tcBorders>
            <w:shd w:val="clear" w:color="000000" w:fill="FFFFFF"/>
            <w:noWrap/>
            <w:vAlign w:val="bottom"/>
          </w:tcPr>
          <w:p w14:paraId="04BEE264" w14:textId="77777777" w:rsidR="001406C5" w:rsidRPr="003D3C52" w:rsidRDefault="001406C5" w:rsidP="00011C89">
            <w:pPr>
              <w:jc w:val="center"/>
              <w:rPr>
                <w:sz w:val="22"/>
                <w:szCs w:val="22"/>
              </w:rPr>
            </w:pPr>
            <w:r w:rsidRPr="003D3C52">
              <w:t>га</w:t>
            </w:r>
          </w:p>
        </w:tc>
        <w:tc>
          <w:tcPr>
            <w:tcW w:w="1531" w:type="dxa"/>
            <w:tcBorders>
              <w:top w:val="nil"/>
              <w:left w:val="nil"/>
              <w:bottom w:val="single" w:sz="4" w:space="0" w:color="auto"/>
              <w:right w:val="single" w:sz="4" w:space="0" w:color="auto"/>
            </w:tcBorders>
            <w:shd w:val="clear" w:color="auto" w:fill="auto"/>
            <w:noWrap/>
            <w:vAlign w:val="bottom"/>
          </w:tcPr>
          <w:p w14:paraId="29FFC84F" w14:textId="77777777" w:rsidR="001406C5" w:rsidRPr="001406C5" w:rsidRDefault="001406C5" w:rsidP="00011C89">
            <w:pPr>
              <w:jc w:val="center"/>
              <w:rPr>
                <w:sz w:val="22"/>
                <w:szCs w:val="22"/>
              </w:rPr>
            </w:pPr>
            <w:r w:rsidRPr="001406C5">
              <w:t>2,30</w:t>
            </w:r>
          </w:p>
        </w:tc>
        <w:tc>
          <w:tcPr>
            <w:tcW w:w="1276" w:type="dxa"/>
            <w:tcBorders>
              <w:top w:val="nil"/>
              <w:left w:val="nil"/>
              <w:bottom w:val="single" w:sz="4" w:space="0" w:color="auto"/>
              <w:right w:val="single" w:sz="4" w:space="0" w:color="auto"/>
            </w:tcBorders>
            <w:shd w:val="clear" w:color="auto" w:fill="auto"/>
            <w:noWrap/>
            <w:vAlign w:val="bottom"/>
          </w:tcPr>
          <w:p w14:paraId="54B43818" w14:textId="77777777" w:rsidR="001406C5" w:rsidRPr="001406C5" w:rsidRDefault="001406C5" w:rsidP="00011C89">
            <w:pPr>
              <w:jc w:val="center"/>
              <w:rPr>
                <w:sz w:val="22"/>
                <w:szCs w:val="22"/>
              </w:rPr>
            </w:pPr>
            <w:r w:rsidRPr="001406C5">
              <w:t>2,40</w:t>
            </w:r>
          </w:p>
        </w:tc>
      </w:tr>
      <w:tr w:rsidR="001406C5" w:rsidRPr="003D3C52" w14:paraId="5D8A8B05" w14:textId="77777777" w:rsidTr="001406C5">
        <w:trPr>
          <w:trHeight w:val="277"/>
        </w:trPr>
        <w:tc>
          <w:tcPr>
            <w:tcW w:w="531" w:type="dxa"/>
            <w:tcBorders>
              <w:top w:val="nil"/>
              <w:left w:val="single" w:sz="4" w:space="0" w:color="auto"/>
              <w:bottom w:val="single" w:sz="4" w:space="0" w:color="auto"/>
              <w:right w:val="single" w:sz="4" w:space="0" w:color="auto"/>
            </w:tcBorders>
            <w:shd w:val="clear" w:color="auto" w:fill="auto"/>
            <w:noWrap/>
            <w:vAlign w:val="bottom"/>
            <w:hideMark/>
          </w:tcPr>
          <w:p w14:paraId="38A8D892" w14:textId="77777777" w:rsidR="001406C5" w:rsidRPr="00D534CD" w:rsidRDefault="001406C5" w:rsidP="00011C89">
            <w:pPr>
              <w:jc w:val="right"/>
              <w:rPr>
                <w:sz w:val="22"/>
                <w:szCs w:val="22"/>
              </w:rPr>
            </w:pPr>
            <w:r w:rsidRPr="00D534CD">
              <w:rPr>
                <w:sz w:val="22"/>
                <w:szCs w:val="22"/>
              </w:rPr>
              <w:t>10</w:t>
            </w:r>
          </w:p>
        </w:tc>
        <w:tc>
          <w:tcPr>
            <w:tcW w:w="5848" w:type="dxa"/>
            <w:tcBorders>
              <w:top w:val="nil"/>
              <w:left w:val="single" w:sz="4" w:space="0" w:color="auto"/>
              <w:bottom w:val="single" w:sz="4" w:space="0" w:color="auto"/>
              <w:right w:val="single" w:sz="4" w:space="0" w:color="auto"/>
            </w:tcBorders>
            <w:shd w:val="clear" w:color="000000" w:fill="FFFFFF"/>
            <w:noWrap/>
            <w:vAlign w:val="bottom"/>
          </w:tcPr>
          <w:p w14:paraId="40891E7F" w14:textId="77777777" w:rsidR="001406C5" w:rsidRPr="003D3C52" w:rsidRDefault="001406C5" w:rsidP="00011C89">
            <w:pPr>
              <w:rPr>
                <w:sz w:val="22"/>
                <w:szCs w:val="22"/>
              </w:rPr>
            </w:pPr>
            <w:r w:rsidRPr="003D3C52">
              <w:t>Очищення доріжок від рослинності</w:t>
            </w:r>
          </w:p>
        </w:tc>
        <w:tc>
          <w:tcPr>
            <w:tcW w:w="851" w:type="dxa"/>
            <w:tcBorders>
              <w:top w:val="nil"/>
              <w:left w:val="nil"/>
              <w:bottom w:val="single" w:sz="4" w:space="0" w:color="auto"/>
              <w:right w:val="single" w:sz="4" w:space="0" w:color="auto"/>
            </w:tcBorders>
            <w:shd w:val="clear" w:color="000000" w:fill="FFFFFF"/>
            <w:noWrap/>
            <w:vAlign w:val="bottom"/>
          </w:tcPr>
          <w:p w14:paraId="6763D696" w14:textId="77777777" w:rsidR="001406C5" w:rsidRPr="003D3C52" w:rsidRDefault="001406C5" w:rsidP="00011C89">
            <w:pPr>
              <w:jc w:val="center"/>
              <w:rPr>
                <w:sz w:val="22"/>
                <w:szCs w:val="22"/>
              </w:rPr>
            </w:pPr>
            <w:r w:rsidRPr="003D3C52">
              <w:t>га</w:t>
            </w:r>
          </w:p>
        </w:tc>
        <w:tc>
          <w:tcPr>
            <w:tcW w:w="1531" w:type="dxa"/>
            <w:tcBorders>
              <w:top w:val="nil"/>
              <w:left w:val="nil"/>
              <w:bottom w:val="single" w:sz="4" w:space="0" w:color="auto"/>
              <w:right w:val="single" w:sz="4" w:space="0" w:color="auto"/>
            </w:tcBorders>
            <w:shd w:val="clear" w:color="auto" w:fill="auto"/>
            <w:noWrap/>
            <w:vAlign w:val="bottom"/>
          </w:tcPr>
          <w:p w14:paraId="7C2C1A45" w14:textId="77777777" w:rsidR="001406C5" w:rsidRPr="001406C5" w:rsidRDefault="001406C5" w:rsidP="00011C89">
            <w:pPr>
              <w:jc w:val="center"/>
              <w:rPr>
                <w:sz w:val="22"/>
                <w:szCs w:val="22"/>
              </w:rPr>
            </w:pPr>
            <w:r w:rsidRPr="001406C5">
              <w:t>3,32</w:t>
            </w:r>
          </w:p>
        </w:tc>
        <w:tc>
          <w:tcPr>
            <w:tcW w:w="1276" w:type="dxa"/>
            <w:tcBorders>
              <w:top w:val="nil"/>
              <w:left w:val="nil"/>
              <w:bottom w:val="single" w:sz="4" w:space="0" w:color="auto"/>
              <w:right w:val="single" w:sz="4" w:space="0" w:color="auto"/>
            </w:tcBorders>
            <w:shd w:val="clear" w:color="auto" w:fill="auto"/>
            <w:noWrap/>
            <w:vAlign w:val="bottom"/>
          </w:tcPr>
          <w:p w14:paraId="42F8CAD8" w14:textId="77777777" w:rsidR="001406C5" w:rsidRPr="001406C5" w:rsidRDefault="001406C5" w:rsidP="00011C89">
            <w:pPr>
              <w:jc w:val="center"/>
              <w:rPr>
                <w:sz w:val="22"/>
                <w:szCs w:val="22"/>
              </w:rPr>
            </w:pPr>
            <w:r w:rsidRPr="001406C5">
              <w:t>3,32</w:t>
            </w:r>
          </w:p>
        </w:tc>
      </w:tr>
      <w:tr w:rsidR="001406C5" w:rsidRPr="003D3C52" w14:paraId="763E2A73" w14:textId="77777777" w:rsidTr="001406C5">
        <w:trPr>
          <w:trHeight w:val="267"/>
        </w:trPr>
        <w:tc>
          <w:tcPr>
            <w:tcW w:w="531" w:type="dxa"/>
            <w:tcBorders>
              <w:top w:val="nil"/>
              <w:left w:val="single" w:sz="4" w:space="0" w:color="auto"/>
              <w:bottom w:val="single" w:sz="4" w:space="0" w:color="auto"/>
              <w:right w:val="single" w:sz="4" w:space="0" w:color="auto"/>
            </w:tcBorders>
            <w:shd w:val="clear" w:color="auto" w:fill="auto"/>
            <w:noWrap/>
            <w:vAlign w:val="bottom"/>
            <w:hideMark/>
          </w:tcPr>
          <w:p w14:paraId="270434C1" w14:textId="77777777" w:rsidR="001406C5" w:rsidRPr="00D534CD" w:rsidRDefault="001406C5" w:rsidP="00011C89">
            <w:pPr>
              <w:jc w:val="right"/>
              <w:rPr>
                <w:sz w:val="22"/>
                <w:szCs w:val="22"/>
              </w:rPr>
            </w:pPr>
            <w:r w:rsidRPr="00D534CD">
              <w:rPr>
                <w:sz w:val="22"/>
                <w:szCs w:val="22"/>
              </w:rPr>
              <w:t>11</w:t>
            </w:r>
          </w:p>
        </w:tc>
        <w:tc>
          <w:tcPr>
            <w:tcW w:w="5848" w:type="dxa"/>
            <w:tcBorders>
              <w:top w:val="nil"/>
              <w:left w:val="single" w:sz="4" w:space="0" w:color="auto"/>
              <w:bottom w:val="single" w:sz="4" w:space="0" w:color="auto"/>
              <w:right w:val="single" w:sz="4" w:space="0" w:color="auto"/>
            </w:tcBorders>
            <w:shd w:val="clear" w:color="000000" w:fill="FFFFFF"/>
            <w:noWrap/>
            <w:vAlign w:val="bottom"/>
          </w:tcPr>
          <w:p w14:paraId="6768A634" w14:textId="77777777" w:rsidR="001406C5" w:rsidRPr="003D3C52" w:rsidRDefault="001406C5" w:rsidP="00011C89">
            <w:pPr>
              <w:rPr>
                <w:sz w:val="22"/>
                <w:szCs w:val="22"/>
              </w:rPr>
            </w:pPr>
            <w:r w:rsidRPr="003D3C52">
              <w:t xml:space="preserve">Заміна рослинного </w:t>
            </w:r>
            <w:proofErr w:type="spellStart"/>
            <w:r w:rsidRPr="003D3C52">
              <w:t>грунту</w:t>
            </w:r>
            <w:proofErr w:type="spellEnd"/>
            <w:r w:rsidRPr="003D3C52">
              <w:t xml:space="preserve"> в лунках</w:t>
            </w:r>
          </w:p>
        </w:tc>
        <w:tc>
          <w:tcPr>
            <w:tcW w:w="851" w:type="dxa"/>
            <w:tcBorders>
              <w:top w:val="nil"/>
              <w:left w:val="nil"/>
              <w:bottom w:val="single" w:sz="4" w:space="0" w:color="auto"/>
              <w:right w:val="single" w:sz="4" w:space="0" w:color="auto"/>
            </w:tcBorders>
            <w:shd w:val="clear" w:color="000000" w:fill="FFFFFF"/>
            <w:noWrap/>
            <w:vAlign w:val="bottom"/>
          </w:tcPr>
          <w:p w14:paraId="34BD0DC8" w14:textId="77777777" w:rsidR="001406C5" w:rsidRPr="003D3C52" w:rsidRDefault="001406C5" w:rsidP="00011C89">
            <w:pPr>
              <w:jc w:val="center"/>
              <w:rPr>
                <w:sz w:val="22"/>
                <w:szCs w:val="22"/>
              </w:rPr>
            </w:pPr>
            <w:r w:rsidRPr="003D3C52">
              <w:t>шт.</w:t>
            </w:r>
          </w:p>
        </w:tc>
        <w:tc>
          <w:tcPr>
            <w:tcW w:w="1531" w:type="dxa"/>
            <w:tcBorders>
              <w:top w:val="nil"/>
              <w:left w:val="nil"/>
              <w:bottom w:val="single" w:sz="4" w:space="0" w:color="auto"/>
              <w:right w:val="single" w:sz="4" w:space="0" w:color="auto"/>
            </w:tcBorders>
            <w:shd w:val="clear" w:color="auto" w:fill="auto"/>
            <w:noWrap/>
            <w:vAlign w:val="bottom"/>
          </w:tcPr>
          <w:p w14:paraId="53C672EB" w14:textId="77777777" w:rsidR="001406C5" w:rsidRPr="001406C5" w:rsidRDefault="001406C5" w:rsidP="00011C89">
            <w:pPr>
              <w:jc w:val="center"/>
              <w:rPr>
                <w:sz w:val="22"/>
                <w:szCs w:val="22"/>
              </w:rPr>
            </w:pPr>
            <w:r w:rsidRPr="001406C5">
              <w:t>400,00</w:t>
            </w:r>
          </w:p>
        </w:tc>
        <w:tc>
          <w:tcPr>
            <w:tcW w:w="1276" w:type="dxa"/>
            <w:tcBorders>
              <w:top w:val="nil"/>
              <w:left w:val="nil"/>
              <w:bottom w:val="single" w:sz="4" w:space="0" w:color="auto"/>
              <w:right w:val="single" w:sz="4" w:space="0" w:color="auto"/>
            </w:tcBorders>
            <w:shd w:val="clear" w:color="auto" w:fill="auto"/>
            <w:noWrap/>
            <w:vAlign w:val="bottom"/>
          </w:tcPr>
          <w:p w14:paraId="7F338339" w14:textId="77777777" w:rsidR="001406C5" w:rsidRPr="001406C5" w:rsidRDefault="001406C5" w:rsidP="00011C89">
            <w:pPr>
              <w:jc w:val="center"/>
              <w:rPr>
                <w:sz w:val="22"/>
                <w:szCs w:val="22"/>
              </w:rPr>
            </w:pPr>
            <w:r w:rsidRPr="001406C5">
              <w:t>400,00</w:t>
            </w:r>
          </w:p>
        </w:tc>
      </w:tr>
      <w:tr w:rsidR="001406C5" w:rsidRPr="003D3C52" w14:paraId="1D80DFD7" w14:textId="77777777" w:rsidTr="00C04A74">
        <w:trPr>
          <w:trHeight w:val="271"/>
        </w:trPr>
        <w:tc>
          <w:tcPr>
            <w:tcW w:w="531" w:type="dxa"/>
            <w:tcBorders>
              <w:top w:val="nil"/>
              <w:left w:val="single" w:sz="4" w:space="0" w:color="auto"/>
              <w:bottom w:val="single" w:sz="4" w:space="0" w:color="auto"/>
              <w:right w:val="single" w:sz="4" w:space="0" w:color="auto"/>
            </w:tcBorders>
            <w:shd w:val="clear" w:color="auto" w:fill="auto"/>
            <w:noWrap/>
            <w:vAlign w:val="bottom"/>
            <w:hideMark/>
          </w:tcPr>
          <w:p w14:paraId="49EF6AA6" w14:textId="77777777" w:rsidR="001406C5" w:rsidRPr="00D534CD" w:rsidRDefault="001406C5" w:rsidP="00011C89">
            <w:pPr>
              <w:jc w:val="right"/>
              <w:rPr>
                <w:sz w:val="22"/>
                <w:szCs w:val="22"/>
              </w:rPr>
            </w:pPr>
            <w:r w:rsidRPr="00D534CD">
              <w:rPr>
                <w:sz w:val="22"/>
                <w:szCs w:val="22"/>
              </w:rPr>
              <w:t>12</w:t>
            </w:r>
          </w:p>
        </w:tc>
        <w:tc>
          <w:tcPr>
            <w:tcW w:w="5848" w:type="dxa"/>
            <w:tcBorders>
              <w:top w:val="nil"/>
              <w:left w:val="single" w:sz="4" w:space="0" w:color="auto"/>
              <w:bottom w:val="single" w:sz="4" w:space="0" w:color="auto"/>
              <w:right w:val="single" w:sz="4" w:space="0" w:color="auto"/>
            </w:tcBorders>
            <w:shd w:val="clear" w:color="000000" w:fill="FFFFFF"/>
            <w:noWrap/>
            <w:vAlign w:val="bottom"/>
          </w:tcPr>
          <w:p w14:paraId="00DB394D" w14:textId="77777777" w:rsidR="001406C5" w:rsidRPr="003D3C52" w:rsidRDefault="001406C5" w:rsidP="00011C89">
            <w:pPr>
              <w:rPr>
                <w:sz w:val="22"/>
                <w:szCs w:val="22"/>
              </w:rPr>
            </w:pPr>
            <w:r w:rsidRPr="003D3C52">
              <w:t>Прополювання квітників</w:t>
            </w:r>
          </w:p>
        </w:tc>
        <w:tc>
          <w:tcPr>
            <w:tcW w:w="851" w:type="dxa"/>
            <w:tcBorders>
              <w:top w:val="nil"/>
              <w:left w:val="nil"/>
              <w:bottom w:val="single" w:sz="4" w:space="0" w:color="auto"/>
              <w:right w:val="single" w:sz="4" w:space="0" w:color="auto"/>
            </w:tcBorders>
            <w:shd w:val="clear" w:color="000000" w:fill="FFFFFF"/>
            <w:noWrap/>
            <w:vAlign w:val="bottom"/>
          </w:tcPr>
          <w:p w14:paraId="7531EE06" w14:textId="77777777" w:rsidR="001406C5" w:rsidRPr="003D3C52" w:rsidRDefault="001406C5" w:rsidP="00011C89">
            <w:pPr>
              <w:jc w:val="center"/>
              <w:rPr>
                <w:sz w:val="22"/>
                <w:szCs w:val="22"/>
              </w:rPr>
            </w:pPr>
            <w:r w:rsidRPr="003D3C52">
              <w:t>га</w:t>
            </w:r>
          </w:p>
        </w:tc>
        <w:tc>
          <w:tcPr>
            <w:tcW w:w="1531" w:type="dxa"/>
            <w:tcBorders>
              <w:top w:val="nil"/>
              <w:left w:val="nil"/>
              <w:bottom w:val="single" w:sz="4" w:space="0" w:color="auto"/>
              <w:right w:val="single" w:sz="4" w:space="0" w:color="auto"/>
            </w:tcBorders>
            <w:shd w:val="clear" w:color="auto" w:fill="auto"/>
            <w:noWrap/>
            <w:vAlign w:val="bottom"/>
          </w:tcPr>
          <w:p w14:paraId="17855F15" w14:textId="77777777" w:rsidR="001406C5" w:rsidRPr="001406C5" w:rsidRDefault="001406C5" w:rsidP="00011C89">
            <w:pPr>
              <w:jc w:val="center"/>
              <w:rPr>
                <w:sz w:val="22"/>
                <w:szCs w:val="22"/>
              </w:rPr>
            </w:pPr>
            <w:r w:rsidRPr="001406C5">
              <w:t>2,03</w:t>
            </w:r>
          </w:p>
        </w:tc>
        <w:tc>
          <w:tcPr>
            <w:tcW w:w="1276" w:type="dxa"/>
            <w:tcBorders>
              <w:top w:val="nil"/>
              <w:left w:val="nil"/>
              <w:bottom w:val="single" w:sz="4" w:space="0" w:color="auto"/>
              <w:right w:val="single" w:sz="4" w:space="0" w:color="auto"/>
            </w:tcBorders>
            <w:shd w:val="clear" w:color="auto" w:fill="auto"/>
            <w:noWrap/>
            <w:vAlign w:val="bottom"/>
          </w:tcPr>
          <w:p w14:paraId="729D743B" w14:textId="77777777" w:rsidR="001406C5" w:rsidRPr="001406C5" w:rsidRDefault="001406C5" w:rsidP="00011C89">
            <w:pPr>
              <w:jc w:val="center"/>
              <w:rPr>
                <w:sz w:val="22"/>
                <w:szCs w:val="22"/>
              </w:rPr>
            </w:pPr>
            <w:r w:rsidRPr="001406C5">
              <w:t>2,306</w:t>
            </w:r>
          </w:p>
        </w:tc>
      </w:tr>
      <w:tr w:rsidR="001406C5" w:rsidRPr="003D3C52" w14:paraId="211AF202" w14:textId="77777777" w:rsidTr="00C04A74">
        <w:trPr>
          <w:trHeight w:val="147"/>
        </w:trPr>
        <w:tc>
          <w:tcPr>
            <w:tcW w:w="531" w:type="dxa"/>
            <w:tcBorders>
              <w:top w:val="nil"/>
              <w:left w:val="single" w:sz="4" w:space="0" w:color="auto"/>
              <w:bottom w:val="single" w:sz="4" w:space="0" w:color="auto"/>
              <w:right w:val="single" w:sz="4" w:space="0" w:color="auto"/>
            </w:tcBorders>
            <w:shd w:val="clear" w:color="auto" w:fill="auto"/>
            <w:noWrap/>
            <w:vAlign w:val="center"/>
            <w:hideMark/>
          </w:tcPr>
          <w:p w14:paraId="7417FDDD" w14:textId="77777777" w:rsidR="001406C5" w:rsidRPr="00D534CD" w:rsidRDefault="001406C5" w:rsidP="00011C89">
            <w:pPr>
              <w:jc w:val="right"/>
              <w:rPr>
                <w:sz w:val="22"/>
                <w:szCs w:val="22"/>
              </w:rPr>
            </w:pPr>
            <w:r w:rsidRPr="00D534CD">
              <w:rPr>
                <w:sz w:val="22"/>
                <w:szCs w:val="22"/>
              </w:rPr>
              <w:t>13</w:t>
            </w:r>
          </w:p>
        </w:tc>
        <w:tc>
          <w:tcPr>
            <w:tcW w:w="5848" w:type="dxa"/>
            <w:tcBorders>
              <w:top w:val="nil"/>
              <w:left w:val="single" w:sz="4" w:space="0" w:color="auto"/>
              <w:bottom w:val="single" w:sz="4" w:space="0" w:color="auto"/>
              <w:right w:val="single" w:sz="4" w:space="0" w:color="auto"/>
            </w:tcBorders>
            <w:shd w:val="clear" w:color="000000" w:fill="FFFFFF"/>
            <w:noWrap/>
            <w:vAlign w:val="bottom"/>
          </w:tcPr>
          <w:p w14:paraId="5773016B" w14:textId="77777777" w:rsidR="001406C5" w:rsidRPr="003D3C52" w:rsidRDefault="001406C5" w:rsidP="00011C89">
            <w:pPr>
              <w:rPr>
                <w:sz w:val="22"/>
                <w:szCs w:val="22"/>
              </w:rPr>
            </w:pPr>
            <w:r w:rsidRPr="003D3C52">
              <w:t xml:space="preserve">Прополювання газонів з </w:t>
            </w:r>
            <w:proofErr w:type="spellStart"/>
            <w:r w:rsidRPr="003D3C52">
              <w:t>врах</w:t>
            </w:r>
            <w:proofErr w:type="spellEnd"/>
            <w:r w:rsidRPr="003D3C52">
              <w:t>. кратності</w:t>
            </w:r>
          </w:p>
        </w:tc>
        <w:tc>
          <w:tcPr>
            <w:tcW w:w="851" w:type="dxa"/>
            <w:tcBorders>
              <w:top w:val="nil"/>
              <w:left w:val="nil"/>
              <w:bottom w:val="single" w:sz="4" w:space="0" w:color="auto"/>
              <w:right w:val="single" w:sz="4" w:space="0" w:color="auto"/>
            </w:tcBorders>
            <w:shd w:val="clear" w:color="000000" w:fill="FFFFFF"/>
            <w:noWrap/>
            <w:vAlign w:val="bottom"/>
          </w:tcPr>
          <w:p w14:paraId="720A42B4" w14:textId="77777777" w:rsidR="001406C5" w:rsidRPr="003D3C52" w:rsidRDefault="001406C5" w:rsidP="00011C89">
            <w:pPr>
              <w:jc w:val="center"/>
              <w:rPr>
                <w:sz w:val="22"/>
                <w:szCs w:val="22"/>
              </w:rPr>
            </w:pPr>
            <w:r w:rsidRPr="003D3C52">
              <w:t>га</w:t>
            </w:r>
          </w:p>
        </w:tc>
        <w:tc>
          <w:tcPr>
            <w:tcW w:w="1531" w:type="dxa"/>
            <w:tcBorders>
              <w:top w:val="nil"/>
              <w:left w:val="nil"/>
              <w:bottom w:val="single" w:sz="4" w:space="0" w:color="auto"/>
              <w:right w:val="single" w:sz="4" w:space="0" w:color="auto"/>
            </w:tcBorders>
            <w:shd w:val="clear" w:color="auto" w:fill="auto"/>
            <w:noWrap/>
            <w:vAlign w:val="bottom"/>
          </w:tcPr>
          <w:p w14:paraId="0EADF59F" w14:textId="77777777" w:rsidR="001406C5" w:rsidRPr="001406C5" w:rsidRDefault="001406C5" w:rsidP="00011C89">
            <w:pPr>
              <w:jc w:val="center"/>
              <w:rPr>
                <w:sz w:val="22"/>
                <w:szCs w:val="22"/>
              </w:rPr>
            </w:pPr>
            <w:r w:rsidRPr="001406C5">
              <w:t>1,40</w:t>
            </w:r>
          </w:p>
        </w:tc>
        <w:tc>
          <w:tcPr>
            <w:tcW w:w="1276" w:type="dxa"/>
            <w:tcBorders>
              <w:top w:val="nil"/>
              <w:left w:val="nil"/>
              <w:bottom w:val="single" w:sz="4" w:space="0" w:color="auto"/>
              <w:right w:val="single" w:sz="4" w:space="0" w:color="auto"/>
            </w:tcBorders>
            <w:shd w:val="clear" w:color="auto" w:fill="auto"/>
            <w:noWrap/>
            <w:vAlign w:val="bottom"/>
          </w:tcPr>
          <w:p w14:paraId="42B47C8C" w14:textId="77777777" w:rsidR="001406C5" w:rsidRPr="001406C5" w:rsidRDefault="001406C5" w:rsidP="00011C89">
            <w:pPr>
              <w:jc w:val="center"/>
              <w:rPr>
                <w:sz w:val="22"/>
                <w:szCs w:val="22"/>
              </w:rPr>
            </w:pPr>
            <w:r w:rsidRPr="001406C5">
              <w:t>1,40</w:t>
            </w:r>
          </w:p>
        </w:tc>
      </w:tr>
      <w:tr w:rsidR="001406C5" w:rsidRPr="003D3C52" w14:paraId="2EBCCD68" w14:textId="77777777" w:rsidTr="00C04A74">
        <w:trPr>
          <w:trHeight w:val="151"/>
        </w:trPr>
        <w:tc>
          <w:tcPr>
            <w:tcW w:w="531" w:type="dxa"/>
            <w:tcBorders>
              <w:top w:val="nil"/>
              <w:left w:val="single" w:sz="4" w:space="0" w:color="auto"/>
              <w:bottom w:val="single" w:sz="4" w:space="0" w:color="auto"/>
              <w:right w:val="single" w:sz="4" w:space="0" w:color="auto"/>
            </w:tcBorders>
            <w:shd w:val="clear" w:color="auto" w:fill="auto"/>
            <w:noWrap/>
            <w:vAlign w:val="bottom"/>
            <w:hideMark/>
          </w:tcPr>
          <w:p w14:paraId="21C306D4" w14:textId="77777777" w:rsidR="001406C5" w:rsidRPr="00D534CD" w:rsidRDefault="001406C5" w:rsidP="00011C89">
            <w:pPr>
              <w:jc w:val="right"/>
              <w:rPr>
                <w:sz w:val="22"/>
                <w:szCs w:val="22"/>
              </w:rPr>
            </w:pPr>
            <w:r w:rsidRPr="00D534CD">
              <w:rPr>
                <w:sz w:val="22"/>
                <w:szCs w:val="22"/>
              </w:rPr>
              <w:t>14</w:t>
            </w:r>
          </w:p>
        </w:tc>
        <w:tc>
          <w:tcPr>
            <w:tcW w:w="5848" w:type="dxa"/>
            <w:tcBorders>
              <w:top w:val="nil"/>
              <w:left w:val="single" w:sz="4" w:space="0" w:color="auto"/>
              <w:bottom w:val="single" w:sz="4" w:space="0" w:color="auto"/>
              <w:right w:val="single" w:sz="4" w:space="0" w:color="auto"/>
            </w:tcBorders>
            <w:shd w:val="clear" w:color="000000" w:fill="FFFFFF"/>
            <w:noWrap/>
            <w:vAlign w:val="bottom"/>
          </w:tcPr>
          <w:p w14:paraId="51E9AD29" w14:textId="77777777" w:rsidR="001406C5" w:rsidRPr="003D3C52" w:rsidRDefault="001406C5" w:rsidP="00011C89">
            <w:pPr>
              <w:rPr>
                <w:sz w:val="22"/>
                <w:szCs w:val="22"/>
              </w:rPr>
            </w:pPr>
            <w:r w:rsidRPr="003D3C52">
              <w:t xml:space="preserve">Рихлення квітників з забезпеч. </w:t>
            </w:r>
            <w:proofErr w:type="spellStart"/>
            <w:r w:rsidRPr="003D3C52">
              <w:t>кратн</w:t>
            </w:r>
            <w:proofErr w:type="spellEnd"/>
            <w:r w:rsidRPr="003D3C52">
              <w:t>.</w:t>
            </w:r>
          </w:p>
        </w:tc>
        <w:tc>
          <w:tcPr>
            <w:tcW w:w="851" w:type="dxa"/>
            <w:tcBorders>
              <w:top w:val="nil"/>
              <w:left w:val="nil"/>
              <w:bottom w:val="single" w:sz="4" w:space="0" w:color="auto"/>
              <w:right w:val="single" w:sz="4" w:space="0" w:color="auto"/>
            </w:tcBorders>
            <w:shd w:val="clear" w:color="000000" w:fill="FFFFFF"/>
            <w:noWrap/>
            <w:vAlign w:val="bottom"/>
          </w:tcPr>
          <w:p w14:paraId="0CA4D5F0" w14:textId="77777777" w:rsidR="001406C5" w:rsidRPr="003D3C52" w:rsidRDefault="001406C5" w:rsidP="00011C89">
            <w:pPr>
              <w:jc w:val="center"/>
              <w:rPr>
                <w:sz w:val="22"/>
                <w:szCs w:val="22"/>
              </w:rPr>
            </w:pPr>
            <w:r w:rsidRPr="003D3C52">
              <w:t>га</w:t>
            </w:r>
          </w:p>
        </w:tc>
        <w:tc>
          <w:tcPr>
            <w:tcW w:w="1531" w:type="dxa"/>
            <w:tcBorders>
              <w:top w:val="nil"/>
              <w:left w:val="nil"/>
              <w:bottom w:val="single" w:sz="4" w:space="0" w:color="auto"/>
              <w:right w:val="single" w:sz="4" w:space="0" w:color="auto"/>
            </w:tcBorders>
            <w:shd w:val="clear" w:color="auto" w:fill="auto"/>
            <w:noWrap/>
            <w:vAlign w:val="bottom"/>
          </w:tcPr>
          <w:p w14:paraId="2AB01C13" w14:textId="77777777" w:rsidR="001406C5" w:rsidRPr="001406C5" w:rsidRDefault="001406C5" w:rsidP="00011C89">
            <w:pPr>
              <w:jc w:val="center"/>
              <w:rPr>
                <w:sz w:val="22"/>
                <w:szCs w:val="22"/>
              </w:rPr>
            </w:pPr>
            <w:r w:rsidRPr="001406C5">
              <w:t>2,03</w:t>
            </w:r>
          </w:p>
        </w:tc>
        <w:tc>
          <w:tcPr>
            <w:tcW w:w="1276" w:type="dxa"/>
            <w:tcBorders>
              <w:top w:val="nil"/>
              <w:left w:val="nil"/>
              <w:bottom w:val="single" w:sz="4" w:space="0" w:color="auto"/>
              <w:right w:val="single" w:sz="4" w:space="0" w:color="auto"/>
            </w:tcBorders>
            <w:shd w:val="clear" w:color="auto" w:fill="auto"/>
            <w:noWrap/>
            <w:vAlign w:val="bottom"/>
          </w:tcPr>
          <w:p w14:paraId="4131CE1C" w14:textId="77777777" w:rsidR="001406C5" w:rsidRPr="001406C5" w:rsidRDefault="001406C5" w:rsidP="00011C89">
            <w:pPr>
              <w:jc w:val="center"/>
              <w:rPr>
                <w:sz w:val="22"/>
                <w:szCs w:val="22"/>
              </w:rPr>
            </w:pPr>
            <w:r w:rsidRPr="001406C5">
              <w:t>2,306</w:t>
            </w:r>
          </w:p>
        </w:tc>
      </w:tr>
      <w:tr w:rsidR="001406C5" w:rsidRPr="003D3C52" w14:paraId="4C2C2010" w14:textId="77777777" w:rsidTr="00C04A74">
        <w:trPr>
          <w:trHeight w:val="182"/>
        </w:trPr>
        <w:tc>
          <w:tcPr>
            <w:tcW w:w="531" w:type="dxa"/>
            <w:tcBorders>
              <w:top w:val="nil"/>
              <w:left w:val="single" w:sz="4" w:space="0" w:color="auto"/>
              <w:bottom w:val="single" w:sz="4" w:space="0" w:color="auto"/>
              <w:right w:val="single" w:sz="4" w:space="0" w:color="auto"/>
            </w:tcBorders>
            <w:shd w:val="clear" w:color="auto" w:fill="auto"/>
            <w:noWrap/>
            <w:vAlign w:val="bottom"/>
            <w:hideMark/>
          </w:tcPr>
          <w:p w14:paraId="1C20E254" w14:textId="77777777" w:rsidR="001406C5" w:rsidRPr="00D534CD" w:rsidRDefault="001406C5" w:rsidP="00011C89">
            <w:pPr>
              <w:jc w:val="right"/>
              <w:rPr>
                <w:sz w:val="22"/>
                <w:szCs w:val="22"/>
              </w:rPr>
            </w:pPr>
            <w:r w:rsidRPr="00D534CD">
              <w:rPr>
                <w:sz w:val="22"/>
                <w:szCs w:val="22"/>
              </w:rPr>
              <w:t>15</w:t>
            </w:r>
          </w:p>
        </w:tc>
        <w:tc>
          <w:tcPr>
            <w:tcW w:w="5848" w:type="dxa"/>
            <w:tcBorders>
              <w:top w:val="nil"/>
              <w:left w:val="single" w:sz="4" w:space="0" w:color="auto"/>
              <w:bottom w:val="single" w:sz="4" w:space="0" w:color="auto"/>
              <w:right w:val="single" w:sz="4" w:space="0" w:color="auto"/>
            </w:tcBorders>
            <w:shd w:val="clear" w:color="000000" w:fill="FFFFFF"/>
            <w:noWrap/>
            <w:vAlign w:val="bottom"/>
          </w:tcPr>
          <w:p w14:paraId="3497784C" w14:textId="77777777" w:rsidR="001406C5" w:rsidRPr="003D3C52" w:rsidRDefault="001406C5" w:rsidP="00011C89">
            <w:pPr>
              <w:rPr>
                <w:sz w:val="22"/>
                <w:szCs w:val="22"/>
              </w:rPr>
            </w:pPr>
            <w:r w:rsidRPr="003D3C52">
              <w:t xml:space="preserve">Рихлення лунок під деревами з </w:t>
            </w:r>
            <w:proofErr w:type="spellStart"/>
            <w:r w:rsidRPr="003D3C52">
              <w:t>врах</w:t>
            </w:r>
            <w:proofErr w:type="spellEnd"/>
            <w:r w:rsidRPr="003D3C52">
              <w:t xml:space="preserve">. </w:t>
            </w:r>
            <w:proofErr w:type="spellStart"/>
            <w:r w:rsidRPr="003D3C52">
              <w:t>кратн</w:t>
            </w:r>
            <w:proofErr w:type="spellEnd"/>
            <w:r w:rsidRPr="003D3C52">
              <w:t>.</w:t>
            </w:r>
          </w:p>
        </w:tc>
        <w:tc>
          <w:tcPr>
            <w:tcW w:w="851" w:type="dxa"/>
            <w:tcBorders>
              <w:top w:val="nil"/>
              <w:left w:val="nil"/>
              <w:bottom w:val="single" w:sz="4" w:space="0" w:color="auto"/>
              <w:right w:val="single" w:sz="4" w:space="0" w:color="auto"/>
            </w:tcBorders>
            <w:shd w:val="clear" w:color="000000" w:fill="FFFFFF"/>
            <w:noWrap/>
            <w:vAlign w:val="bottom"/>
          </w:tcPr>
          <w:p w14:paraId="31EED5E6" w14:textId="72073517" w:rsidR="001406C5" w:rsidRPr="003D3C52" w:rsidRDefault="001406C5" w:rsidP="00011C89">
            <w:pPr>
              <w:jc w:val="center"/>
              <w:rPr>
                <w:sz w:val="22"/>
                <w:szCs w:val="22"/>
              </w:rPr>
            </w:pPr>
            <w:r w:rsidRPr="003D3C52">
              <w:t>т</w:t>
            </w:r>
            <w:r w:rsidR="007F0499">
              <w:t>ис</w:t>
            </w:r>
            <w:r w:rsidRPr="003D3C52">
              <w:t xml:space="preserve">. </w:t>
            </w:r>
            <w:proofErr w:type="spellStart"/>
            <w:r w:rsidRPr="003D3C52">
              <w:t>шт</w:t>
            </w:r>
            <w:proofErr w:type="spellEnd"/>
          </w:p>
        </w:tc>
        <w:tc>
          <w:tcPr>
            <w:tcW w:w="1531" w:type="dxa"/>
            <w:tcBorders>
              <w:top w:val="nil"/>
              <w:left w:val="nil"/>
              <w:bottom w:val="single" w:sz="4" w:space="0" w:color="auto"/>
              <w:right w:val="single" w:sz="4" w:space="0" w:color="auto"/>
            </w:tcBorders>
            <w:shd w:val="clear" w:color="auto" w:fill="auto"/>
            <w:noWrap/>
            <w:vAlign w:val="bottom"/>
          </w:tcPr>
          <w:p w14:paraId="3290ADAD" w14:textId="77777777" w:rsidR="001406C5" w:rsidRPr="001406C5" w:rsidRDefault="001406C5" w:rsidP="00011C89">
            <w:pPr>
              <w:jc w:val="center"/>
              <w:rPr>
                <w:sz w:val="22"/>
                <w:szCs w:val="22"/>
              </w:rPr>
            </w:pPr>
            <w:r w:rsidRPr="001406C5">
              <w:t>20,00</w:t>
            </w:r>
          </w:p>
        </w:tc>
        <w:tc>
          <w:tcPr>
            <w:tcW w:w="1276" w:type="dxa"/>
            <w:tcBorders>
              <w:top w:val="nil"/>
              <w:left w:val="nil"/>
              <w:bottom w:val="single" w:sz="4" w:space="0" w:color="auto"/>
              <w:right w:val="single" w:sz="4" w:space="0" w:color="auto"/>
            </w:tcBorders>
            <w:shd w:val="clear" w:color="auto" w:fill="auto"/>
            <w:noWrap/>
            <w:vAlign w:val="bottom"/>
          </w:tcPr>
          <w:p w14:paraId="73638682" w14:textId="77777777" w:rsidR="001406C5" w:rsidRPr="001406C5" w:rsidRDefault="001406C5" w:rsidP="00011C89">
            <w:pPr>
              <w:jc w:val="center"/>
              <w:rPr>
                <w:sz w:val="22"/>
                <w:szCs w:val="22"/>
              </w:rPr>
            </w:pPr>
            <w:r w:rsidRPr="001406C5">
              <w:t>20,00</w:t>
            </w:r>
          </w:p>
        </w:tc>
      </w:tr>
      <w:tr w:rsidR="001406C5" w:rsidRPr="003D3C52" w14:paraId="11E39063" w14:textId="77777777" w:rsidTr="00C04A74">
        <w:trPr>
          <w:trHeight w:val="201"/>
        </w:trPr>
        <w:tc>
          <w:tcPr>
            <w:tcW w:w="531" w:type="dxa"/>
            <w:tcBorders>
              <w:top w:val="nil"/>
              <w:left w:val="single" w:sz="4" w:space="0" w:color="auto"/>
              <w:bottom w:val="single" w:sz="4" w:space="0" w:color="auto"/>
              <w:right w:val="single" w:sz="4" w:space="0" w:color="auto"/>
            </w:tcBorders>
            <w:shd w:val="clear" w:color="auto" w:fill="auto"/>
            <w:noWrap/>
            <w:vAlign w:val="bottom"/>
            <w:hideMark/>
          </w:tcPr>
          <w:p w14:paraId="53D6E2F3" w14:textId="77777777" w:rsidR="001406C5" w:rsidRPr="00D534CD" w:rsidRDefault="001406C5" w:rsidP="00011C89">
            <w:pPr>
              <w:jc w:val="right"/>
              <w:rPr>
                <w:sz w:val="22"/>
                <w:szCs w:val="22"/>
              </w:rPr>
            </w:pPr>
            <w:r w:rsidRPr="00D534CD">
              <w:rPr>
                <w:sz w:val="22"/>
                <w:szCs w:val="22"/>
              </w:rPr>
              <w:t>16</w:t>
            </w:r>
          </w:p>
        </w:tc>
        <w:tc>
          <w:tcPr>
            <w:tcW w:w="5848" w:type="dxa"/>
            <w:tcBorders>
              <w:top w:val="nil"/>
              <w:left w:val="single" w:sz="4" w:space="0" w:color="auto"/>
              <w:bottom w:val="single" w:sz="4" w:space="0" w:color="auto"/>
              <w:right w:val="single" w:sz="4" w:space="0" w:color="auto"/>
            </w:tcBorders>
            <w:shd w:val="clear" w:color="000000" w:fill="FFFFFF"/>
            <w:noWrap/>
            <w:vAlign w:val="bottom"/>
          </w:tcPr>
          <w:p w14:paraId="75CD55A6" w14:textId="77777777" w:rsidR="001406C5" w:rsidRPr="003D3C52" w:rsidRDefault="001406C5" w:rsidP="00011C89">
            <w:pPr>
              <w:rPr>
                <w:sz w:val="22"/>
                <w:szCs w:val="22"/>
              </w:rPr>
            </w:pPr>
            <w:r w:rsidRPr="003D3C52">
              <w:t xml:space="preserve">Рихлення лунок під кущами з </w:t>
            </w:r>
            <w:proofErr w:type="spellStart"/>
            <w:r w:rsidRPr="003D3C52">
              <w:t>абезпеченням</w:t>
            </w:r>
            <w:proofErr w:type="spellEnd"/>
            <w:r w:rsidRPr="003D3C52">
              <w:t xml:space="preserve">. </w:t>
            </w:r>
            <w:proofErr w:type="spellStart"/>
            <w:r w:rsidRPr="003D3C52">
              <w:t>кратн</w:t>
            </w:r>
            <w:proofErr w:type="spellEnd"/>
            <w:r w:rsidRPr="003D3C52">
              <w:t>.</w:t>
            </w:r>
          </w:p>
        </w:tc>
        <w:tc>
          <w:tcPr>
            <w:tcW w:w="851" w:type="dxa"/>
            <w:tcBorders>
              <w:top w:val="nil"/>
              <w:left w:val="nil"/>
              <w:bottom w:val="single" w:sz="4" w:space="0" w:color="auto"/>
              <w:right w:val="single" w:sz="4" w:space="0" w:color="auto"/>
            </w:tcBorders>
            <w:shd w:val="clear" w:color="000000" w:fill="FFFFFF"/>
            <w:noWrap/>
            <w:vAlign w:val="bottom"/>
          </w:tcPr>
          <w:p w14:paraId="615BA52F" w14:textId="43C8FE2E" w:rsidR="001406C5" w:rsidRPr="003D3C52" w:rsidRDefault="001406C5" w:rsidP="00011C89">
            <w:pPr>
              <w:jc w:val="center"/>
              <w:rPr>
                <w:sz w:val="22"/>
                <w:szCs w:val="22"/>
              </w:rPr>
            </w:pPr>
            <w:proofErr w:type="spellStart"/>
            <w:r w:rsidRPr="003D3C52">
              <w:t>т</w:t>
            </w:r>
            <w:r w:rsidR="007F0499">
              <w:t>ис</w:t>
            </w:r>
            <w:r w:rsidRPr="003D3C52">
              <w:t>.шт</w:t>
            </w:r>
            <w:proofErr w:type="spellEnd"/>
          </w:p>
        </w:tc>
        <w:tc>
          <w:tcPr>
            <w:tcW w:w="1531" w:type="dxa"/>
            <w:tcBorders>
              <w:top w:val="nil"/>
              <w:left w:val="nil"/>
              <w:bottom w:val="single" w:sz="4" w:space="0" w:color="auto"/>
              <w:right w:val="single" w:sz="4" w:space="0" w:color="auto"/>
            </w:tcBorders>
            <w:shd w:val="clear" w:color="auto" w:fill="auto"/>
            <w:noWrap/>
            <w:vAlign w:val="bottom"/>
          </w:tcPr>
          <w:p w14:paraId="13DCDADD" w14:textId="77777777" w:rsidR="001406C5" w:rsidRPr="001406C5" w:rsidRDefault="001406C5" w:rsidP="00011C89">
            <w:pPr>
              <w:jc w:val="center"/>
              <w:rPr>
                <w:sz w:val="22"/>
                <w:szCs w:val="22"/>
              </w:rPr>
            </w:pPr>
            <w:r w:rsidRPr="001406C5">
              <w:t>83,90</w:t>
            </w:r>
          </w:p>
        </w:tc>
        <w:tc>
          <w:tcPr>
            <w:tcW w:w="1276" w:type="dxa"/>
            <w:tcBorders>
              <w:top w:val="nil"/>
              <w:left w:val="nil"/>
              <w:bottom w:val="single" w:sz="4" w:space="0" w:color="auto"/>
              <w:right w:val="single" w:sz="4" w:space="0" w:color="auto"/>
            </w:tcBorders>
            <w:shd w:val="clear" w:color="auto" w:fill="auto"/>
            <w:noWrap/>
            <w:vAlign w:val="bottom"/>
          </w:tcPr>
          <w:p w14:paraId="1AC4FB26" w14:textId="77777777" w:rsidR="001406C5" w:rsidRPr="001406C5" w:rsidRDefault="001406C5" w:rsidP="00011C89">
            <w:pPr>
              <w:jc w:val="center"/>
              <w:rPr>
                <w:sz w:val="22"/>
                <w:szCs w:val="22"/>
              </w:rPr>
            </w:pPr>
            <w:r w:rsidRPr="001406C5">
              <w:t>83,90</w:t>
            </w:r>
          </w:p>
        </w:tc>
      </w:tr>
      <w:tr w:rsidR="001406C5" w:rsidRPr="003D3C52" w14:paraId="3CB7FB3F" w14:textId="77777777" w:rsidTr="00C04A74">
        <w:trPr>
          <w:trHeight w:val="218"/>
        </w:trPr>
        <w:tc>
          <w:tcPr>
            <w:tcW w:w="531" w:type="dxa"/>
            <w:tcBorders>
              <w:top w:val="nil"/>
              <w:left w:val="single" w:sz="4" w:space="0" w:color="auto"/>
              <w:bottom w:val="single" w:sz="4" w:space="0" w:color="auto"/>
              <w:right w:val="single" w:sz="4" w:space="0" w:color="auto"/>
            </w:tcBorders>
            <w:shd w:val="clear" w:color="auto" w:fill="auto"/>
            <w:noWrap/>
            <w:vAlign w:val="bottom"/>
          </w:tcPr>
          <w:p w14:paraId="6226E68D" w14:textId="77777777" w:rsidR="001406C5" w:rsidRPr="003D3C52" w:rsidRDefault="001406C5" w:rsidP="00011C89">
            <w:pPr>
              <w:jc w:val="right"/>
              <w:rPr>
                <w:sz w:val="22"/>
                <w:szCs w:val="22"/>
              </w:rPr>
            </w:pPr>
            <w:r>
              <w:rPr>
                <w:sz w:val="22"/>
                <w:szCs w:val="22"/>
              </w:rPr>
              <w:t>17</w:t>
            </w:r>
          </w:p>
        </w:tc>
        <w:tc>
          <w:tcPr>
            <w:tcW w:w="5848" w:type="dxa"/>
            <w:tcBorders>
              <w:top w:val="nil"/>
              <w:left w:val="single" w:sz="4" w:space="0" w:color="auto"/>
              <w:bottom w:val="single" w:sz="4" w:space="0" w:color="auto"/>
              <w:right w:val="single" w:sz="4" w:space="0" w:color="auto"/>
            </w:tcBorders>
            <w:shd w:val="clear" w:color="000000" w:fill="FFFFFF"/>
            <w:noWrap/>
            <w:vAlign w:val="bottom"/>
          </w:tcPr>
          <w:p w14:paraId="09679F18" w14:textId="77777777" w:rsidR="001406C5" w:rsidRPr="003D3C52" w:rsidRDefault="001406C5" w:rsidP="00011C89">
            <w:pPr>
              <w:rPr>
                <w:sz w:val="22"/>
                <w:szCs w:val="22"/>
              </w:rPr>
            </w:pPr>
            <w:r w:rsidRPr="003D3C52">
              <w:t>Видалення порослі на деревах</w:t>
            </w:r>
          </w:p>
        </w:tc>
        <w:tc>
          <w:tcPr>
            <w:tcW w:w="851" w:type="dxa"/>
            <w:tcBorders>
              <w:top w:val="nil"/>
              <w:left w:val="nil"/>
              <w:bottom w:val="single" w:sz="4" w:space="0" w:color="auto"/>
              <w:right w:val="single" w:sz="4" w:space="0" w:color="auto"/>
            </w:tcBorders>
            <w:shd w:val="clear" w:color="000000" w:fill="FFFFFF"/>
            <w:noWrap/>
            <w:vAlign w:val="bottom"/>
          </w:tcPr>
          <w:p w14:paraId="674F1676" w14:textId="7078465C" w:rsidR="001406C5" w:rsidRPr="003D3C52" w:rsidRDefault="001406C5" w:rsidP="00011C89">
            <w:pPr>
              <w:jc w:val="center"/>
              <w:rPr>
                <w:sz w:val="22"/>
                <w:szCs w:val="22"/>
              </w:rPr>
            </w:pPr>
            <w:proofErr w:type="spellStart"/>
            <w:r w:rsidRPr="003D3C52">
              <w:t>т</w:t>
            </w:r>
            <w:r w:rsidR="007F0499">
              <w:t>ис</w:t>
            </w:r>
            <w:r w:rsidRPr="003D3C52">
              <w:t>.шт</w:t>
            </w:r>
            <w:proofErr w:type="spellEnd"/>
          </w:p>
        </w:tc>
        <w:tc>
          <w:tcPr>
            <w:tcW w:w="1531" w:type="dxa"/>
            <w:tcBorders>
              <w:top w:val="nil"/>
              <w:left w:val="nil"/>
              <w:bottom w:val="single" w:sz="4" w:space="0" w:color="auto"/>
              <w:right w:val="single" w:sz="4" w:space="0" w:color="auto"/>
            </w:tcBorders>
            <w:shd w:val="clear" w:color="auto" w:fill="auto"/>
            <w:noWrap/>
            <w:vAlign w:val="bottom"/>
          </w:tcPr>
          <w:p w14:paraId="601D964A" w14:textId="77777777" w:rsidR="001406C5" w:rsidRPr="001406C5" w:rsidRDefault="001406C5" w:rsidP="00011C89">
            <w:pPr>
              <w:jc w:val="center"/>
              <w:rPr>
                <w:sz w:val="22"/>
                <w:szCs w:val="22"/>
              </w:rPr>
            </w:pPr>
            <w:r w:rsidRPr="001406C5">
              <w:t>11,50</w:t>
            </w:r>
          </w:p>
        </w:tc>
        <w:tc>
          <w:tcPr>
            <w:tcW w:w="1276" w:type="dxa"/>
            <w:tcBorders>
              <w:top w:val="nil"/>
              <w:left w:val="nil"/>
              <w:bottom w:val="single" w:sz="4" w:space="0" w:color="auto"/>
              <w:right w:val="single" w:sz="4" w:space="0" w:color="auto"/>
            </w:tcBorders>
            <w:shd w:val="clear" w:color="auto" w:fill="auto"/>
            <w:noWrap/>
            <w:vAlign w:val="bottom"/>
          </w:tcPr>
          <w:p w14:paraId="6A1B8486" w14:textId="77777777" w:rsidR="001406C5" w:rsidRPr="001406C5" w:rsidRDefault="001406C5" w:rsidP="00011C89">
            <w:pPr>
              <w:jc w:val="center"/>
              <w:rPr>
                <w:sz w:val="22"/>
                <w:szCs w:val="22"/>
              </w:rPr>
            </w:pPr>
            <w:r w:rsidRPr="001406C5">
              <w:t>11,50</w:t>
            </w:r>
          </w:p>
        </w:tc>
      </w:tr>
      <w:tr w:rsidR="001406C5" w:rsidRPr="003D3C52" w14:paraId="58F93A68" w14:textId="77777777" w:rsidTr="00C04A74">
        <w:trPr>
          <w:trHeight w:val="237"/>
        </w:trPr>
        <w:tc>
          <w:tcPr>
            <w:tcW w:w="531" w:type="dxa"/>
            <w:tcBorders>
              <w:top w:val="nil"/>
              <w:left w:val="single" w:sz="4" w:space="0" w:color="auto"/>
              <w:bottom w:val="single" w:sz="4" w:space="0" w:color="auto"/>
              <w:right w:val="single" w:sz="4" w:space="0" w:color="auto"/>
            </w:tcBorders>
            <w:shd w:val="clear" w:color="auto" w:fill="auto"/>
            <w:noWrap/>
            <w:vAlign w:val="bottom"/>
          </w:tcPr>
          <w:p w14:paraId="792E6F4F" w14:textId="77777777" w:rsidR="001406C5" w:rsidRPr="003D3C52" w:rsidRDefault="001406C5" w:rsidP="00011C89">
            <w:pPr>
              <w:jc w:val="right"/>
              <w:rPr>
                <w:sz w:val="22"/>
                <w:szCs w:val="22"/>
              </w:rPr>
            </w:pPr>
            <w:r>
              <w:rPr>
                <w:sz w:val="22"/>
                <w:szCs w:val="22"/>
              </w:rPr>
              <w:t>18</w:t>
            </w:r>
          </w:p>
        </w:tc>
        <w:tc>
          <w:tcPr>
            <w:tcW w:w="5848" w:type="dxa"/>
            <w:tcBorders>
              <w:top w:val="nil"/>
              <w:left w:val="single" w:sz="4" w:space="0" w:color="auto"/>
              <w:bottom w:val="single" w:sz="4" w:space="0" w:color="auto"/>
              <w:right w:val="single" w:sz="4" w:space="0" w:color="auto"/>
            </w:tcBorders>
            <w:shd w:val="clear" w:color="000000" w:fill="FFFFFF"/>
            <w:noWrap/>
            <w:vAlign w:val="bottom"/>
          </w:tcPr>
          <w:p w14:paraId="05711839" w14:textId="77777777" w:rsidR="001406C5" w:rsidRPr="003D3C52" w:rsidRDefault="001406C5" w:rsidP="00011C89">
            <w:pPr>
              <w:rPr>
                <w:sz w:val="22"/>
                <w:szCs w:val="22"/>
              </w:rPr>
            </w:pPr>
            <w:r w:rsidRPr="003D3C52">
              <w:t xml:space="preserve">Скошування газонів з </w:t>
            </w:r>
            <w:proofErr w:type="spellStart"/>
            <w:r w:rsidRPr="003D3C52">
              <w:t>врах</w:t>
            </w:r>
            <w:proofErr w:type="spellEnd"/>
            <w:r w:rsidRPr="003D3C52">
              <w:t>. кратності</w:t>
            </w:r>
          </w:p>
        </w:tc>
        <w:tc>
          <w:tcPr>
            <w:tcW w:w="851" w:type="dxa"/>
            <w:tcBorders>
              <w:top w:val="nil"/>
              <w:left w:val="nil"/>
              <w:bottom w:val="single" w:sz="4" w:space="0" w:color="auto"/>
              <w:right w:val="single" w:sz="4" w:space="0" w:color="auto"/>
            </w:tcBorders>
            <w:shd w:val="clear" w:color="000000" w:fill="FFFFFF"/>
            <w:noWrap/>
            <w:vAlign w:val="bottom"/>
          </w:tcPr>
          <w:p w14:paraId="5EBAF32F" w14:textId="77777777" w:rsidR="001406C5" w:rsidRPr="003D3C52" w:rsidRDefault="001406C5" w:rsidP="00011C89">
            <w:pPr>
              <w:jc w:val="center"/>
              <w:rPr>
                <w:sz w:val="22"/>
                <w:szCs w:val="22"/>
              </w:rPr>
            </w:pPr>
            <w:r w:rsidRPr="003D3C52">
              <w:t>га</w:t>
            </w:r>
          </w:p>
        </w:tc>
        <w:tc>
          <w:tcPr>
            <w:tcW w:w="1531" w:type="dxa"/>
            <w:tcBorders>
              <w:top w:val="nil"/>
              <w:left w:val="nil"/>
              <w:bottom w:val="single" w:sz="4" w:space="0" w:color="auto"/>
              <w:right w:val="single" w:sz="4" w:space="0" w:color="auto"/>
            </w:tcBorders>
            <w:shd w:val="clear" w:color="auto" w:fill="auto"/>
            <w:noWrap/>
            <w:vAlign w:val="bottom"/>
          </w:tcPr>
          <w:p w14:paraId="45103FEB" w14:textId="77777777" w:rsidR="001406C5" w:rsidRPr="001406C5" w:rsidRDefault="001406C5" w:rsidP="00011C89">
            <w:pPr>
              <w:jc w:val="center"/>
              <w:rPr>
                <w:sz w:val="22"/>
                <w:szCs w:val="22"/>
              </w:rPr>
            </w:pPr>
            <w:r w:rsidRPr="001406C5">
              <w:t>342,00</w:t>
            </w:r>
          </w:p>
        </w:tc>
        <w:tc>
          <w:tcPr>
            <w:tcW w:w="1276" w:type="dxa"/>
            <w:tcBorders>
              <w:top w:val="nil"/>
              <w:left w:val="nil"/>
              <w:bottom w:val="single" w:sz="4" w:space="0" w:color="auto"/>
              <w:right w:val="single" w:sz="4" w:space="0" w:color="auto"/>
            </w:tcBorders>
            <w:shd w:val="clear" w:color="auto" w:fill="auto"/>
            <w:noWrap/>
            <w:vAlign w:val="bottom"/>
          </w:tcPr>
          <w:p w14:paraId="1B70FF27" w14:textId="77777777" w:rsidR="001406C5" w:rsidRPr="001406C5" w:rsidRDefault="001406C5" w:rsidP="00011C89">
            <w:pPr>
              <w:jc w:val="center"/>
              <w:rPr>
                <w:sz w:val="22"/>
                <w:szCs w:val="22"/>
              </w:rPr>
            </w:pPr>
            <w:r w:rsidRPr="001406C5">
              <w:t>404,29</w:t>
            </w:r>
          </w:p>
        </w:tc>
      </w:tr>
      <w:tr w:rsidR="001406C5" w:rsidRPr="003D3C52" w14:paraId="0C1FDEC2" w14:textId="77777777" w:rsidTr="00C04A74">
        <w:trPr>
          <w:trHeight w:val="254"/>
        </w:trPr>
        <w:tc>
          <w:tcPr>
            <w:tcW w:w="531" w:type="dxa"/>
            <w:tcBorders>
              <w:top w:val="nil"/>
              <w:left w:val="single" w:sz="4" w:space="0" w:color="auto"/>
              <w:bottom w:val="single" w:sz="4" w:space="0" w:color="auto"/>
              <w:right w:val="single" w:sz="4" w:space="0" w:color="auto"/>
            </w:tcBorders>
            <w:shd w:val="clear" w:color="auto" w:fill="auto"/>
            <w:noWrap/>
            <w:vAlign w:val="bottom"/>
          </w:tcPr>
          <w:p w14:paraId="6C428D4F" w14:textId="77777777" w:rsidR="001406C5" w:rsidRPr="003D3C52" w:rsidRDefault="001406C5" w:rsidP="00011C89">
            <w:pPr>
              <w:jc w:val="right"/>
              <w:rPr>
                <w:sz w:val="22"/>
                <w:szCs w:val="22"/>
              </w:rPr>
            </w:pPr>
            <w:r>
              <w:rPr>
                <w:sz w:val="22"/>
                <w:szCs w:val="22"/>
              </w:rPr>
              <w:t>19</w:t>
            </w:r>
          </w:p>
        </w:tc>
        <w:tc>
          <w:tcPr>
            <w:tcW w:w="5848" w:type="dxa"/>
            <w:tcBorders>
              <w:top w:val="nil"/>
              <w:left w:val="single" w:sz="4" w:space="0" w:color="auto"/>
              <w:bottom w:val="single" w:sz="4" w:space="0" w:color="auto"/>
              <w:right w:val="single" w:sz="4" w:space="0" w:color="auto"/>
            </w:tcBorders>
            <w:shd w:val="clear" w:color="000000" w:fill="FFFFFF"/>
            <w:noWrap/>
            <w:vAlign w:val="bottom"/>
          </w:tcPr>
          <w:p w14:paraId="5033EE42" w14:textId="77777777" w:rsidR="001406C5" w:rsidRPr="003D3C52" w:rsidRDefault="001406C5" w:rsidP="00011C89">
            <w:pPr>
              <w:rPr>
                <w:sz w:val="22"/>
                <w:szCs w:val="22"/>
              </w:rPr>
            </w:pPr>
            <w:r w:rsidRPr="003D3C52">
              <w:t>Згрібання скошеної трави</w:t>
            </w:r>
          </w:p>
        </w:tc>
        <w:tc>
          <w:tcPr>
            <w:tcW w:w="851" w:type="dxa"/>
            <w:tcBorders>
              <w:top w:val="nil"/>
              <w:left w:val="nil"/>
              <w:bottom w:val="single" w:sz="4" w:space="0" w:color="auto"/>
              <w:right w:val="single" w:sz="4" w:space="0" w:color="auto"/>
            </w:tcBorders>
            <w:shd w:val="clear" w:color="000000" w:fill="FFFFFF"/>
            <w:noWrap/>
            <w:vAlign w:val="bottom"/>
          </w:tcPr>
          <w:p w14:paraId="73483CCE" w14:textId="77777777" w:rsidR="001406C5" w:rsidRPr="003D3C52" w:rsidRDefault="001406C5" w:rsidP="00011C89">
            <w:pPr>
              <w:jc w:val="center"/>
              <w:rPr>
                <w:sz w:val="22"/>
                <w:szCs w:val="22"/>
              </w:rPr>
            </w:pPr>
            <w:r w:rsidRPr="003D3C52">
              <w:t>га</w:t>
            </w:r>
          </w:p>
        </w:tc>
        <w:tc>
          <w:tcPr>
            <w:tcW w:w="1531" w:type="dxa"/>
            <w:tcBorders>
              <w:top w:val="nil"/>
              <w:left w:val="nil"/>
              <w:bottom w:val="single" w:sz="4" w:space="0" w:color="auto"/>
              <w:right w:val="single" w:sz="4" w:space="0" w:color="auto"/>
            </w:tcBorders>
            <w:shd w:val="clear" w:color="auto" w:fill="auto"/>
            <w:noWrap/>
            <w:vAlign w:val="bottom"/>
          </w:tcPr>
          <w:p w14:paraId="35519B14" w14:textId="77777777" w:rsidR="001406C5" w:rsidRPr="001406C5" w:rsidRDefault="001406C5" w:rsidP="00011C89">
            <w:pPr>
              <w:jc w:val="center"/>
              <w:rPr>
                <w:sz w:val="22"/>
                <w:szCs w:val="22"/>
              </w:rPr>
            </w:pPr>
            <w:r w:rsidRPr="001406C5">
              <w:t>68,40</w:t>
            </w:r>
          </w:p>
        </w:tc>
        <w:tc>
          <w:tcPr>
            <w:tcW w:w="1276" w:type="dxa"/>
            <w:tcBorders>
              <w:top w:val="nil"/>
              <w:left w:val="nil"/>
              <w:bottom w:val="single" w:sz="4" w:space="0" w:color="auto"/>
              <w:right w:val="single" w:sz="4" w:space="0" w:color="auto"/>
            </w:tcBorders>
            <w:shd w:val="clear" w:color="auto" w:fill="auto"/>
            <w:noWrap/>
            <w:vAlign w:val="bottom"/>
          </w:tcPr>
          <w:p w14:paraId="16B72C01" w14:textId="77777777" w:rsidR="001406C5" w:rsidRPr="001406C5" w:rsidRDefault="001406C5" w:rsidP="00011C89">
            <w:pPr>
              <w:jc w:val="center"/>
              <w:rPr>
                <w:sz w:val="22"/>
                <w:szCs w:val="22"/>
              </w:rPr>
            </w:pPr>
            <w:r w:rsidRPr="001406C5">
              <w:t>68,40</w:t>
            </w:r>
          </w:p>
        </w:tc>
      </w:tr>
      <w:tr w:rsidR="001406C5" w:rsidRPr="003D3C52" w14:paraId="5C05EC9F" w14:textId="77777777" w:rsidTr="00C04A74">
        <w:trPr>
          <w:trHeight w:val="145"/>
        </w:trPr>
        <w:tc>
          <w:tcPr>
            <w:tcW w:w="531" w:type="dxa"/>
            <w:tcBorders>
              <w:top w:val="nil"/>
              <w:left w:val="single" w:sz="4" w:space="0" w:color="auto"/>
              <w:bottom w:val="single" w:sz="4" w:space="0" w:color="auto"/>
              <w:right w:val="single" w:sz="4" w:space="0" w:color="auto"/>
            </w:tcBorders>
            <w:shd w:val="clear" w:color="auto" w:fill="auto"/>
            <w:noWrap/>
            <w:vAlign w:val="bottom"/>
          </w:tcPr>
          <w:p w14:paraId="3DB17B63" w14:textId="77777777" w:rsidR="001406C5" w:rsidRPr="003D3C52" w:rsidRDefault="001406C5" w:rsidP="00011C89">
            <w:pPr>
              <w:jc w:val="right"/>
              <w:rPr>
                <w:sz w:val="22"/>
                <w:szCs w:val="22"/>
              </w:rPr>
            </w:pPr>
            <w:r>
              <w:rPr>
                <w:sz w:val="22"/>
                <w:szCs w:val="22"/>
              </w:rPr>
              <w:t>20</w:t>
            </w:r>
          </w:p>
        </w:tc>
        <w:tc>
          <w:tcPr>
            <w:tcW w:w="5848" w:type="dxa"/>
            <w:tcBorders>
              <w:top w:val="nil"/>
              <w:left w:val="single" w:sz="4" w:space="0" w:color="auto"/>
              <w:bottom w:val="single" w:sz="4" w:space="0" w:color="auto"/>
              <w:right w:val="single" w:sz="4" w:space="0" w:color="auto"/>
            </w:tcBorders>
            <w:shd w:val="clear" w:color="000000" w:fill="FFFFFF"/>
            <w:noWrap/>
            <w:vAlign w:val="bottom"/>
          </w:tcPr>
          <w:p w14:paraId="5CD766AB" w14:textId="77777777" w:rsidR="001406C5" w:rsidRPr="003D3C52" w:rsidRDefault="001406C5" w:rsidP="00011C89">
            <w:pPr>
              <w:rPr>
                <w:sz w:val="22"/>
                <w:szCs w:val="22"/>
              </w:rPr>
            </w:pPr>
            <w:r w:rsidRPr="003D3C52">
              <w:t xml:space="preserve">Полив газонів з </w:t>
            </w:r>
            <w:proofErr w:type="spellStart"/>
            <w:r w:rsidRPr="003D3C52">
              <w:t>врах</w:t>
            </w:r>
            <w:proofErr w:type="spellEnd"/>
            <w:r w:rsidRPr="003D3C52">
              <w:t>. кратності</w:t>
            </w:r>
          </w:p>
        </w:tc>
        <w:tc>
          <w:tcPr>
            <w:tcW w:w="851" w:type="dxa"/>
            <w:tcBorders>
              <w:top w:val="nil"/>
              <w:left w:val="nil"/>
              <w:bottom w:val="single" w:sz="4" w:space="0" w:color="auto"/>
              <w:right w:val="single" w:sz="4" w:space="0" w:color="auto"/>
            </w:tcBorders>
            <w:shd w:val="clear" w:color="000000" w:fill="FFFFFF"/>
            <w:noWrap/>
            <w:vAlign w:val="bottom"/>
          </w:tcPr>
          <w:p w14:paraId="4E8AA8EE" w14:textId="77777777" w:rsidR="001406C5" w:rsidRPr="003D3C52" w:rsidRDefault="001406C5" w:rsidP="00011C89">
            <w:pPr>
              <w:jc w:val="center"/>
              <w:rPr>
                <w:sz w:val="22"/>
                <w:szCs w:val="22"/>
              </w:rPr>
            </w:pPr>
            <w:r w:rsidRPr="003D3C52">
              <w:t>га</w:t>
            </w:r>
          </w:p>
        </w:tc>
        <w:tc>
          <w:tcPr>
            <w:tcW w:w="1531" w:type="dxa"/>
            <w:tcBorders>
              <w:top w:val="nil"/>
              <w:left w:val="nil"/>
              <w:bottom w:val="single" w:sz="4" w:space="0" w:color="auto"/>
              <w:right w:val="single" w:sz="4" w:space="0" w:color="auto"/>
            </w:tcBorders>
            <w:shd w:val="clear" w:color="auto" w:fill="auto"/>
            <w:noWrap/>
            <w:vAlign w:val="bottom"/>
          </w:tcPr>
          <w:p w14:paraId="387F8123" w14:textId="77777777" w:rsidR="001406C5" w:rsidRPr="001406C5" w:rsidRDefault="001406C5" w:rsidP="00011C89">
            <w:pPr>
              <w:jc w:val="center"/>
              <w:rPr>
                <w:sz w:val="22"/>
                <w:szCs w:val="22"/>
              </w:rPr>
            </w:pPr>
            <w:r w:rsidRPr="001406C5">
              <w:t>42,00</w:t>
            </w:r>
          </w:p>
        </w:tc>
        <w:tc>
          <w:tcPr>
            <w:tcW w:w="1276" w:type="dxa"/>
            <w:tcBorders>
              <w:top w:val="nil"/>
              <w:left w:val="nil"/>
              <w:bottom w:val="single" w:sz="4" w:space="0" w:color="auto"/>
              <w:right w:val="single" w:sz="4" w:space="0" w:color="auto"/>
            </w:tcBorders>
            <w:shd w:val="clear" w:color="auto" w:fill="auto"/>
            <w:noWrap/>
            <w:vAlign w:val="bottom"/>
          </w:tcPr>
          <w:p w14:paraId="0E89EAEB" w14:textId="77777777" w:rsidR="001406C5" w:rsidRPr="001406C5" w:rsidRDefault="001406C5" w:rsidP="00011C89">
            <w:pPr>
              <w:jc w:val="center"/>
              <w:rPr>
                <w:sz w:val="22"/>
                <w:szCs w:val="22"/>
              </w:rPr>
            </w:pPr>
            <w:r w:rsidRPr="001406C5">
              <w:t>42,00</w:t>
            </w:r>
          </w:p>
        </w:tc>
      </w:tr>
      <w:tr w:rsidR="001406C5" w:rsidRPr="003D3C52" w14:paraId="0056390E" w14:textId="77777777" w:rsidTr="00C04A74">
        <w:trPr>
          <w:trHeight w:val="148"/>
        </w:trPr>
        <w:tc>
          <w:tcPr>
            <w:tcW w:w="531" w:type="dxa"/>
            <w:tcBorders>
              <w:top w:val="nil"/>
              <w:left w:val="single" w:sz="4" w:space="0" w:color="auto"/>
              <w:bottom w:val="single" w:sz="4" w:space="0" w:color="auto"/>
              <w:right w:val="single" w:sz="4" w:space="0" w:color="auto"/>
            </w:tcBorders>
            <w:shd w:val="clear" w:color="auto" w:fill="auto"/>
            <w:noWrap/>
            <w:vAlign w:val="bottom"/>
          </w:tcPr>
          <w:p w14:paraId="6A5372E4" w14:textId="77777777" w:rsidR="001406C5" w:rsidRPr="003D3C52" w:rsidRDefault="001406C5" w:rsidP="00011C89">
            <w:pPr>
              <w:jc w:val="right"/>
              <w:rPr>
                <w:sz w:val="22"/>
                <w:szCs w:val="22"/>
              </w:rPr>
            </w:pPr>
            <w:r>
              <w:rPr>
                <w:sz w:val="22"/>
                <w:szCs w:val="22"/>
              </w:rPr>
              <w:t>21</w:t>
            </w:r>
          </w:p>
        </w:tc>
        <w:tc>
          <w:tcPr>
            <w:tcW w:w="5848" w:type="dxa"/>
            <w:tcBorders>
              <w:top w:val="nil"/>
              <w:left w:val="single" w:sz="4" w:space="0" w:color="auto"/>
              <w:bottom w:val="single" w:sz="4" w:space="0" w:color="auto"/>
              <w:right w:val="single" w:sz="4" w:space="0" w:color="auto"/>
            </w:tcBorders>
            <w:shd w:val="clear" w:color="000000" w:fill="FFFFFF"/>
            <w:noWrap/>
            <w:vAlign w:val="bottom"/>
          </w:tcPr>
          <w:p w14:paraId="1E6B7A95" w14:textId="77777777" w:rsidR="001406C5" w:rsidRPr="003D3C52" w:rsidRDefault="001406C5" w:rsidP="00011C89">
            <w:pPr>
              <w:rPr>
                <w:sz w:val="22"/>
                <w:szCs w:val="22"/>
              </w:rPr>
            </w:pPr>
            <w:r w:rsidRPr="003D3C52">
              <w:t xml:space="preserve">Полив квітників з забезпеченням </w:t>
            </w:r>
            <w:proofErr w:type="spellStart"/>
            <w:r w:rsidRPr="003D3C52">
              <w:t>кратн</w:t>
            </w:r>
            <w:proofErr w:type="spellEnd"/>
            <w:r w:rsidRPr="003D3C52">
              <w:t>.</w:t>
            </w:r>
          </w:p>
        </w:tc>
        <w:tc>
          <w:tcPr>
            <w:tcW w:w="851" w:type="dxa"/>
            <w:tcBorders>
              <w:top w:val="nil"/>
              <w:left w:val="nil"/>
              <w:bottom w:val="single" w:sz="4" w:space="0" w:color="auto"/>
              <w:right w:val="single" w:sz="4" w:space="0" w:color="auto"/>
            </w:tcBorders>
            <w:shd w:val="clear" w:color="000000" w:fill="FFFFFF"/>
            <w:noWrap/>
            <w:vAlign w:val="bottom"/>
          </w:tcPr>
          <w:p w14:paraId="1C4A733C" w14:textId="77777777" w:rsidR="001406C5" w:rsidRPr="003D3C52" w:rsidRDefault="001406C5" w:rsidP="00011C89">
            <w:pPr>
              <w:jc w:val="center"/>
              <w:rPr>
                <w:sz w:val="22"/>
                <w:szCs w:val="22"/>
              </w:rPr>
            </w:pPr>
            <w:r w:rsidRPr="003D3C52">
              <w:t>га</w:t>
            </w:r>
          </w:p>
        </w:tc>
        <w:tc>
          <w:tcPr>
            <w:tcW w:w="1531" w:type="dxa"/>
            <w:tcBorders>
              <w:top w:val="nil"/>
              <w:left w:val="nil"/>
              <w:bottom w:val="single" w:sz="4" w:space="0" w:color="auto"/>
              <w:right w:val="single" w:sz="4" w:space="0" w:color="auto"/>
            </w:tcBorders>
            <w:shd w:val="clear" w:color="auto" w:fill="auto"/>
            <w:noWrap/>
            <w:vAlign w:val="bottom"/>
          </w:tcPr>
          <w:p w14:paraId="6F3374C0" w14:textId="77777777" w:rsidR="001406C5" w:rsidRPr="001406C5" w:rsidRDefault="001406C5" w:rsidP="00011C89">
            <w:pPr>
              <w:jc w:val="center"/>
              <w:rPr>
                <w:sz w:val="22"/>
                <w:szCs w:val="22"/>
              </w:rPr>
            </w:pPr>
            <w:r w:rsidRPr="001406C5">
              <w:t>2,03</w:t>
            </w:r>
          </w:p>
        </w:tc>
        <w:tc>
          <w:tcPr>
            <w:tcW w:w="1276" w:type="dxa"/>
            <w:tcBorders>
              <w:top w:val="nil"/>
              <w:left w:val="nil"/>
              <w:bottom w:val="single" w:sz="4" w:space="0" w:color="auto"/>
              <w:right w:val="single" w:sz="4" w:space="0" w:color="auto"/>
            </w:tcBorders>
            <w:shd w:val="clear" w:color="auto" w:fill="auto"/>
            <w:noWrap/>
            <w:vAlign w:val="bottom"/>
          </w:tcPr>
          <w:p w14:paraId="2412CD2F" w14:textId="77777777" w:rsidR="001406C5" w:rsidRPr="001406C5" w:rsidRDefault="001406C5" w:rsidP="00011C89">
            <w:pPr>
              <w:jc w:val="center"/>
              <w:rPr>
                <w:sz w:val="22"/>
                <w:szCs w:val="22"/>
              </w:rPr>
            </w:pPr>
            <w:r w:rsidRPr="001406C5">
              <w:t>2,31</w:t>
            </w:r>
          </w:p>
        </w:tc>
      </w:tr>
      <w:tr w:rsidR="001406C5" w:rsidRPr="003D3C52" w14:paraId="4DDB024F" w14:textId="77777777" w:rsidTr="00C04A74">
        <w:trPr>
          <w:trHeight w:val="181"/>
        </w:trPr>
        <w:tc>
          <w:tcPr>
            <w:tcW w:w="531" w:type="dxa"/>
            <w:tcBorders>
              <w:top w:val="nil"/>
              <w:left w:val="single" w:sz="4" w:space="0" w:color="auto"/>
              <w:bottom w:val="single" w:sz="4" w:space="0" w:color="auto"/>
              <w:right w:val="single" w:sz="4" w:space="0" w:color="auto"/>
            </w:tcBorders>
            <w:shd w:val="clear" w:color="auto" w:fill="auto"/>
            <w:noWrap/>
            <w:vAlign w:val="bottom"/>
          </w:tcPr>
          <w:p w14:paraId="06D76B50" w14:textId="77777777" w:rsidR="001406C5" w:rsidRPr="003D3C52" w:rsidRDefault="001406C5" w:rsidP="00011C89">
            <w:pPr>
              <w:jc w:val="right"/>
              <w:rPr>
                <w:sz w:val="22"/>
                <w:szCs w:val="22"/>
              </w:rPr>
            </w:pPr>
            <w:r>
              <w:rPr>
                <w:sz w:val="22"/>
                <w:szCs w:val="22"/>
              </w:rPr>
              <w:t>22</w:t>
            </w:r>
          </w:p>
        </w:tc>
        <w:tc>
          <w:tcPr>
            <w:tcW w:w="5848" w:type="dxa"/>
            <w:tcBorders>
              <w:top w:val="nil"/>
              <w:left w:val="single" w:sz="4" w:space="0" w:color="auto"/>
              <w:bottom w:val="single" w:sz="4" w:space="0" w:color="auto"/>
              <w:right w:val="single" w:sz="4" w:space="0" w:color="auto"/>
            </w:tcBorders>
            <w:shd w:val="clear" w:color="000000" w:fill="FFFFFF"/>
            <w:noWrap/>
            <w:vAlign w:val="bottom"/>
          </w:tcPr>
          <w:p w14:paraId="113C8966" w14:textId="77777777" w:rsidR="001406C5" w:rsidRPr="003D3C52" w:rsidRDefault="001406C5" w:rsidP="00011C89">
            <w:pPr>
              <w:rPr>
                <w:sz w:val="22"/>
                <w:szCs w:val="22"/>
              </w:rPr>
            </w:pPr>
            <w:r w:rsidRPr="003D3C52">
              <w:t>Полив дерев з врахуванням кратності</w:t>
            </w:r>
          </w:p>
        </w:tc>
        <w:tc>
          <w:tcPr>
            <w:tcW w:w="851" w:type="dxa"/>
            <w:tcBorders>
              <w:top w:val="nil"/>
              <w:left w:val="nil"/>
              <w:bottom w:val="single" w:sz="4" w:space="0" w:color="auto"/>
              <w:right w:val="single" w:sz="4" w:space="0" w:color="auto"/>
            </w:tcBorders>
            <w:shd w:val="clear" w:color="000000" w:fill="FFFFFF"/>
            <w:noWrap/>
            <w:vAlign w:val="bottom"/>
          </w:tcPr>
          <w:p w14:paraId="5A6FCBC9" w14:textId="5CBAFF19" w:rsidR="001406C5" w:rsidRPr="003D3C52" w:rsidRDefault="001406C5" w:rsidP="00011C89">
            <w:pPr>
              <w:jc w:val="center"/>
              <w:rPr>
                <w:sz w:val="22"/>
                <w:szCs w:val="22"/>
              </w:rPr>
            </w:pPr>
            <w:proofErr w:type="spellStart"/>
            <w:r w:rsidRPr="003D3C52">
              <w:t>т</w:t>
            </w:r>
            <w:r w:rsidR="003354D5">
              <w:t>ис</w:t>
            </w:r>
            <w:r w:rsidRPr="003D3C52">
              <w:t>.шт</w:t>
            </w:r>
            <w:proofErr w:type="spellEnd"/>
            <w:r w:rsidRPr="003D3C52">
              <w:t>.</w:t>
            </w:r>
          </w:p>
        </w:tc>
        <w:tc>
          <w:tcPr>
            <w:tcW w:w="1531" w:type="dxa"/>
            <w:tcBorders>
              <w:top w:val="nil"/>
              <w:left w:val="nil"/>
              <w:bottom w:val="single" w:sz="4" w:space="0" w:color="auto"/>
              <w:right w:val="single" w:sz="4" w:space="0" w:color="auto"/>
            </w:tcBorders>
            <w:shd w:val="clear" w:color="auto" w:fill="auto"/>
            <w:noWrap/>
            <w:vAlign w:val="bottom"/>
          </w:tcPr>
          <w:p w14:paraId="0DE9C264" w14:textId="77777777" w:rsidR="001406C5" w:rsidRPr="001406C5" w:rsidRDefault="001406C5" w:rsidP="00011C89">
            <w:pPr>
              <w:jc w:val="center"/>
              <w:rPr>
                <w:sz w:val="22"/>
                <w:szCs w:val="22"/>
              </w:rPr>
            </w:pPr>
            <w:r w:rsidRPr="001406C5">
              <w:t>3,90</w:t>
            </w:r>
          </w:p>
        </w:tc>
        <w:tc>
          <w:tcPr>
            <w:tcW w:w="1276" w:type="dxa"/>
            <w:tcBorders>
              <w:top w:val="nil"/>
              <w:left w:val="nil"/>
              <w:bottom w:val="single" w:sz="4" w:space="0" w:color="auto"/>
              <w:right w:val="single" w:sz="4" w:space="0" w:color="auto"/>
            </w:tcBorders>
            <w:shd w:val="clear" w:color="auto" w:fill="auto"/>
            <w:noWrap/>
            <w:vAlign w:val="bottom"/>
          </w:tcPr>
          <w:p w14:paraId="5BD32262" w14:textId="77777777" w:rsidR="001406C5" w:rsidRPr="001406C5" w:rsidRDefault="001406C5" w:rsidP="00011C89">
            <w:pPr>
              <w:jc w:val="center"/>
              <w:rPr>
                <w:sz w:val="22"/>
                <w:szCs w:val="22"/>
              </w:rPr>
            </w:pPr>
            <w:r w:rsidRPr="001406C5">
              <w:t>3,90</w:t>
            </w:r>
          </w:p>
        </w:tc>
      </w:tr>
      <w:tr w:rsidR="001406C5" w:rsidRPr="003D3C52" w14:paraId="6A1C2DC9" w14:textId="77777777" w:rsidTr="00C04A74">
        <w:trPr>
          <w:trHeight w:val="198"/>
        </w:trPr>
        <w:tc>
          <w:tcPr>
            <w:tcW w:w="531" w:type="dxa"/>
            <w:tcBorders>
              <w:top w:val="nil"/>
              <w:left w:val="single" w:sz="4" w:space="0" w:color="auto"/>
              <w:bottom w:val="single" w:sz="4" w:space="0" w:color="auto"/>
              <w:right w:val="single" w:sz="4" w:space="0" w:color="auto"/>
            </w:tcBorders>
            <w:shd w:val="clear" w:color="auto" w:fill="auto"/>
            <w:noWrap/>
            <w:vAlign w:val="bottom"/>
          </w:tcPr>
          <w:p w14:paraId="65F48270" w14:textId="77777777" w:rsidR="001406C5" w:rsidRPr="003D3C52" w:rsidRDefault="001406C5" w:rsidP="00011C89">
            <w:pPr>
              <w:jc w:val="right"/>
              <w:rPr>
                <w:sz w:val="22"/>
                <w:szCs w:val="22"/>
              </w:rPr>
            </w:pPr>
            <w:r>
              <w:rPr>
                <w:sz w:val="22"/>
                <w:szCs w:val="22"/>
              </w:rPr>
              <w:t>23</w:t>
            </w:r>
          </w:p>
        </w:tc>
        <w:tc>
          <w:tcPr>
            <w:tcW w:w="5848" w:type="dxa"/>
            <w:tcBorders>
              <w:top w:val="nil"/>
              <w:left w:val="single" w:sz="4" w:space="0" w:color="auto"/>
              <w:bottom w:val="single" w:sz="4" w:space="0" w:color="auto"/>
              <w:right w:val="single" w:sz="4" w:space="0" w:color="auto"/>
            </w:tcBorders>
            <w:shd w:val="clear" w:color="000000" w:fill="FFFFFF"/>
            <w:noWrap/>
            <w:vAlign w:val="bottom"/>
          </w:tcPr>
          <w:p w14:paraId="703CF88C" w14:textId="77777777" w:rsidR="001406C5" w:rsidRPr="003D3C52" w:rsidRDefault="001406C5" w:rsidP="00011C89">
            <w:pPr>
              <w:rPr>
                <w:sz w:val="22"/>
                <w:szCs w:val="22"/>
              </w:rPr>
            </w:pPr>
            <w:r w:rsidRPr="003D3C52">
              <w:t>Полив кущів з врахуванням кратності</w:t>
            </w:r>
          </w:p>
        </w:tc>
        <w:tc>
          <w:tcPr>
            <w:tcW w:w="851" w:type="dxa"/>
            <w:tcBorders>
              <w:top w:val="nil"/>
              <w:left w:val="nil"/>
              <w:bottom w:val="single" w:sz="4" w:space="0" w:color="auto"/>
              <w:right w:val="single" w:sz="4" w:space="0" w:color="auto"/>
            </w:tcBorders>
            <w:shd w:val="clear" w:color="000000" w:fill="FFFFFF"/>
            <w:noWrap/>
            <w:vAlign w:val="bottom"/>
          </w:tcPr>
          <w:p w14:paraId="6E180858" w14:textId="07522216" w:rsidR="001406C5" w:rsidRPr="003D3C52" w:rsidRDefault="001406C5" w:rsidP="00011C89">
            <w:pPr>
              <w:jc w:val="center"/>
              <w:rPr>
                <w:sz w:val="22"/>
                <w:szCs w:val="22"/>
              </w:rPr>
            </w:pPr>
            <w:proofErr w:type="spellStart"/>
            <w:r w:rsidRPr="003D3C52">
              <w:t>т</w:t>
            </w:r>
            <w:r w:rsidR="003354D5">
              <w:t>ис</w:t>
            </w:r>
            <w:r w:rsidRPr="003D3C52">
              <w:t>.шт</w:t>
            </w:r>
            <w:proofErr w:type="spellEnd"/>
            <w:r w:rsidRPr="003D3C52">
              <w:t>.</w:t>
            </w:r>
          </w:p>
        </w:tc>
        <w:tc>
          <w:tcPr>
            <w:tcW w:w="1531" w:type="dxa"/>
            <w:tcBorders>
              <w:top w:val="nil"/>
              <w:left w:val="nil"/>
              <w:bottom w:val="single" w:sz="4" w:space="0" w:color="auto"/>
              <w:right w:val="single" w:sz="4" w:space="0" w:color="auto"/>
            </w:tcBorders>
            <w:shd w:val="clear" w:color="auto" w:fill="auto"/>
            <w:noWrap/>
            <w:vAlign w:val="bottom"/>
          </w:tcPr>
          <w:p w14:paraId="2B0510FB" w14:textId="77777777" w:rsidR="001406C5" w:rsidRPr="001406C5" w:rsidRDefault="001406C5" w:rsidP="00011C89">
            <w:pPr>
              <w:jc w:val="center"/>
              <w:rPr>
                <w:sz w:val="22"/>
                <w:szCs w:val="22"/>
              </w:rPr>
            </w:pPr>
            <w:r w:rsidRPr="001406C5">
              <w:t>30,20</w:t>
            </w:r>
          </w:p>
        </w:tc>
        <w:tc>
          <w:tcPr>
            <w:tcW w:w="1276" w:type="dxa"/>
            <w:tcBorders>
              <w:top w:val="nil"/>
              <w:left w:val="nil"/>
              <w:bottom w:val="single" w:sz="4" w:space="0" w:color="auto"/>
              <w:right w:val="single" w:sz="4" w:space="0" w:color="auto"/>
            </w:tcBorders>
            <w:shd w:val="clear" w:color="auto" w:fill="auto"/>
            <w:noWrap/>
            <w:vAlign w:val="bottom"/>
          </w:tcPr>
          <w:p w14:paraId="7C692E25" w14:textId="77777777" w:rsidR="001406C5" w:rsidRPr="001406C5" w:rsidRDefault="001406C5" w:rsidP="00011C89">
            <w:pPr>
              <w:jc w:val="center"/>
              <w:rPr>
                <w:sz w:val="22"/>
                <w:szCs w:val="22"/>
              </w:rPr>
            </w:pPr>
            <w:r w:rsidRPr="001406C5">
              <w:t>30,20</w:t>
            </w:r>
          </w:p>
        </w:tc>
      </w:tr>
      <w:tr w:rsidR="001406C5" w:rsidRPr="003D3C52" w14:paraId="3CF61E3E" w14:textId="77777777" w:rsidTr="00C04A74">
        <w:trPr>
          <w:trHeight w:val="217"/>
        </w:trPr>
        <w:tc>
          <w:tcPr>
            <w:tcW w:w="531" w:type="dxa"/>
            <w:tcBorders>
              <w:top w:val="nil"/>
              <w:left w:val="single" w:sz="4" w:space="0" w:color="auto"/>
              <w:bottom w:val="single" w:sz="4" w:space="0" w:color="auto"/>
              <w:right w:val="single" w:sz="4" w:space="0" w:color="auto"/>
            </w:tcBorders>
            <w:shd w:val="clear" w:color="auto" w:fill="auto"/>
            <w:noWrap/>
            <w:vAlign w:val="bottom"/>
          </w:tcPr>
          <w:p w14:paraId="56156B09" w14:textId="77777777" w:rsidR="001406C5" w:rsidRPr="003D3C52" w:rsidRDefault="001406C5" w:rsidP="00011C89">
            <w:pPr>
              <w:jc w:val="right"/>
              <w:rPr>
                <w:sz w:val="22"/>
                <w:szCs w:val="22"/>
              </w:rPr>
            </w:pPr>
            <w:r>
              <w:rPr>
                <w:sz w:val="22"/>
                <w:szCs w:val="22"/>
              </w:rPr>
              <w:t>24</w:t>
            </w:r>
          </w:p>
        </w:tc>
        <w:tc>
          <w:tcPr>
            <w:tcW w:w="5848" w:type="dxa"/>
            <w:tcBorders>
              <w:top w:val="nil"/>
              <w:left w:val="single" w:sz="4" w:space="0" w:color="auto"/>
              <w:bottom w:val="single" w:sz="4" w:space="0" w:color="auto"/>
              <w:right w:val="single" w:sz="4" w:space="0" w:color="auto"/>
            </w:tcBorders>
            <w:shd w:val="clear" w:color="000000" w:fill="FFFFFF"/>
            <w:noWrap/>
            <w:vAlign w:val="bottom"/>
          </w:tcPr>
          <w:p w14:paraId="0EB80B25" w14:textId="77777777" w:rsidR="001406C5" w:rsidRPr="003D3C52" w:rsidRDefault="001406C5" w:rsidP="00011C89">
            <w:pPr>
              <w:rPr>
                <w:sz w:val="22"/>
                <w:szCs w:val="22"/>
              </w:rPr>
            </w:pPr>
            <w:r w:rsidRPr="003D3C52">
              <w:t>Внесення добрив під дерева</w:t>
            </w:r>
          </w:p>
        </w:tc>
        <w:tc>
          <w:tcPr>
            <w:tcW w:w="851" w:type="dxa"/>
            <w:tcBorders>
              <w:top w:val="nil"/>
              <w:left w:val="nil"/>
              <w:bottom w:val="single" w:sz="4" w:space="0" w:color="auto"/>
              <w:right w:val="single" w:sz="4" w:space="0" w:color="auto"/>
            </w:tcBorders>
            <w:shd w:val="clear" w:color="000000" w:fill="FFFFFF"/>
            <w:noWrap/>
            <w:vAlign w:val="bottom"/>
          </w:tcPr>
          <w:p w14:paraId="459039DF" w14:textId="1308639E" w:rsidR="001406C5" w:rsidRPr="003D3C52" w:rsidRDefault="001406C5" w:rsidP="00011C89">
            <w:pPr>
              <w:jc w:val="center"/>
              <w:rPr>
                <w:sz w:val="22"/>
                <w:szCs w:val="22"/>
              </w:rPr>
            </w:pPr>
            <w:proofErr w:type="spellStart"/>
            <w:r w:rsidRPr="003D3C52">
              <w:t>т</w:t>
            </w:r>
            <w:r w:rsidR="003354D5">
              <w:t>ис</w:t>
            </w:r>
            <w:r w:rsidRPr="003D3C52">
              <w:t>.шт</w:t>
            </w:r>
            <w:proofErr w:type="spellEnd"/>
            <w:r w:rsidRPr="003D3C52">
              <w:t>.</w:t>
            </w:r>
          </w:p>
        </w:tc>
        <w:tc>
          <w:tcPr>
            <w:tcW w:w="1531" w:type="dxa"/>
            <w:tcBorders>
              <w:top w:val="nil"/>
              <w:left w:val="nil"/>
              <w:bottom w:val="single" w:sz="4" w:space="0" w:color="auto"/>
              <w:right w:val="single" w:sz="4" w:space="0" w:color="auto"/>
            </w:tcBorders>
            <w:shd w:val="clear" w:color="auto" w:fill="auto"/>
            <w:noWrap/>
            <w:vAlign w:val="bottom"/>
          </w:tcPr>
          <w:p w14:paraId="4908F907" w14:textId="77777777" w:rsidR="001406C5" w:rsidRPr="001406C5" w:rsidRDefault="001406C5" w:rsidP="00011C89">
            <w:pPr>
              <w:jc w:val="center"/>
              <w:rPr>
                <w:sz w:val="22"/>
                <w:szCs w:val="22"/>
              </w:rPr>
            </w:pPr>
            <w:r w:rsidRPr="001406C5">
              <w:t>6,40</w:t>
            </w:r>
          </w:p>
        </w:tc>
        <w:tc>
          <w:tcPr>
            <w:tcW w:w="1276" w:type="dxa"/>
            <w:tcBorders>
              <w:top w:val="nil"/>
              <w:left w:val="nil"/>
              <w:bottom w:val="single" w:sz="4" w:space="0" w:color="auto"/>
              <w:right w:val="single" w:sz="4" w:space="0" w:color="auto"/>
            </w:tcBorders>
            <w:shd w:val="clear" w:color="auto" w:fill="auto"/>
            <w:noWrap/>
            <w:vAlign w:val="bottom"/>
          </w:tcPr>
          <w:p w14:paraId="78465349" w14:textId="77777777" w:rsidR="001406C5" w:rsidRPr="001406C5" w:rsidRDefault="001406C5" w:rsidP="00011C89">
            <w:pPr>
              <w:jc w:val="center"/>
              <w:rPr>
                <w:sz w:val="22"/>
                <w:szCs w:val="22"/>
              </w:rPr>
            </w:pPr>
            <w:r w:rsidRPr="001406C5">
              <w:t>7,63</w:t>
            </w:r>
          </w:p>
        </w:tc>
      </w:tr>
      <w:tr w:rsidR="001406C5" w:rsidRPr="003D3C52" w14:paraId="37187C90" w14:textId="77777777" w:rsidTr="00C04A74">
        <w:trPr>
          <w:trHeight w:val="235"/>
        </w:trPr>
        <w:tc>
          <w:tcPr>
            <w:tcW w:w="531" w:type="dxa"/>
            <w:tcBorders>
              <w:top w:val="nil"/>
              <w:left w:val="single" w:sz="4" w:space="0" w:color="auto"/>
              <w:bottom w:val="single" w:sz="4" w:space="0" w:color="auto"/>
              <w:right w:val="single" w:sz="4" w:space="0" w:color="auto"/>
            </w:tcBorders>
            <w:shd w:val="clear" w:color="auto" w:fill="auto"/>
            <w:noWrap/>
            <w:vAlign w:val="bottom"/>
          </w:tcPr>
          <w:p w14:paraId="48F2FAC7" w14:textId="77777777" w:rsidR="001406C5" w:rsidRPr="003D3C52" w:rsidRDefault="001406C5" w:rsidP="00011C89">
            <w:pPr>
              <w:jc w:val="right"/>
              <w:rPr>
                <w:sz w:val="22"/>
                <w:szCs w:val="22"/>
              </w:rPr>
            </w:pPr>
            <w:r>
              <w:rPr>
                <w:sz w:val="22"/>
                <w:szCs w:val="22"/>
              </w:rPr>
              <w:t>25</w:t>
            </w:r>
          </w:p>
        </w:tc>
        <w:tc>
          <w:tcPr>
            <w:tcW w:w="5848" w:type="dxa"/>
            <w:tcBorders>
              <w:top w:val="nil"/>
              <w:left w:val="single" w:sz="4" w:space="0" w:color="auto"/>
              <w:bottom w:val="single" w:sz="4" w:space="0" w:color="auto"/>
              <w:right w:val="single" w:sz="4" w:space="0" w:color="auto"/>
            </w:tcBorders>
            <w:shd w:val="clear" w:color="000000" w:fill="FFFFFF"/>
            <w:noWrap/>
            <w:vAlign w:val="bottom"/>
          </w:tcPr>
          <w:p w14:paraId="2C8B7E5C" w14:textId="77777777" w:rsidR="001406C5" w:rsidRPr="003D3C52" w:rsidRDefault="001406C5" w:rsidP="00011C89">
            <w:pPr>
              <w:rPr>
                <w:sz w:val="22"/>
                <w:szCs w:val="22"/>
              </w:rPr>
            </w:pPr>
            <w:r w:rsidRPr="003D3C52">
              <w:t>Внесення добрив під кущі</w:t>
            </w:r>
          </w:p>
        </w:tc>
        <w:tc>
          <w:tcPr>
            <w:tcW w:w="851" w:type="dxa"/>
            <w:tcBorders>
              <w:top w:val="nil"/>
              <w:left w:val="nil"/>
              <w:bottom w:val="single" w:sz="4" w:space="0" w:color="auto"/>
              <w:right w:val="single" w:sz="4" w:space="0" w:color="auto"/>
            </w:tcBorders>
            <w:shd w:val="clear" w:color="000000" w:fill="FFFFFF"/>
            <w:noWrap/>
            <w:vAlign w:val="bottom"/>
          </w:tcPr>
          <w:p w14:paraId="7E7B4FA2" w14:textId="605FDADE" w:rsidR="001406C5" w:rsidRPr="003D3C52" w:rsidRDefault="001406C5" w:rsidP="00011C89">
            <w:pPr>
              <w:jc w:val="center"/>
              <w:rPr>
                <w:sz w:val="22"/>
                <w:szCs w:val="22"/>
              </w:rPr>
            </w:pPr>
            <w:proofErr w:type="spellStart"/>
            <w:r w:rsidRPr="003D3C52">
              <w:t>т</w:t>
            </w:r>
            <w:r w:rsidR="003354D5">
              <w:t>ис</w:t>
            </w:r>
            <w:r w:rsidRPr="003D3C52">
              <w:t>.шт</w:t>
            </w:r>
            <w:proofErr w:type="spellEnd"/>
            <w:r w:rsidRPr="003D3C52">
              <w:t>.</w:t>
            </w:r>
          </w:p>
        </w:tc>
        <w:tc>
          <w:tcPr>
            <w:tcW w:w="1531" w:type="dxa"/>
            <w:tcBorders>
              <w:top w:val="nil"/>
              <w:left w:val="nil"/>
              <w:bottom w:val="single" w:sz="4" w:space="0" w:color="auto"/>
              <w:right w:val="single" w:sz="4" w:space="0" w:color="auto"/>
            </w:tcBorders>
            <w:shd w:val="clear" w:color="auto" w:fill="auto"/>
            <w:noWrap/>
            <w:vAlign w:val="bottom"/>
          </w:tcPr>
          <w:p w14:paraId="5BAAED3D" w14:textId="77777777" w:rsidR="001406C5" w:rsidRPr="001406C5" w:rsidRDefault="001406C5" w:rsidP="00011C89">
            <w:pPr>
              <w:jc w:val="center"/>
              <w:rPr>
                <w:sz w:val="22"/>
                <w:szCs w:val="22"/>
              </w:rPr>
            </w:pPr>
            <w:r w:rsidRPr="001406C5">
              <w:t>30,10</w:t>
            </w:r>
          </w:p>
        </w:tc>
        <w:tc>
          <w:tcPr>
            <w:tcW w:w="1276" w:type="dxa"/>
            <w:tcBorders>
              <w:top w:val="nil"/>
              <w:left w:val="nil"/>
              <w:bottom w:val="single" w:sz="4" w:space="0" w:color="auto"/>
              <w:right w:val="single" w:sz="4" w:space="0" w:color="auto"/>
            </w:tcBorders>
            <w:shd w:val="clear" w:color="auto" w:fill="auto"/>
            <w:noWrap/>
            <w:vAlign w:val="bottom"/>
          </w:tcPr>
          <w:p w14:paraId="475C32DF" w14:textId="77777777" w:rsidR="001406C5" w:rsidRPr="001406C5" w:rsidRDefault="001406C5" w:rsidP="00011C89">
            <w:pPr>
              <w:jc w:val="center"/>
              <w:rPr>
                <w:sz w:val="22"/>
                <w:szCs w:val="22"/>
              </w:rPr>
            </w:pPr>
            <w:r w:rsidRPr="001406C5">
              <w:t>35,18</w:t>
            </w:r>
          </w:p>
        </w:tc>
      </w:tr>
      <w:tr w:rsidR="001406C5" w:rsidRPr="003D3C52" w14:paraId="20A7A190" w14:textId="77777777" w:rsidTr="00C04A74">
        <w:trPr>
          <w:trHeight w:val="267"/>
        </w:trPr>
        <w:tc>
          <w:tcPr>
            <w:tcW w:w="531" w:type="dxa"/>
            <w:tcBorders>
              <w:top w:val="nil"/>
              <w:left w:val="single" w:sz="4" w:space="0" w:color="auto"/>
              <w:bottom w:val="single" w:sz="4" w:space="0" w:color="auto"/>
              <w:right w:val="single" w:sz="4" w:space="0" w:color="auto"/>
            </w:tcBorders>
            <w:shd w:val="clear" w:color="auto" w:fill="auto"/>
            <w:noWrap/>
            <w:vAlign w:val="bottom"/>
          </w:tcPr>
          <w:p w14:paraId="416F7B33" w14:textId="77777777" w:rsidR="001406C5" w:rsidRPr="003D3C52" w:rsidRDefault="001406C5" w:rsidP="00011C89">
            <w:pPr>
              <w:jc w:val="right"/>
              <w:rPr>
                <w:sz w:val="22"/>
                <w:szCs w:val="22"/>
              </w:rPr>
            </w:pPr>
            <w:r>
              <w:rPr>
                <w:sz w:val="22"/>
                <w:szCs w:val="22"/>
              </w:rPr>
              <w:t>26</w:t>
            </w:r>
          </w:p>
        </w:tc>
        <w:tc>
          <w:tcPr>
            <w:tcW w:w="5848" w:type="dxa"/>
            <w:tcBorders>
              <w:top w:val="nil"/>
              <w:left w:val="single" w:sz="4" w:space="0" w:color="auto"/>
              <w:bottom w:val="single" w:sz="4" w:space="0" w:color="auto"/>
              <w:right w:val="single" w:sz="4" w:space="0" w:color="auto"/>
            </w:tcBorders>
            <w:shd w:val="clear" w:color="000000" w:fill="FFFFFF"/>
            <w:noWrap/>
            <w:vAlign w:val="bottom"/>
          </w:tcPr>
          <w:p w14:paraId="6CD63A07" w14:textId="77777777" w:rsidR="001406C5" w:rsidRPr="003D3C52" w:rsidRDefault="001406C5" w:rsidP="00011C89">
            <w:pPr>
              <w:rPr>
                <w:sz w:val="22"/>
                <w:szCs w:val="22"/>
              </w:rPr>
            </w:pPr>
            <w:r w:rsidRPr="003D3C52">
              <w:t>Внесення добрив під квітники</w:t>
            </w:r>
          </w:p>
        </w:tc>
        <w:tc>
          <w:tcPr>
            <w:tcW w:w="851" w:type="dxa"/>
            <w:tcBorders>
              <w:top w:val="nil"/>
              <w:left w:val="nil"/>
              <w:bottom w:val="single" w:sz="4" w:space="0" w:color="auto"/>
              <w:right w:val="single" w:sz="4" w:space="0" w:color="auto"/>
            </w:tcBorders>
            <w:shd w:val="clear" w:color="000000" w:fill="FFFFFF"/>
            <w:noWrap/>
            <w:vAlign w:val="bottom"/>
          </w:tcPr>
          <w:p w14:paraId="717D0AF6" w14:textId="77777777" w:rsidR="001406C5" w:rsidRPr="003D3C52" w:rsidRDefault="001406C5" w:rsidP="00011C89">
            <w:pPr>
              <w:jc w:val="center"/>
              <w:rPr>
                <w:sz w:val="22"/>
                <w:szCs w:val="22"/>
              </w:rPr>
            </w:pPr>
            <w:r w:rsidRPr="003D3C52">
              <w:t>га</w:t>
            </w:r>
          </w:p>
        </w:tc>
        <w:tc>
          <w:tcPr>
            <w:tcW w:w="1531" w:type="dxa"/>
            <w:tcBorders>
              <w:top w:val="nil"/>
              <w:left w:val="nil"/>
              <w:bottom w:val="single" w:sz="4" w:space="0" w:color="auto"/>
              <w:right w:val="single" w:sz="4" w:space="0" w:color="auto"/>
            </w:tcBorders>
            <w:shd w:val="clear" w:color="auto" w:fill="auto"/>
            <w:noWrap/>
            <w:vAlign w:val="bottom"/>
          </w:tcPr>
          <w:p w14:paraId="651A7946" w14:textId="77777777" w:rsidR="001406C5" w:rsidRPr="001406C5" w:rsidRDefault="001406C5" w:rsidP="00011C89">
            <w:pPr>
              <w:jc w:val="center"/>
              <w:rPr>
                <w:sz w:val="22"/>
                <w:szCs w:val="22"/>
              </w:rPr>
            </w:pPr>
            <w:r w:rsidRPr="001406C5">
              <w:t>2,03</w:t>
            </w:r>
          </w:p>
        </w:tc>
        <w:tc>
          <w:tcPr>
            <w:tcW w:w="1276" w:type="dxa"/>
            <w:tcBorders>
              <w:top w:val="nil"/>
              <w:left w:val="nil"/>
              <w:bottom w:val="single" w:sz="4" w:space="0" w:color="auto"/>
              <w:right w:val="single" w:sz="4" w:space="0" w:color="auto"/>
            </w:tcBorders>
            <w:shd w:val="clear" w:color="auto" w:fill="auto"/>
            <w:noWrap/>
            <w:vAlign w:val="bottom"/>
          </w:tcPr>
          <w:p w14:paraId="43AB60A6" w14:textId="77777777" w:rsidR="001406C5" w:rsidRPr="001406C5" w:rsidRDefault="001406C5" w:rsidP="00011C89">
            <w:pPr>
              <w:jc w:val="center"/>
              <w:rPr>
                <w:sz w:val="22"/>
                <w:szCs w:val="22"/>
              </w:rPr>
            </w:pPr>
            <w:r w:rsidRPr="001406C5">
              <w:t>2,03</w:t>
            </w:r>
          </w:p>
        </w:tc>
      </w:tr>
      <w:tr w:rsidR="001406C5" w:rsidRPr="003D3C52" w14:paraId="33B434E4" w14:textId="77777777" w:rsidTr="00C04A74">
        <w:trPr>
          <w:trHeight w:val="257"/>
        </w:trPr>
        <w:tc>
          <w:tcPr>
            <w:tcW w:w="531" w:type="dxa"/>
            <w:tcBorders>
              <w:top w:val="nil"/>
              <w:left w:val="single" w:sz="4" w:space="0" w:color="auto"/>
              <w:bottom w:val="single" w:sz="4" w:space="0" w:color="auto"/>
              <w:right w:val="single" w:sz="4" w:space="0" w:color="auto"/>
            </w:tcBorders>
            <w:shd w:val="clear" w:color="auto" w:fill="auto"/>
            <w:noWrap/>
            <w:vAlign w:val="bottom"/>
          </w:tcPr>
          <w:p w14:paraId="59EDE24F" w14:textId="77777777" w:rsidR="001406C5" w:rsidRPr="003D3C52" w:rsidRDefault="001406C5" w:rsidP="00011C89">
            <w:pPr>
              <w:jc w:val="right"/>
              <w:rPr>
                <w:sz w:val="22"/>
                <w:szCs w:val="22"/>
              </w:rPr>
            </w:pPr>
            <w:r>
              <w:rPr>
                <w:sz w:val="22"/>
                <w:szCs w:val="22"/>
              </w:rPr>
              <w:t>27</w:t>
            </w:r>
          </w:p>
        </w:tc>
        <w:tc>
          <w:tcPr>
            <w:tcW w:w="5848" w:type="dxa"/>
            <w:tcBorders>
              <w:top w:val="nil"/>
              <w:left w:val="single" w:sz="4" w:space="0" w:color="auto"/>
              <w:bottom w:val="single" w:sz="4" w:space="0" w:color="auto"/>
              <w:right w:val="single" w:sz="4" w:space="0" w:color="auto"/>
            </w:tcBorders>
            <w:shd w:val="clear" w:color="000000" w:fill="FFFFFF"/>
            <w:noWrap/>
            <w:vAlign w:val="bottom"/>
          </w:tcPr>
          <w:p w14:paraId="160FD81A" w14:textId="77777777" w:rsidR="001406C5" w:rsidRPr="003D3C52" w:rsidRDefault="001406C5" w:rsidP="00011C89">
            <w:pPr>
              <w:rPr>
                <w:sz w:val="22"/>
                <w:szCs w:val="22"/>
              </w:rPr>
            </w:pPr>
            <w:r w:rsidRPr="003D3C52">
              <w:t>Внесення добрив під газони</w:t>
            </w:r>
          </w:p>
        </w:tc>
        <w:tc>
          <w:tcPr>
            <w:tcW w:w="851" w:type="dxa"/>
            <w:tcBorders>
              <w:top w:val="nil"/>
              <w:left w:val="nil"/>
              <w:bottom w:val="single" w:sz="4" w:space="0" w:color="auto"/>
              <w:right w:val="single" w:sz="4" w:space="0" w:color="auto"/>
            </w:tcBorders>
            <w:shd w:val="clear" w:color="000000" w:fill="FFFFFF"/>
            <w:noWrap/>
            <w:vAlign w:val="bottom"/>
          </w:tcPr>
          <w:p w14:paraId="78E22A65" w14:textId="77777777" w:rsidR="001406C5" w:rsidRPr="003D3C52" w:rsidRDefault="001406C5" w:rsidP="00011C89">
            <w:pPr>
              <w:jc w:val="center"/>
              <w:rPr>
                <w:sz w:val="22"/>
                <w:szCs w:val="22"/>
              </w:rPr>
            </w:pPr>
            <w:r w:rsidRPr="003D3C52">
              <w:t>га</w:t>
            </w:r>
          </w:p>
        </w:tc>
        <w:tc>
          <w:tcPr>
            <w:tcW w:w="1531" w:type="dxa"/>
            <w:tcBorders>
              <w:top w:val="nil"/>
              <w:left w:val="nil"/>
              <w:bottom w:val="single" w:sz="4" w:space="0" w:color="auto"/>
              <w:right w:val="single" w:sz="4" w:space="0" w:color="auto"/>
            </w:tcBorders>
            <w:shd w:val="clear" w:color="auto" w:fill="auto"/>
            <w:noWrap/>
            <w:vAlign w:val="bottom"/>
          </w:tcPr>
          <w:p w14:paraId="17815370" w14:textId="77777777" w:rsidR="001406C5" w:rsidRPr="001406C5" w:rsidRDefault="001406C5" w:rsidP="00011C89">
            <w:pPr>
              <w:jc w:val="center"/>
              <w:rPr>
                <w:sz w:val="22"/>
                <w:szCs w:val="22"/>
              </w:rPr>
            </w:pPr>
            <w:r w:rsidRPr="001406C5">
              <w:t>-</w:t>
            </w:r>
          </w:p>
        </w:tc>
        <w:tc>
          <w:tcPr>
            <w:tcW w:w="1276" w:type="dxa"/>
            <w:tcBorders>
              <w:top w:val="nil"/>
              <w:left w:val="nil"/>
              <w:bottom w:val="single" w:sz="4" w:space="0" w:color="auto"/>
              <w:right w:val="single" w:sz="4" w:space="0" w:color="auto"/>
            </w:tcBorders>
            <w:shd w:val="clear" w:color="auto" w:fill="auto"/>
            <w:noWrap/>
            <w:vAlign w:val="bottom"/>
          </w:tcPr>
          <w:p w14:paraId="576AB525" w14:textId="77777777" w:rsidR="001406C5" w:rsidRPr="001406C5" w:rsidRDefault="001406C5" w:rsidP="00011C89">
            <w:pPr>
              <w:jc w:val="center"/>
              <w:rPr>
                <w:sz w:val="22"/>
                <w:szCs w:val="22"/>
              </w:rPr>
            </w:pPr>
            <w:r w:rsidRPr="001406C5">
              <w:t>3,42</w:t>
            </w:r>
          </w:p>
        </w:tc>
      </w:tr>
      <w:tr w:rsidR="001406C5" w:rsidRPr="003D3C52" w14:paraId="1BBBA366" w14:textId="77777777" w:rsidTr="00C04A74">
        <w:trPr>
          <w:trHeight w:val="275"/>
        </w:trPr>
        <w:tc>
          <w:tcPr>
            <w:tcW w:w="531" w:type="dxa"/>
            <w:tcBorders>
              <w:top w:val="nil"/>
              <w:left w:val="single" w:sz="4" w:space="0" w:color="auto"/>
              <w:bottom w:val="single" w:sz="4" w:space="0" w:color="auto"/>
              <w:right w:val="single" w:sz="4" w:space="0" w:color="auto"/>
            </w:tcBorders>
            <w:shd w:val="clear" w:color="auto" w:fill="auto"/>
            <w:noWrap/>
            <w:vAlign w:val="bottom"/>
          </w:tcPr>
          <w:p w14:paraId="235DF09D" w14:textId="77777777" w:rsidR="001406C5" w:rsidRPr="003D3C52" w:rsidRDefault="001406C5" w:rsidP="00011C89">
            <w:pPr>
              <w:jc w:val="right"/>
              <w:rPr>
                <w:sz w:val="22"/>
                <w:szCs w:val="22"/>
              </w:rPr>
            </w:pPr>
            <w:r>
              <w:rPr>
                <w:sz w:val="22"/>
                <w:szCs w:val="22"/>
              </w:rPr>
              <w:t>28</w:t>
            </w:r>
          </w:p>
        </w:tc>
        <w:tc>
          <w:tcPr>
            <w:tcW w:w="5848" w:type="dxa"/>
            <w:tcBorders>
              <w:top w:val="nil"/>
              <w:left w:val="single" w:sz="4" w:space="0" w:color="auto"/>
              <w:bottom w:val="single" w:sz="4" w:space="0" w:color="auto"/>
              <w:right w:val="single" w:sz="4" w:space="0" w:color="auto"/>
            </w:tcBorders>
            <w:shd w:val="clear" w:color="000000" w:fill="FFFFFF"/>
            <w:noWrap/>
            <w:vAlign w:val="bottom"/>
          </w:tcPr>
          <w:p w14:paraId="65E46C15" w14:textId="77777777" w:rsidR="001406C5" w:rsidRPr="003D3C52" w:rsidRDefault="001406C5" w:rsidP="00011C89">
            <w:pPr>
              <w:rPr>
                <w:sz w:val="22"/>
                <w:szCs w:val="22"/>
              </w:rPr>
            </w:pPr>
            <w:r w:rsidRPr="003D3C52">
              <w:t>Догляд за живоплотом</w:t>
            </w:r>
          </w:p>
        </w:tc>
        <w:tc>
          <w:tcPr>
            <w:tcW w:w="851" w:type="dxa"/>
            <w:tcBorders>
              <w:top w:val="nil"/>
              <w:left w:val="nil"/>
              <w:bottom w:val="single" w:sz="4" w:space="0" w:color="auto"/>
              <w:right w:val="single" w:sz="4" w:space="0" w:color="auto"/>
            </w:tcBorders>
            <w:shd w:val="clear" w:color="000000" w:fill="FFFFFF"/>
            <w:noWrap/>
            <w:vAlign w:val="bottom"/>
          </w:tcPr>
          <w:p w14:paraId="0713528D" w14:textId="77777777" w:rsidR="001406C5" w:rsidRPr="003D3C52" w:rsidRDefault="001406C5" w:rsidP="00011C89">
            <w:pPr>
              <w:jc w:val="center"/>
              <w:rPr>
                <w:sz w:val="22"/>
                <w:szCs w:val="22"/>
              </w:rPr>
            </w:pPr>
            <w:r w:rsidRPr="003D3C52">
              <w:t>м/п</w:t>
            </w:r>
          </w:p>
        </w:tc>
        <w:tc>
          <w:tcPr>
            <w:tcW w:w="1531" w:type="dxa"/>
            <w:tcBorders>
              <w:top w:val="nil"/>
              <w:left w:val="nil"/>
              <w:bottom w:val="single" w:sz="4" w:space="0" w:color="auto"/>
              <w:right w:val="single" w:sz="4" w:space="0" w:color="auto"/>
            </w:tcBorders>
            <w:shd w:val="clear" w:color="auto" w:fill="auto"/>
            <w:noWrap/>
            <w:vAlign w:val="bottom"/>
          </w:tcPr>
          <w:p w14:paraId="0B529470" w14:textId="77777777" w:rsidR="001406C5" w:rsidRPr="001406C5" w:rsidRDefault="001406C5" w:rsidP="00011C89">
            <w:pPr>
              <w:jc w:val="center"/>
              <w:rPr>
                <w:sz w:val="22"/>
                <w:szCs w:val="22"/>
              </w:rPr>
            </w:pPr>
            <w:r w:rsidRPr="001406C5">
              <w:t>1560,00</w:t>
            </w:r>
          </w:p>
        </w:tc>
        <w:tc>
          <w:tcPr>
            <w:tcW w:w="1276" w:type="dxa"/>
            <w:tcBorders>
              <w:top w:val="nil"/>
              <w:left w:val="nil"/>
              <w:bottom w:val="single" w:sz="4" w:space="0" w:color="auto"/>
              <w:right w:val="single" w:sz="4" w:space="0" w:color="auto"/>
            </w:tcBorders>
            <w:shd w:val="clear" w:color="auto" w:fill="auto"/>
            <w:noWrap/>
            <w:vAlign w:val="bottom"/>
          </w:tcPr>
          <w:p w14:paraId="7A153C6A" w14:textId="77777777" w:rsidR="001406C5" w:rsidRPr="001406C5" w:rsidRDefault="001406C5" w:rsidP="00011C89">
            <w:pPr>
              <w:jc w:val="center"/>
              <w:rPr>
                <w:sz w:val="22"/>
                <w:szCs w:val="22"/>
              </w:rPr>
            </w:pPr>
            <w:r w:rsidRPr="001406C5">
              <w:t>2274,36</w:t>
            </w:r>
          </w:p>
        </w:tc>
      </w:tr>
      <w:tr w:rsidR="001406C5" w:rsidRPr="003D3C52" w14:paraId="126BA0B3" w14:textId="77777777" w:rsidTr="00C04A74">
        <w:trPr>
          <w:trHeight w:val="279"/>
        </w:trPr>
        <w:tc>
          <w:tcPr>
            <w:tcW w:w="531" w:type="dxa"/>
            <w:tcBorders>
              <w:top w:val="nil"/>
              <w:left w:val="single" w:sz="4" w:space="0" w:color="auto"/>
              <w:bottom w:val="single" w:sz="4" w:space="0" w:color="auto"/>
              <w:right w:val="single" w:sz="4" w:space="0" w:color="auto"/>
            </w:tcBorders>
            <w:shd w:val="clear" w:color="auto" w:fill="auto"/>
            <w:noWrap/>
            <w:vAlign w:val="bottom"/>
          </w:tcPr>
          <w:p w14:paraId="08784152" w14:textId="77777777" w:rsidR="001406C5" w:rsidRPr="003D3C52" w:rsidRDefault="001406C5" w:rsidP="00011C89">
            <w:pPr>
              <w:jc w:val="right"/>
              <w:rPr>
                <w:sz w:val="22"/>
                <w:szCs w:val="22"/>
              </w:rPr>
            </w:pPr>
            <w:r>
              <w:rPr>
                <w:sz w:val="22"/>
                <w:szCs w:val="22"/>
              </w:rPr>
              <w:t>29</w:t>
            </w:r>
          </w:p>
        </w:tc>
        <w:tc>
          <w:tcPr>
            <w:tcW w:w="5848" w:type="dxa"/>
            <w:tcBorders>
              <w:top w:val="nil"/>
              <w:left w:val="single" w:sz="4" w:space="0" w:color="auto"/>
              <w:bottom w:val="single" w:sz="4" w:space="0" w:color="auto"/>
              <w:right w:val="single" w:sz="4" w:space="0" w:color="auto"/>
            </w:tcBorders>
            <w:shd w:val="clear" w:color="auto" w:fill="auto"/>
            <w:noWrap/>
            <w:vAlign w:val="bottom"/>
          </w:tcPr>
          <w:p w14:paraId="086EA249" w14:textId="77777777" w:rsidR="001406C5" w:rsidRPr="003D3C52" w:rsidRDefault="001406C5" w:rsidP="00011C89">
            <w:pPr>
              <w:rPr>
                <w:sz w:val="22"/>
                <w:szCs w:val="22"/>
              </w:rPr>
            </w:pPr>
            <w:r w:rsidRPr="003D3C52">
              <w:t>Очищення дерев від омели</w:t>
            </w:r>
          </w:p>
        </w:tc>
        <w:tc>
          <w:tcPr>
            <w:tcW w:w="851" w:type="dxa"/>
            <w:tcBorders>
              <w:top w:val="nil"/>
              <w:left w:val="nil"/>
              <w:bottom w:val="single" w:sz="4" w:space="0" w:color="auto"/>
              <w:right w:val="single" w:sz="4" w:space="0" w:color="auto"/>
            </w:tcBorders>
            <w:shd w:val="clear" w:color="auto" w:fill="auto"/>
            <w:noWrap/>
            <w:vAlign w:val="bottom"/>
          </w:tcPr>
          <w:p w14:paraId="1754868A" w14:textId="77777777" w:rsidR="001406C5" w:rsidRPr="003D3C52" w:rsidRDefault="001406C5" w:rsidP="00011C89">
            <w:pPr>
              <w:jc w:val="center"/>
              <w:rPr>
                <w:sz w:val="22"/>
                <w:szCs w:val="22"/>
              </w:rPr>
            </w:pPr>
            <w:r w:rsidRPr="003D3C52">
              <w:t>шт.</w:t>
            </w:r>
          </w:p>
        </w:tc>
        <w:tc>
          <w:tcPr>
            <w:tcW w:w="1531" w:type="dxa"/>
            <w:tcBorders>
              <w:top w:val="nil"/>
              <w:left w:val="nil"/>
              <w:bottom w:val="single" w:sz="4" w:space="0" w:color="auto"/>
              <w:right w:val="single" w:sz="4" w:space="0" w:color="auto"/>
            </w:tcBorders>
            <w:shd w:val="clear" w:color="auto" w:fill="auto"/>
            <w:noWrap/>
            <w:vAlign w:val="bottom"/>
          </w:tcPr>
          <w:p w14:paraId="20BA2291" w14:textId="77777777" w:rsidR="001406C5" w:rsidRPr="001406C5" w:rsidRDefault="001406C5" w:rsidP="00011C89">
            <w:pPr>
              <w:jc w:val="center"/>
              <w:rPr>
                <w:sz w:val="22"/>
                <w:szCs w:val="22"/>
              </w:rPr>
            </w:pPr>
            <w:r w:rsidRPr="001406C5">
              <w:t>150,0</w:t>
            </w:r>
          </w:p>
        </w:tc>
        <w:tc>
          <w:tcPr>
            <w:tcW w:w="1276" w:type="dxa"/>
            <w:tcBorders>
              <w:top w:val="nil"/>
              <w:left w:val="nil"/>
              <w:bottom w:val="single" w:sz="4" w:space="0" w:color="auto"/>
              <w:right w:val="single" w:sz="4" w:space="0" w:color="auto"/>
            </w:tcBorders>
            <w:shd w:val="clear" w:color="auto" w:fill="auto"/>
            <w:noWrap/>
            <w:vAlign w:val="bottom"/>
          </w:tcPr>
          <w:p w14:paraId="1FCCE4A0" w14:textId="77777777" w:rsidR="001406C5" w:rsidRPr="001406C5" w:rsidRDefault="001406C5" w:rsidP="00011C89">
            <w:pPr>
              <w:jc w:val="center"/>
              <w:rPr>
                <w:sz w:val="22"/>
                <w:szCs w:val="22"/>
              </w:rPr>
            </w:pPr>
            <w:r w:rsidRPr="001406C5">
              <w:t>155,00</w:t>
            </w:r>
          </w:p>
        </w:tc>
      </w:tr>
      <w:tr w:rsidR="001406C5" w:rsidRPr="003D3C52" w14:paraId="65455062" w14:textId="77777777" w:rsidTr="00C04A74">
        <w:trPr>
          <w:trHeight w:val="269"/>
        </w:trPr>
        <w:tc>
          <w:tcPr>
            <w:tcW w:w="531" w:type="dxa"/>
            <w:tcBorders>
              <w:top w:val="nil"/>
              <w:left w:val="single" w:sz="4" w:space="0" w:color="auto"/>
              <w:bottom w:val="single" w:sz="4" w:space="0" w:color="auto"/>
              <w:right w:val="single" w:sz="4" w:space="0" w:color="auto"/>
            </w:tcBorders>
            <w:shd w:val="clear" w:color="auto" w:fill="auto"/>
            <w:noWrap/>
            <w:vAlign w:val="bottom"/>
          </w:tcPr>
          <w:p w14:paraId="4600ACF2" w14:textId="77777777" w:rsidR="001406C5" w:rsidRPr="003D3C52" w:rsidRDefault="001406C5" w:rsidP="00011C89">
            <w:pPr>
              <w:jc w:val="right"/>
              <w:rPr>
                <w:sz w:val="22"/>
                <w:szCs w:val="22"/>
              </w:rPr>
            </w:pPr>
            <w:r>
              <w:rPr>
                <w:sz w:val="22"/>
                <w:szCs w:val="22"/>
              </w:rPr>
              <w:t>30</w:t>
            </w:r>
          </w:p>
        </w:tc>
        <w:tc>
          <w:tcPr>
            <w:tcW w:w="5848" w:type="dxa"/>
            <w:tcBorders>
              <w:top w:val="nil"/>
              <w:left w:val="single" w:sz="4" w:space="0" w:color="auto"/>
              <w:bottom w:val="single" w:sz="4" w:space="0" w:color="auto"/>
              <w:right w:val="single" w:sz="4" w:space="0" w:color="auto"/>
            </w:tcBorders>
            <w:shd w:val="clear" w:color="auto" w:fill="auto"/>
            <w:noWrap/>
            <w:vAlign w:val="bottom"/>
          </w:tcPr>
          <w:p w14:paraId="22F7A96A" w14:textId="77777777" w:rsidR="001406C5" w:rsidRPr="003D3C52" w:rsidRDefault="001406C5" w:rsidP="00011C89">
            <w:pPr>
              <w:rPr>
                <w:sz w:val="22"/>
                <w:szCs w:val="22"/>
              </w:rPr>
            </w:pPr>
            <w:r w:rsidRPr="003D3C52">
              <w:t>Зняття сухих та аварійних  дерев</w:t>
            </w:r>
          </w:p>
        </w:tc>
        <w:tc>
          <w:tcPr>
            <w:tcW w:w="851" w:type="dxa"/>
            <w:tcBorders>
              <w:top w:val="nil"/>
              <w:left w:val="nil"/>
              <w:bottom w:val="single" w:sz="4" w:space="0" w:color="auto"/>
              <w:right w:val="single" w:sz="4" w:space="0" w:color="auto"/>
            </w:tcBorders>
            <w:shd w:val="clear" w:color="auto" w:fill="auto"/>
            <w:noWrap/>
            <w:vAlign w:val="bottom"/>
          </w:tcPr>
          <w:p w14:paraId="122B17C2" w14:textId="77777777" w:rsidR="001406C5" w:rsidRPr="003D3C52" w:rsidRDefault="001406C5" w:rsidP="00011C89">
            <w:pPr>
              <w:jc w:val="center"/>
              <w:rPr>
                <w:sz w:val="22"/>
                <w:szCs w:val="22"/>
              </w:rPr>
            </w:pPr>
            <w:r w:rsidRPr="003D3C52">
              <w:t>шт.</w:t>
            </w:r>
          </w:p>
        </w:tc>
        <w:tc>
          <w:tcPr>
            <w:tcW w:w="1531" w:type="dxa"/>
            <w:tcBorders>
              <w:top w:val="nil"/>
              <w:left w:val="nil"/>
              <w:bottom w:val="single" w:sz="4" w:space="0" w:color="auto"/>
              <w:right w:val="single" w:sz="4" w:space="0" w:color="auto"/>
            </w:tcBorders>
            <w:shd w:val="clear" w:color="auto" w:fill="auto"/>
            <w:noWrap/>
            <w:vAlign w:val="bottom"/>
          </w:tcPr>
          <w:p w14:paraId="1A3B358F" w14:textId="77777777" w:rsidR="001406C5" w:rsidRPr="001406C5" w:rsidRDefault="001406C5" w:rsidP="00011C89">
            <w:pPr>
              <w:jc w:val="center"/>
              <w:rPr>
                <w:sz w:val="22"/>
                <w:szCs w:val="22"/>
              </w:rPr>
            </w:pPr>
            <w:r w:rsidRPr="001406C5">
              <w:t>270,0</w:t>
            </w:r>
          </w:p>
        </w:tc>
        <w:tc>
          <w:tcPr>
            <w:tcW w:w="1276" w:type="dxa"/>
            <w:tcBorders>
              <w:top w:val="nil"/>
              <w:left w:val="nil"/>
              <w:bottom w:val="single" w:sz="4" w:space="0" w:color="auto"/>
              <w:right w:val="single" w:sz="4" w:space="0" w:color="auto"/>
            </w:tcBorders>
            <w:shd w:val="clear" w:color="auto" w:fill="auto"/>
            <w:noWrap/>
            <w:vAlign w:val="bottom"/>
          </w:tcPr>
          <w:p w14:paraId="6C827EBF" w14:textId="77777777" w:rsidR="001406C5" w:rsidRPr="001406C5" w:rsidRDefault="001406C5" w:rsidP="00011C89">
            <w:pPr>
              <w:jc w:val="center"/>
              <w:rPr>
                <w:sz w:val="22"/>
                <w:szCs w:val="22"/>
              </w:rPr>
            </w:pPr>
            <w:r w:rsidRPr="001406C5">
              <w:t>271,00</w:t>
            </w:r>
          </w:p>
        </w:tc>
      </w:tr>
      <w:tr w:rsidR="001406C5" w:rsidRPr="003D3C52" w14:paraId="6BEDA22B" w14:textId="77777777" w:rsidTr="00C04A74">
        <w:trPr>
          <w:trHeight w:val="145"/>
        </w:trPr>
        <w:tc>
          <w:tcPr>
            <w:tcW w:w="531" w:type="dxa"/>
            <w:tcBorders>
              <w:top w:val="nil"/>
              <w:left w:val="single" w:sz="4" w:space="0" w:color="auto"/>
              <w:bottom w:val="single" w:sz="4" w:space="0" w:color="auto"/>
              <w:right w:val="single" w:sz="4" w:space="0" w:color="auto"/>
            </w:tcBorders>
            <w:shd w:val="clear" w:color="auto" w:fill="auto"/>
            <w:noWrap/>
            <w:vAlign w:val="bottom"/>
          </w:tcPr>
          <w:p w14:paraId="2F29A821" w14:textId="77777777" w:rsidR="001406C5" w:rsidRPr="003D3C52" w:rsidRDefault="001406C5" w:rsidP="00011C89">
            <w:pPr>
              <w:jc w:val="right"/>
              <w:rPr>
                <w:sz w:val="22"/>
                <w:szCs w:val="22"/>
              </w:rPr>
            </w:pPr>
            <w:r>
              <w:rPr>
                <w:sz w:val="22"/>
                <w:szCs w:val="22"/>
              </w:rPr>
              <w:t>31</w:t>
            </w:r>
          </w:p>
        </w:tc>
        <w:tc>
          <w:tcPr>
            <w:tcW w:w="5848" w:type="dxa"/>
            <w:tcBorders>
              <w:top w:val="nil"/>
              <w:left w:val="single" w:sz="4" w:space="0" w:color="auto"/>
              <w:bottom w:val="single" w:sz="4" w:space="0" w:color="auto"/>
              <w:right w:val="single" w:sz="4" w:space="0" w:color="auto"/>
            </w:tcBorders>
            <w:shd w:val="clear" w:color="auto" w:fill="auto"/>
            <w:noWrap/>
            <w:vAlign w:val="bottom"/>
          </w:tcPr>
          <w:p w14:paraId="6C23BC5F" w14:textId="77777777" w:rsidR="001406C5" w:rsidRPr="003D3C52" w:rsidRDefault="001406C5" w:rsidP="00011C89">
            <w:pPr>
              <w:rPr>
                <w:sz w:val="22"/>
                <w:szCs w:val="22"/>
              </w:rPr>
            </w:pPr>
            <w:r w:rsidRPr="003D3C52">
              <w:t>Корчування або пониження пнів</w:t>
            </w:r>
          </w:p>
        </w:tc>
        <w:tc>
          <w:tcPr>
            <w:tcW w:w="851" w:type="dxa"/>
            <w:tcBorders>
              <w:top w:val="nil"/>
              <w:left w:val="nil"/>
              <w:bottom w:val="single" w:sz="4" w:space="0" w:color="auto"/>
              <w:right w:val="single" w:sz="4" w:space="0" w:color="auto"/>
            </w:tcBorders>
            <w:shd w:val="clear" w:color="auto" w:fill="auto"/>
            <w:noWrap/>
            <w:vAlign w:val="bottom"/>
          </w:tcPr>
          <w:p w14:paraId="31FE862B" w14:textId="77777777" w:rsidR="001406C5" w:rsidRPr="003D3C52" w:rsidRDefault="001406C5" w:rsidP="00011C89">
            <w:pPr>
              <w:jc w:val="center"/>
              <w:rPr>
                <w:sz w:val="22"/>
                <w:szCs w:val="22"/>
              </w:rPr>
            </w:pPr>
            <w:r w:rsidRPr="003D3C52">
              <w:t>шт.</w:t>
            </w:r>
          </w:p>
        </w:tc>
        <w:tc>
          <w:tcPr>
            <w:tcW w:w="1531" w:type="dxa"/>
            <w:tcBorders>
              <w:top w:val="nil"/>
              <w:left w:val="nil"/>
              <w:bottom w:val="single" w:sz="4" w:space="0" w:color="auto"/>
              <w:right w:val="single" w:sz="4" w:space="0" w:color="auto"/>
            </w:tcBorders>
            <w:shd w:val="clear" w:color="auto" w:fill="auto"/>
            <w:noWrap/>
            <w:vAlign w:val="bottom"/>
          </w:tcPr>
          <w:p w14:paraId="0C6DEAA1" w14:textId="77777777" w:rsidR="001406C5" w:rsidRPr="001406C5" w:rsidRDefault="001406C5" w:rsidP="00011C89">
            <w:pPr>
              <w:jc w:val="center"/>
              <w:rPr>
                <w:sz w:val="22"/>
                <w:szCs w:val="22"/>
              </w:rPr>
            </w:pPr>
            <w:r w:rsidRPr="001406C5">
              <w:t>50,0</w:t>
            </w:r>
          </w:p>
        </w:tc>
        <w:tc>
          <w:tcPr>
            <w:tcW w:w="1276" w:type="dxa"/>
            <w:tcBorders>
              <w:top w:val="nil"/>
              <w:left w:val="nil"/>
              <w:bottom w:val="single" w:sz="4" w:space="0" w:color="auto"/>
              <w:right w:val="single" w:sz="4" w:space="0" w:color="auto"/>
            </w:tcBorders>
            <w:shd w:val="clear" w:color="auto" w:fill="auto"/>
            <w:noWrap/>
            <w:vAlign w:val="bottom"/>
          </w:tcPr>
          <w:p w14:paraId="6FCECF25" w14:textId="77777777" w:rsidR="001406C5" w:rsidRPr="001406C5" w:rsidRDefault="001406C5" w:rsidP="00011C89">
            <w:pPr>
              <w:jc w:val="center"/>
              <w:rPr>
                <w:sz w:val="22"/>
                <w:szCs w:val="22"/>
              </w:rPr>
            </w:pPr>
            <w:r w:rsidRPr="001406C5">
              <w:t>60,00</w:t>
            </w:r>
          </w:p>
        </w:tc>
      </w:tr>
      <w:tr w:rsidR="001406C5" w:rsidRPr="003D3C52" w14:paraId="04E395F2" w14:textId="77777777" w:rsidTr="00C04A74">
        <w:trPr>
          <w:trHeight w:val="163"/>
        </w:trPr>
        <w:tc>
          <w:tcPr>
            <w:tcW w:w="531" w:type="dxa"/>
            <w:tcBorders>
              <w:top w:val="nil"/>
              <w:left w:val="single" w:sz="4" w:space="0" w:color="auto"/>
              <w:bottom w:val="single" w:sz="4" w:space="0" w:color="auto"/>
              <w:right w:val="single" w:sz="4" w:space="0" w:color="auto"/>
            </w:tcBorders>
            <w:shd w:val="clear" w:color="auto" w:fill="auto"/>
            <w:noWrap/>
            <w:vAlign w:val="bottom"/>
          </w:tcPr>
          <w:p w14:paraId="167342D6" w14:textId="77777777" w:rsidR="001406C5" w:rsidRPr="003D3C52" w:rsidRDefault="001406C5" w:rsidP="00011C89">
            <w:pPr>
              <w:jc w:val="right"/>
              <w:rPr>
                <w:sz w:val="22"/>
                <w:szCs w:val="22"/>
              </w:rPr>
            </w:pPr>
            <w:r>
              <w:rPr>
                <w:sz w:val="22"/>
                <w:szCs w:val="22"/>
              </w:rPr>
              <w:t>32</w:t>
            </w:r>
          </w:p>
        </w:tc>
        <w:tc>
          <w:tcPr>
            <w:tcW w:w="5848" w:type="dxa"/>
            <w:tcBorders>
              <w:top w:val="nil"/>
              <w:left w:val="single" w:sz="4" w:space="0" w:color="auto"/>
              <w:bottom w:val="single" w:sz="4" w:space="0" w:color="auto"/>
              <w:right w:val="single" w:sz="4" w:space="0" w:color="auto"/>
            </w:tcBorders>
            <w:shd w:val="clear" w:color="auto" w:fill="auto"/>
            <w:noWrap/>
            <w:vAlign w:val="bottom"/>
          </w:tcPr>
          <w:p w14:paraId="5ED7BEEB" w14:textId="77777777" w:rsidR="001406C5" w:rsidRPr="003D3C52" w:rsidRDefault="001406C5" w:rsidP="00011C89">
            <w:pPr>
              <w:rPr>
                <w:sz w:val="22"/>
                <w:szCs w:val="22"/>
              </w:rPr>
            </w:pPr>
            <w:proofErr w:type="spellStart"/>
            <w:r w:rsidRPr="003D3C52">
              <w:t>Формовочна</w:t>
            </w:r>
            <w:proofErr w:type="spellEnd"/>
            <w:r w:rsidRPr="003D3C52">
              <w:t xml:space="preserve"> та санітарна обрізка кущів</w:t>
            </w:r>
          </w:p>
        </w:tc>
        <w:tc>
          <w:tcPr>
            <w:tcW w:w="851" w:type="dxa"/>
            <w:tcBorders>
              <w:top w:val="nil"/>
              <w:left w:val="nil"/>
              <w:bottom w:val="single" w:sz="4" w:space="0" w:color="auto"/>
              <w:right w:val="single" w:sz="4" w:space="0" w:color="auto"/>
            </w:tcBorders>
            <w:shd w:val="clear" w:color="auto" w:fill="auto"/>
            <w:noWrap/>
            <w:vAlign w:val="bottom"/>
          </w:tcPr>
          <w:p w14:paraId="15C41989" w14:textId="6CF52A20" w:rsidR="001406C5" w:rsidRPr="003D3C52" w:rsidRDefault="001406C5" w:rsidP="00011C89">
            <w:pPr>
              <w:jc w:val="center"/>
              <w:rPr>
                <w:sz w:val="22"/>
                <w:szCs w:val="22"/>
              </w:rPr>
            </w:pPr>
            <w:proofErr w:type="spellStart"/>
            <w:r w:rsidRPr="003D3C52">
              <w:t>т</w:t>
            </w:r>
            <w:r w:rsidR="003354D5">
              <w:t>ис</w:t>
            </w:r>
            <w:r w:rsidRPr="003D3C52">
              <w:t>.шт</w:t>
            </w:r>
            <w:proofErr w:type="spellEnd"/>
            <w:r w:rsidRPr="003D3C52">
              <w:t>.</w:t>
            </w:r>
          </w:p>
        </w:tc>
        <w:tc>
          <w:tcPr>
            <w:tcW w:w="1531" w:type="dxa"/>
            <w:tcBorders>
              <w:top w:val="nil"/>
              <w:left w:val="nil"/>
              <w:bottom w:val="single" w:sz="4" w:space="0" w:color="auto"/>
              <w:right w:val="single" w:sz="4" w:space="0" w:color="auto"/>
            </w:tcBorders>
            <w:shd w:val="clear" w:color="auto" w:fill="auto"/>
            <w:noWrap/>
            <w:vAlign w:val="bottom"/>
          </w:tcPr>
          <w:p w14:paraId="1F146048" w14:textId="77777777" w:rsidR="001406C5" w:rsidRPr="001406C5" w:rsidRDefault="001406C5" w:rsidP="00011C89">
            <w:pPr>
              <w:jc w:val="center"/>
              <w:rPr>
                <w:sz w:val="22"/>
                <w:szCs w:val="22"/>
              </w:rPr>
            </w:pPr>
            <w:r w:rsidRPr="001406C5">
              <w:t>60,9</w:t>
            </w:r>
          </w:p>
        </w:tc>
        <w:tc>
          <w:tcPr>
            <w:tcW w:w="1276" w:type="dxa"/>
            <w:tcBorders>
              <w:top w:val="nil"/>
              <w:left w:val="nil"/>
              <w:bottom w:val="single" w:sz="4" w:space="0" w:color="auto"/>
              <w:right w:val="single" w:sz="4" w:space="0" w:color="auto"/>
            </w:tcBorders>
            <w:shd w:val="clear" w:color="auto" w:fill="auto"/>
            <w:noWrap/>
            <w:vAlign w:val="bottom"/>
          </w:tcPr>
          <w:p w14:paraId="6BBE76E1" w14:textId="77777777" w:rsidR="001406C5" w:rsidRPr="001406C5" w:rsidRDefault="001406C5" w:rsidP="00011C89">
            <w:pPr>
              <w:jc w:val="center"/>
              <w:rPr>
                <w:sz w:val="22"/>
                <w:szCs w:val="22"/>
              </w:rPr>
            </w:pPr>
            <w:r w:rsidRPr="001406C5">
              <w:t>62,00</w:t>
            </w:r>
          </w:p>
        </w:tc>
      </w:tr>
      <w:tr w:rsidR="001406C5" w:rsidRPr="003D3C52" w14:paraId="4A7BBFB0" w14:textId="77777777" w:rsidTr="001406C5">
        <w:trPr>
          <w:trHeight w:val="375"/>
        </w:trPr>
        <w:tc>
          <w:tcPr>
            <w:tcW w:w="531" w:type="dxa"/>
            <w:tcBorders>
              <w:top w:val="nil"/>
              <w:left w:val="single" w:sz="4" w:space="0" w:color="auto"/>
              <w:bottom w:val="single" w:sz="4" w:space="0" w:color="auto"/>
              <w:right w:val="single" w:sz="4" w:space="0" w:color="auto"/>
            </w:tcBorders>
            <w:shd w:val="clear" w:color="auto" w:fill="auto"/>
            <w:noWrap/>
            <w:vAlign w:val="bottom"/>
          </w:tcPr>
          <w:p w14:paraId="29FC104D" w14:textId="77777777" w:rsidR="001406C5" w:rsidRPr="003D3C52" w:rsidRDefault="001406C5" w:rsidP="00011C89">
            <w:pPr>
              <w:jc w:val="right"/>
              <w:rPr>
                <w:sz w:val="22"/>
                <w:szCs w:val="22"/>
              </w:rPr>
            </w:pPr>
            <w:r>
              <w:rPr>
                <w:sz w:val="22"/>
                <w:szCs w:val="22"/>
              </w:rPr>
              <w:t>33</w:t>
            </w:r>
          </w:p>
        </w:tc>
        <w:tc>
          <w:tcPr>
            <w:tcW w:w="5848" w:type="dxa"/>
            <w:tcBorders>
              <w:top w:val="nil"/>
              <w:left w:val="single" w:sz="4" w:space="0" w:color="auto"/>
              <w:bottom w:val="single" w:sz="4" w:space="0" w:color="auto"/>
              <w:right w:val="single" w:sz="4" w:space="0" w:color="auto"/>
            </w:tcBorders>
            <w:shd w:val="clear" w:color="auto" w:fill="auto"/>
            <w:noWrap/>
            <w:vAlign w:val="bottom"/>
          </w:tcPr>
          <w:p w14:paraId="460A13F8" w14:textId="77777777" w:rsidR="001406C5" w:rsidRPr="003D3C52" w:rsidRDefault="001406C5" w:rsidP="00011C89">
            <w:pPr>
              <w:rPr>
                <w:sz w:val="22"/>
                <w:szCs w:val="22"/>
              </w:rPr>
            </w:pPr>
            <w:r w:rsidRPr="003D3C52">
              <w:t>Видалення сухостійних кущів</w:t>
            </w:r>
          </w:p>
        </w:tc>
        <w:tc>
          <w:tcPr>
            <w:tcW w:w="851" w:type="dxa"/>
            <w:tcBorders>
              <w:top w:val="nil"/>
              <w:left w:val="nil"/>
              <w:bottom w:val="single" w:sz="4" w:space="0" w:color="auto"/>
              <w:right w:val="single" w:sz="4" w:space="0" w:color="auto"/>
            </w:tcBorders>
            <w:shd w:val="clear" w:color="auto" w:fill="auto"/>
            <w:noWrap/>
            <w:vAlign w:val="bottom"/>
          </w:tcPr>
          <w:p w14:paraId="0BACDB34" w14:textId="77777777" w:rsidR="001406C5" w:rsidRPr="003D3C52" w:rsidRDefault="001406C5" w:rsidP="00011C89">
            <w:pPr>
              <w:jc w:val="center"/>
              <w:rPr>
                <w:sz w:val="22"/>
                <w:szCs w:val="22"/>
              </w:rPr>
            </w:pPr>
            <w:r w:rsidRPr="003D3C52">
              <w:t>шт.</w:t>
            </w:r>
          </w:p>
        </w:tc>
        <w:tc>
          <w:tcPr>
            <w:tcW w:w="1531" w:type="dxa"/>
            <w:tcBorders>
              <w:top w:val="nil"/>
              <w:left w:val="nil"/>
              <w:bottom w:val="single" w:sz="4" w:space="0" w:color="auto"/>
              <w:right w:val="single" w:sz="4" w:space="0" w:color="auto"/>
            </w:tcBorders>
            <w:shd w:val="clear" w:color="auto" w:fill="auto"/>
            <w:noWrap/>
            <w:vAlign w:val="bottom"/>
          </w:tcPr>
          <w:p w14:paraId="0161FFA9" w14:textId="77777777" w:rsidR="001406C5" w:rsidRPr="001406C5" w:rsidRDefault="001406C5" w:rsidP="00011C89">
            <w:pPr>
              <w:jc w:val="center"/>
              <w:rPr>
                <w:sz w:val="22"/>
                <w:szCs w:val="22"/>
              </w:rPr>
            </w:pPr>
            <w:r w:rsidRPr="001406C5">
              <w:t>700,0</w:t>
            </w:r>
          </w:p>
        </w:tc>
        <w:tc>
          <w:tcPr>
            <w:tcW w:w="1276" w:type="dxa"/>
            <w:tcBorders>
              <w:top w:val="nil"/>
              <w:left w:val="nil"/>
              <w:bottom w:val="single" w:sz="4" w:space="0" w:color="auto"/>
              <w:right w:val="single" w:sz="4" w:space="0" w:color="auto"/>
            </w:tcBorders>
            <w:shd w:val="clear" w:color="auto" w:fill="auto"/>
            <w:noWrap/>
            <w:vAlign w:val="bottom"/>
          </w:tcPr>
          <w:p w14:paraId="2799987D" w14:textId="77777777" w:rsidR="001406C5" w:rsidRPr="001406C5" w:rsidRDefault="001406C5" w:rsidP="00011C89">
            <w:pPr>
              <w:jc w:val="center"/>
              <w:rPr>
                <w:sz w:val="22"/>
                <w:szCs w:val="22"/>
              </w:rPr>
            </w:pPr>
            <w:r w:rsidRPr="001406C5">
              <w:t>865,00</w:t>
            </w:r>
          </w:p>
        </w:tc>
      </w:tr>
      <w:tr w:rsidR="001406C5" w:rsidRPr="003D3C52" w14:paraId="11E9811B" w14:textId="77777777" w:rsidTr="00C04A74">
        <w:trPr>
          <w:trHeight w:val="138"/>
        </w:trPr>
        <w:tc>
          <w:tcPr>
            <w:tcW w:w="531" w:type="dxa"/>
            <w:tcBorders>
              <w:top w:val="nil"/>
              <w:left w:val="single" w:sz="4" w:space="0" w:color="auto"/>
              <w:bottom w:val="single" w:sz="4" w:space="0" w:color="auto"/>
              <w:right w:val="single" w:sz="4" w:space="0" w:color="auto"/>
            </w:tcBorders>
            <w:shd w:val="clear" w:color="auto" w:fill="auto"/>
            <w:noWrap/>
            <w:vAlign w:val="bottom"/>
          </w:tcPr>
          <w:p w14:paraId="0875A4D6" w14:textId="77777777" w:rsidR="001406C5" w:rsidRPr="003D3C52" w:rsidRDefault="001406C5" w:rsidP="00011C89">
            <w:pPr>
              <w:jc w:val="right"/>
              <w:rPr>
                <w:sz w:val="22"/>
                <w:szCs w:val="22"/>
              </w:rPr>
            </w:pPr>
            <w:r>
              <w:rPr>
                <w:sz w:val="22"/>
                <w:szCs w:val="22"/>
              </w:rPr>
              <w:lastRenderedPageBreak/>
              <w:t>34</w:t>
            </w:r>
          </w:p>
        </w:tc>
        <w:tc>
          <w:tcPr>
            <w:tcW w:w="5848" w:type="dxa"/>
            <w:tcBorders>
              <w:top w:val="nil"/>
              <w:left w:val="single" w:sz="4" w:space="0" w:color="auto"/>
              <w:bottom w:val="single" w:sz="4" w:space="0" w:color="auto"/>
              <w:right w:val="single" w:sz="4" w:space="0" w:color="auto"/>
            </w:tcBorders>
            <w:shd w:val="clear" w:color="auto" w:fill="auto"/>
            <w:noWrap/>
            <w:vAlign w:val="bottom"/>
          </w:tcPr>
          <w:p w14:paraId="2441521A" w14:textId="77777777" w:rsidR="001406C5" w:rsidRPr="003D3C52" w:rsidRDefault="001406C5" w:rsidP="00011C89">
            <w:pPr>
              <w:rPr>
                <w:sz w:val="22"/>
                <w:szCs w:val="22"/>
              </w:rPr>
            </w:pPr>
            <w:r w:rsidRPr="003D3C52">
              <w:t>Культивація квітників</w:t>
            </w:r>
          </w:p>
        </w:tc>
        <w:tc>
          <w:tcPr>
            <w:tcW w:w="851" w:type="dxa"/>
            <w:tcBorders>
              <w:top w:val="nil"/>
              <w:left w:val="nil"/>
              <w:bottom w:val="single" w:sz="4" w:space="0" w:color="auto"/>
              <w:right w:val="single" w:sz="4" w:space="0" w:color="auto"/>
            </w:tcBorders>
            <w:shd w:val="clear" w:color="auto" w:fill="auto"/>
            <w:noWrap/>
            <w:vAlign w:val="bottom"/>
          </w:tcPr>
          <w:p w14:paraId="78F7774C" w14:textId="77777777" w:rsidR="001406C5" w:rsidRPr="003D3C52" w:rsidRDefault="001406C5" w:rsidP="00011C89">
            <w:pPr>
              <w:jc w:val="center"/>
              <w:rPr>
                <w:sz w:val="22"/>
                <w:szCs w:val="22"/>
              </w:rPr>
            </w:pPr>
            <w:r w:rsidRPr="003D3C52">
              <w:t>м2</w:t>
            </w:r>
          </w:p>
        </w:tc>
        <w:tc>
          <w:tcPr>
            <w:tcW w:w="1531" w:type="dxa"/>
            <w:tcBorders>
              <w:top w:val="nil"/>
              <w:left w:val="nil"/>
              <w:bottom w:val="single" w:sz="4" w:space="0" w:color="auto"/>
              <w:right w:val="single" w:sz="4" w:space="0" w:color="auto"/>
            </w:tcBorders>
            <w:shd w:val="clear" w:color="auto" w:fill="auto"/>
            <w:noWrap/>
            <w:vAlign w:val="bottom"/>
          </w:tcPr>
          <w:p w14:paraId="48A8A63B" w14:textId="77777777" w:rsidR="001406C5" w:rsidRPr="001406C5" w:rsidRDefault="001406C5" w:rsidP="00011C89">
            <w:pPr>
              <w:jc w:val="center"/>
              <w:rPr>
                <w:sz w:val="22"/>
                <w:szCs w:val="22"/>
              </w:rPr>
            </w:pPr>
            <w:r w:rsidRPr="001406C5">
              <w:t>-</w:t>
            </w:r>
          </w:p>
        </w:tc>
        <w:tc>
          <w:tcPr>
            <w:tcW w:w="1276" w:type="dxa"/>
            <w:tcBorders>
              <w:top w:val="nil"/>
              <w:left w:val="nil"/>
              <w:bottom w:val="single" w:sz="4" w:space="0" w:color="auto"/>
              <w:right w:val="single" w:sz="4" w:space="0" w:color="auto"/>
            </w:tcBorders>
            <w:shd w:val="clear" w:color="auto" w:fill="auto"/>
            <w:noWrap/>
            <w:vAlign w:val="bottom"/>
          </w:tcPr>
          <w:p w14:paraId="08FDF696" w14:textId="77777777" w:rsidR="001406C5" w:rsidRPr="001406C5" w:rsidRDefault="001406C5" w:rsidP="00011C89">
            <w:pPr>
              <w:jc w:val="center"/>
              <w:rPr>
                <w:sz w:val="22"/>
                <w:szCs w:val="22"/>
              </w:rPr>
            </w:pPr>
            <w:r w:rsidRPr="001406C5">
              <w:t>2759,00</w:t>
            </w:r>
          </w:p>
        </w:tc>
      </w:tr>
      <w:tr w:rsidR="001406C5" w:rsidRPr="003D3C52" w14:paraId="4E725D11" w14:textId="77777777" w:rsidTr="00C04A74">
        <w:trPr>
          <w:trHeight w:val="156"/>
        </w:trPr>
        <w:tc>
          <w:tcPr>
            <w:tcW w:w="531" w:type="dxa"/>
            <w:tcBorders>
              <w:top w:val="nil"/>
              <w:left w:val="single" w:sz="4" w:space="0" w:color="auto"/>
              <w:bottom w:val="single" w:sz="4" w:space="0" w:color="auto"/>
              <w:right w:val="single" w:sz="4" w:space="0" w:color="auto"/>
            </w:tcBorders>
            <w:shd w:val="clear" w:color="auto" w:fill="auto"/>
            <w:noWrap/>
            <w:vAlign w:val="bottom"/>
          </w:tcPr>
          <w:p w14:paraId="460AAD85" w14:textId="77777777" w:rsidR="001406C5" w:rsidRPr="003D3C52" w:rsidRDefault="001406C5" w:rsidP="00011C89">
            <w:pPr>
              <w:jc w:val="right"/>
              <w:rPr>
                <w:sz w:val="22"/>
                <w:szCs w:val="22"/>
              </w:rPr>
            </w:pPr>
            <w:r>
              <w:rPr>
                <w:sz w:val="22"/>
                <w:szCs w:val="22"/>
              </w:rPr>
              <w:t>35</w:t>
            </w:r>
          </w:p>
        </w:tc>
        <w:tc>
          <w:tcPr>
            <w:tcW w:w="5848" w:type="dxa"/>
            <w:tcBorders>
              <w:top w:val="nil"/>
              <w:left w:val="single" w:sz="4" w:space="0" w:color="auto"/>
              <w:bottom w:val="single" w:sz="4" w:space="0" w:color="auto"/>
              <w:right w:val="single" w:sz="4" w:space="0" w:color="auto"/>
            </w:tcBorders>
            <w:shd w:val="clear" w:color="auto" w:fill="auto"/>
            <w:noWrap/>
            <w:vAlign w:val="bottom"/>
          </w:tcPr>
          <w:p w14:paraId="22AF9073" w14:textId="77777777" w:rsidR="001406C5" w:rsidRPr="003D3C52" w:rsidRDefault="001406C5" w:rsidP="00011C89">
            <w:pPr>
              <w:rPr>
                <w:sz w:val="22"/>
                <w:szCs w:val="22"/>
              </w:rPr>
            </w:pPr>
            <w:r w:rsidRPr="003D3C52">
              <w:t>Культивація газонів</w:t>
            </w:r>
          </w:p>
        </w:tc>
        <w:tc>
          <w:tcPr>
            <w:tcW w:w="851" w:type="dxa"/>
            <w:tcBorders>
              <w:top w:val="nil"/>
              <w:left w:val="nil"/>
              <w:bottom w:val="single" w:sz="4" w:space="0" w:color="auto"/>
              <w:right w:val="single" w:sz="4" w:space="0" w:color="auto"/>
            </w:tcBorders>
            <w:shd w:val="clear" w:color="auto" w:fill="auto"/>
            <w:noWrap/>
            <w:vAlign w:val="bottom"/>
          </w:tcPr>
          <w:p w14:paraId="44454A0B" w14:textId="77777777" w:rsidR="001406C5" w:rsidRPr="003D3C52" w:rsidRDefault="001406C5" w:rsidP="00011C89">
            <w:pPr>
              <w:jc w:val="center"/>
              <w:rPr>
                <w:sz w:val="22"/>
                <w:szCs w:val="22"/>
              </w:rPr>
            </w:pPr>
            <w:r w:rsidRPr="003D3C52">
              <w:t>м2</w:t>
            </w:r>
          </w:p>
        </w:tc>
        <w:tc>
          <w:tcPr>
            <w:tcW w:w="1531" w:type="dxa"/>
            <w:tcBorders>
              <w:top w:val="nil"/>
              <w:left w:val="nil"/>
              <w:bottom w:val="single" w:sz="4" w:space="0" w:color="auto"/>
              <w:right w:val="single" w:sz="4" w:space="0" w:color="auto"/>
            </w:tcBorders>
            <w:shd w:val="clear" w:color="auto" w:fill="auto"/>
            <w:noWrap/>
            <w:vAlign w:val="bottom"/>
          </w:tcPr>
          <w:p w14:paraId="31365FAA" w14:textId="77777777" w:rsidR="001406C5" w:rsidRPr="001406C5" w:rsidRDefault="001406C5" w:rsidP="00011C89">
            <w:pPr>
              <w:jc w:val="center"/>
              <w:rPr>
                <w:sz w:val="22"/>
                <w:szCs w:val="22"/>
              </w:rPr>
            </w:pPr>
            <w:r w:rsidRPr="001406C5">
              <w:t>-</w:t>
            </w:r>
          </w:p>
        </w:tc>
        <w:tc>
          <w:tcPr>
            <w:tcW w:w="1276" w:type="dxa"/>
            <w:tcBorders>
              <w:top w:val="nil"/>
              <w:left w:val="nil"/>
              <w:bottom w:val="single" w:sz="4" w:space="0" w:color="auto"/>
              <w:right w:val="single" w:sz="4" w:space="0" w:color="auto"/>
            </w:tcBorders>
            <w:shd w:val="clear" w:color="auto" w:fill="auto"/>
            <w:noWrap/>
            <w:vAlign w:val="bottom"/>
          </w:tcPr>
          <w:p w14:paraId="0E00C42B" w14:textId="77777777" w:rsidR="001406C5" w:rsidRPr="001406C5" w:rsidRDefault="001406C5" w:rsidP="00011C89">
            <w:pPr>
              <w:jc w:val="center"/>
              <w:rPr>
                <w:sz w:val="22"/>
                <w:szCs w:val="22"/>
              </w:rPr>
            </w:pPr>
            <w:r w:rsidRPr="001406C5">
              <w:t>1644,00</w:t>
            </w:r>
          </w:p>
        </w:tc>
      </w:tr>
      <w:tr w:rsidR="001406C5" w:rsidRPr="003D3C52" w14:paraId="6EAAD3DF" w14:textId="77777777" w:rsidTr="00C04A74">
        <w:trPr>
          <w:trHeight w:val="187"/>
        </w:trPr>
        <w:tc>
          <w:tcPr>
            <w:tcW w:w="531" w:type="dxa"/>
            <w:tcBorders>
              <w:top w:val="nil"/>
              <w:left w:val="single" w:sz="4" w:space="0" w:color="auto"/>
              <w:bottom w:val="single" w:sz="4" w:space="0" w:color="auto"/>
              <w:right w:val="single" w:sz="4" w:space="0" w:color="auto"/>
            </w:tcBorders>
            <w:shd w:val="clear" w:color="auto" w:fill="auto"/>
            <w:noWrap/>
            <w:vAlign w:val="bottom"/>
          </w:tcPr>
          <w:p w14:paraId="14693EE7" w14:textId="77777777" w:rsidR="001406C5" w:rsidRPr="003D3C52" w:rsidRDefault="001406C5" w:rsidP="00011C89">
            <w:pPr>
              <w:jc w:val="right"/>
              <w:rPr>
                <w:sz w:val="22"/>
                <w:szCs w:val="22"/>
              </w:rPr>
            </w:pPr>
            <w:r>
              <w:rPr>
                <w:sz w:val="22"/>
                <w:szCs w:val="22"/>
              </w:rPr>
              <w:t>36</w:t>
            </w:r>
          </w:p>
        </w:tc>
        <w:tc>
          <w:tcPr>
            <w:tcW w:w="5848" w:type="dxa"/>
            <w:tcBorders>
              <w:top w:val="nil"/>
              <w:left w:val="single" w:sz="4" w:space="0" w:color="auto"/>
              <w:bottom w:val="single" w:sz="4" w:space="0" w:color="auto"/>
              <w:right w:val="single" w:sz="4" w:space="0" w:color="auto"/>
            </w:tcBorders>
            <w:shd w:val="clear" w:color="auto" w:fill="auto"/>
            <w:noWrap/>
            <w:vAlign w:val="bottom"/>
          </w:tcPr>
          <w:p w14:paraId="249EE2B6" w14:textId="77777777" w:rsidR="001406C5" w:rsidRPr="003D3C52" w:rsidRDefault="001406C5" w:rsidP="00011C89">
            <w:pPr>
              <w:rPr>
                <w:sz w:val="22"/>
                <w:szCs w:val="22"/>
              </w:rPr>
            </w:pPr>
            <w:r w:rsidRPr="003D3C52">
              <w:t xml:space="preserve">Вивіз сміття, гілля, опалого листя, </w:t>
            </w:r>
            <w:proofErr w:type="spellStart"/>
            <w:r w:rsidRPr="003D3C52">
              <w:t>ін</w:t>
            </w:r>
            <w:proofErr w:type="spellEnd"/>
            <w:r w:rsidRPr="003D3C52">
              <w:t xml:space="preserve"> </w:t>
            </w:r>
            <w:proofErr w:type="spellStart"/>
            <w:r w:rsidRPr="003D3C52">
              <w:t>росл.залишків</w:t>
            </w:r>
            <w:proofErr w:type="spellEnd"/>
          </w:p>
        </w:tc>
        <w:tc>
          <w:tcPr>
            <w:tcW w:w="851" w:type="dxa"/>
            <w:tcBorders>
              <w:top w:val="nil"/>
              <w:left w:val="nil"/>
              <w:bottom w:val="single" w:sz="4" w:space="0" w:color="auto"/>
              <w:right w:val="single" w:sz="4" w:space="0" w:color="auto"/>
            </w:tcBorders>
            <w:shd w:val="clear" w:color="auto" w:fill="auto"/>
            <w:noWrap/>
            <w:vAlign w:val="bottom"/>
          </w:tcPr>
          <w:p w14:paraId="7E6C1BD5" w14:textId="77777777" w:rsidR="001406C5" w:rsidRPr="003D3C52" w:rsidRDefault="001406C5" w:rsidP="00011C89">
            <w:pPr>
              <w:jc w:val="center"/>
              <w:rPr>
                <w:sz w:val="22"/>
                <w:szCs w:val="22"/>
              </w:rPr>
            </w:pPr>
            <w:r w:rsidRPr="003D3C52">
              <w:t>м3</w:t>
            </w:r>
          </w:p>
        </w:tc>
        <w:tc>
          <w:tcPr>
            <w:tcW w:w="1531" w:type="dxa"/>
            <w:tcBorders>
              <w:top w:val="nil"/>
              <w:left w:val="nil"/>
              <w:bottom w:val="single" w:sz="4" w:space="0" w:color="auto"/>
              <w:right w:val="single" w:sz="4" w:space="0" w:color="auto"/>
            </w:tcBorders>
            <w:shd w:val="clear" w:color="auto" w:fill="auto"/>
            <w:noWrap/>
            <w:vAlign w:val="bottom"/>
          </w:tcPr>
          <w:p w14:paraId="1474B1AB" w14:textId="77777777" w:rsidR="001406C5" w:rsidRPr="001406C5" w:rsidRDefault="001406C5" w:rsidP="00011C89">
            <w:pPr>
              <w:jc w:val="center"/>
              <w:rPr>
                <w:sz w:val="22"/>
                <w:szCs w:val="22"/>
              </w:rPr>
            </w:pPr>
            <w:r w:rsidRPr="001406C5">
              <w:t>2280,0</w:t>
            </w:r>
          </w:p>
        </w:tc>
        <w:tc>
          <w:tcPr>
            <w:tcW w:w="1276" w:type="dxa"/>
            <w:tcBorders>
              <w:top w:val="nil"/>
              <w:left w:val="nil"/>
              <w:bottom w:val="single" w:sz="4" w:space="0" w:color="auto"/>
              <w:right w:val="single" w:sz="4" w:space="0" w:color="auto"/>
            </w:tcBorders>
            <w:shd w:val="clear" w:color="auto" w:fill="auto"/>
            <w:noWrap/>
            <w:vAlign w:val="bottom"/>
          </w:tcPr>
          <w:p w14:paraId="5BD0A730" w14:textId="77777777" w:rsidR="001406C5" w:rsidRPr="001406C5" w:rsidRDefault="001406C5" w:rsidP="00011C89">
            <w:pPr>
              <w:jc w:val="center"/>
              <w:rPr>
                <w:sz w:val="22"/>
                <w:szCs w:val="22"/>
              </w:rPr>
            </w:pPr>
            <w:r w:rsidRPr="001406C5">
              <w:t>2307,10</w:t>
            </w:r>
          </w:p>
        </w:tc>
      </w:tr>
      <w:tr w:rsidR="001406C5" w:rsidRPr="003D3C52" w14:paraId="6520D98F" w14:textId="77777777" w:rsidTr="00C04A74">
        <w:trPr>
          <w:trHeight w:val="205"/>
        </w:trPr>
        <w:tc>
          <w:tcPr>
            <w:tcW w:w="531" w:type="dxa"/>
            <w:tcBorders>
              <w:top w:val="nil"/>
              <w:left w:val="single" w:sz="4" w:space="0" w:color="auto"/>
              <w:bottom w:val="single" w:sz="4" w:space="0" w:color="auto"/>
              <w:right w:val="single" w:sz="4" w:space="0" w:color="auto"/>
            </w:tcBorders>
            <w:shd w:val="clear" w:color="auto" w:fill="auto"/>
            <w:noWrap/>
            <w:vAlign w:val="bottom"/>
          </w:tcPr>
          <w:p w14:paraId="2A8F0062" w14:textId="77777777" w:rsidR="001406C5" w:rsidRPr="003D3C52" w:rsidRDefault="001406C5" w:rsidP="00011C89">
            <w:pPr>
              <w:jc w:val="right"/>
              <w:rPr>
                <w:sz w:val="22"/>
                <w:szCs w:val="22"/>
              </w:rPr>
            </w:pPr>
            <w:r>
              <w:rPr>
                <w:sz w:val="22"/>
                <w:szCs w:val="22"/>
              </w:rPr>
              <w:t>37</w:t>
            </w:r>
          </w:p>
        </w:tc>
        <w:tc>
          <w:tcPr>
            <w:tcW w:w="58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0E7882" w14:textId="77777777" w:rsidR="001406C5" w:rsidRPr="003D3C52" w:rsidRDefault="001406C5" w:rsidP="00011C89">
            <w:pPr>
              <w:rPr>
                <w:sz w:val="22"/>
                <w:szCs w:val="22"/>
              </w:rPr>
            </w:pPr>
            <w:r w:rsidRPr="003D3C52">
              <w:t xml:space="preserve">Догляд за урнами  з </w:t>
            </w:r>
            <w:proofErr w:type="spellStart"/>
            <w:r w:rsidRPr="003D3C52">
              <w:t>врах.кратності</w:t>
            </w:r>
            <w:proofErr w:type="spellEnd"/>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0531E2F4" w14:textId="77777777" w:rsidR="001406C5" w:rsidRPr="003D3C52" w:rsidRDefault="001406C5" w:rsidP="00011C89">
            <w:pPr>
              <w:jc w:val="center"/>
              <w:rPr>
                <w:sz w:val="22"/>
                <w:szCs w:val="22"/>
              </w:rPr>
            </w:pPr>
            <w:r w:rsidRPr="003D3C52">
              <w:t>шт.</w:t>
            </w:r>
          </w:p>
        </w:tc>
        <w:tc>
          <w:tcPr>
            <w:tcW w:w="1531" w:type="dxa"/>
            <w:tcBorders>
              <w:top w:val="single" w:sz="4" w:space="0" w:color="auto"/>
              <w:left w:val="nil"/>
              <w:bottom w:val="single" w:sz="4" w:space="0" w:color="auto"/>
              <w:right w:val="single" w:sz="4" w:space="0" w:color="auto"/>
            </w:tcBorders>
            <w:shd w:val="clear" w:color="auto" w:fill="auto"/>
            <w:noWrap/>
            <w:vAlign w:val="bottom"/>
          </w:tcPr>
          <w:p w14:paraId="65DC684E" w14:textId="77777777" w:rsidR="001406C5" w:rsidRPr="001406C5" w:rsidRDefault="001406C5" w:rsidP="00011C89">
            <w:pPr>
              <w:jc w:val="center"/>
              <w:rPr>
                <w:sz w:val="22"/>
                <w:szCs w:val="22"/>
              </w:rPr>
            </w:pPr>
            <w:r w:rsidRPr="001406C5">
              <w:t>720,00</w:t>
            </w: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539A64FB" w14:textId="77777777" w:rsidR="001406C5" w:rsidRPr="001406C5" w:rsidRDefault="001406C5" w:rsidP="00011C89">
            <w:pPr>
              <w:jc w:val="center"/>
              <w:rPr>
                <w:sz w:val="22"/>
                <w:szCs w:val="22"/>
              </w:rPr>
            </w:pPr>
            <w:r w:rsidRPr="001406C5">
              <w:t>842</w:t>
            </w:r>
          </w:p>
        </w:tc>
      </w:tr>
      <w:tr w:rsidR="001406C5" w:rsidRPr="003D3C52" w14:paraId="38D359CC" w14:textId="77777777" w:rsidTr="00C04A74">
        <w:trPr>
          <w:trHeight w:val="236"/>
        </w:trPr>
        <w:tc>
          <w:tcPr>
            <w:tcW w:w="531" w:type="dxa"/>
            <w:tcBorders>
              <w:top w:val="nil"/>
              <w:left w:val="single" w:sz="4" w:space="0" w:color="auto"/>
              <w:bottom w:val="single" w:sz="4" w:space="0" w:color="auto"/>
              <w:right w:val="single" w:sz="4" w:space="0" w:color="auto"/>
            </w:tcBorders>
            <w:shd w:val="clear" w:color="auto" w:fill="auto"/>
            <w:noWrap/>
            <w:vAlign w:val="bottom"/>
          </w:tcPr>
          <w:p w14:paraId="38471DC3" w14:textId="77777777" w:rsidR="001406C5" w:rsidRPr="003D3C52" w:rsidRDefault="001406C5" w:rsidP="00011C89">
            <w:pPr>
              <w:jc w:val="right"/>
              <w:rPr>
                <w:sz w:val="22"/>
                <w:szCs w:val="22"/>
              </w:rPr>
            </w:pPr>
            <w:r>
              <w:rPr>
                <w:sz w:val="22"/>
                <w:szCs w:val="22"/>
              </w:rPr>
              <w:t>38</w:t>
            </w:r>
          </w:p>
        </w:tc>
        <w:tc>
          <w:tcPr>
            <w:tcW w:w="5848" w:type="dxa"/>
            <w:tcBorders>
              <w:top w:val="nil"/>
              <w:left w:val="single" w:sz="4" w:space="0" w:color="auto"/>
              <w:bottom w:val="single" w:sz="4" w:space="0" w:color="auto"/>
              <w:right w:val="single" w:sz="4" w:space="0" w:color="auto"/>
            </w:tcBorders>
            <w:shd w:val="clear" w:color="auto" w:fill="auto"/>
            <w:noWrap/>
            <w:vAlign w:val="bottom"/>
          </w:tcPr>
          <w:p w14:paraId="1B4DA160" w14:textId="77777777" w:rsidR="001406C5" w:rsidRPr="003D3C52" w:rsidRDefault="001406C5" w:rsidP="00011C89">
            <w:pPr>
              <w:rPr>
                <w:sz w:val="22"/>
                <w:szCs w:val="22"/>
              </w:rPr>
            </w:pPr>
            <w:r w:rsidRPr="003D3C52">
              <w:t xml:space="preserve">Догляд за лавами  з </w:t>
            </w:r>
            <w:proofErr w:type="spellStart"/>
            <w:r w:rsidRPr="003D3C52">
              <w:t>врах.кратності</w:t>
            </w:r>
            <w:proofErr w:type="spellEnd"/>
          </w:p>
        </w:tc>
        <w:tc>
          <w:tcPr>
            <w:tcW w:w="851" w:type="dxa"/>
            <w:tcBorders>
              <w:top w:val="nil"/>
              <w:left w:val="nil"/>
              <w:bottom w:val="single" w:sz="4" w:space="0" w:color="auto"/>
              <w:right w:val="single" w:sz="4" w:space="0" w:color="auto"/>
            </w:tcBorders>
            <w:shd w:val="clear" w:color="auto" w:fill="auto"/>
            <w:noWrap/>
            <w:vAlign w:val="bottom"/>
          </w:tcPr>
          <w:p w14:paraId="0C34AA0F" w14:textId="77777777" w:rsidR="001406C5" w:rsidRPr="003D3C52" w:rsidRDefault="001406C5" w:rsidP="00011C89">
            <w:pPr>
              <w:jc w:val="center"/>
              <w:rPr>
                <w:sz w:val="22"/>
                <w:szCs w:val="22"/>
              </w:rPr>
            </w:pPr>
            <w:r w:rsidRPr="003D3C52">
              <w:t>шт.</w:t>
            </w:r>
          </w:p>
        </w:tc>
        <w:tc>
          <w:tcPr>
            <w:tcW w:w="1531" w:type="dxa"/>
            <w:tcBorders>
              <w:top w:val="nil"/>
              <w:left w:val="nil"/>
              <w:bottom w:val="single" w:sz="4" w:space="0" w:color="auto"/>
              <w:right w:val="single" w:sz="4" w:space="0" w:color="auto"/>
            </w:tcBorders>
            <w:shd w:val="clear" w:color="auto" w:fill="auto"/>
            <w:noWrap/>
            <w:vAlign w:val="bottom"/>
          </w:tcPr>
          <w:p w14:paraId="5B6CAE2E" w14:textId="77777777" w:rsidR="001406C5" w:rsidRPr="001406C5" w:rsidRDefault="001406C5" w:rsidP="00011C89">
            <w:pPr>
              <w:jc w:val="center"/>
              <w:rPr>
                <w:sz w:val="22"/>
                <w:szCs w:val="22"/>
              </w:rPr>
            </w:pPr>
            <w:r w:rsidRPr="001406C5">
              <w:t>370,00</w:t>
            </w:r>
          </w:p>
        </w:tc>
        <w:tc>
          <w:tcPr>
            <w:tcW w:w="1276" w:type="dxa"/>
            <w:tcBorders>
              <w:top w:val="nil"/>
              <w:left w:val="nil"/>
              <w:bottom w:val="single" w:sz="4" w:space="0" w:color="auto"/>
              <w:right w:val="single" w:sz="4" w:space="0" w:color="auto"/>
            </w:tcBorders>
            <w:shd w:val="clear" w:color="auto" w:fill="auto"/>
            <w:noWrap/>
            <w:vAlign w:val="bottom"/>
          </w:tcPr>
          <w:p w14:paraId="73630568" w14:textId="77777777" w:rsidR="001406C5" w:rsidRPr="001406C5" w:rsidRDefault="001406C5" w:rsidP="00011C89">
            <w:pPr>
              <w:jc w:val="center"/>
              <w:rPr>
                <w:sz w:val="22"/>
                <w:szCs w:val="22"/>
              </w:rPr>
            </w:pPr>
            <w:r w:rsidRPr="001406C5">
              <w:t>913</w:t>
            </w:r>
          </w:p>
        </w:tc>
      </w:tr>
      <w:tr w:rsidR="001406C5" w:rsidRPr="003D3C52" w14:paraId="657C4856" w14:textId="77777777" w:rsidTr="00C04A74">
        <w:trPr>
          <w:trHeight w:val="99"/>
        </w:trPr>
        <w:tc>
          <w:tcPr>
            <w:tcW w:w="531" w:type="dxa"/>
            <w:tcBorders>
              <w:top w:val="nil"/>
              <w:left w:val="single" w:sz="4" w:space="0" w:color="auto"/>
              <w:bottom w:val="single" w:sz="4" w:space="0" w:color="auto"/>
              <w:right w:val="single" w:sz="4" w:space="0" w:color="auto"/>
            </w:tcBorders>
            <w:shd w:val="clear" w:color="auto" w:fill="auto"/>
            <w:noWrap/>
            <w:vAlign w:val="bottom"/>
          </w:tcPr>
          <w:p w14:paraId="1F28BA0F" w14:textId="77777777" w:rsidR="001406C5" w:rsidRPr="003D3C52" w:rsidRDefault="001406C5" w:rsidP="00011C89">
            <w:pPr>
              <w:jc w:val="right"/>
              <w:rPr>
                <w:sz w:val="22"/>
                <w:szCs w:val="22"/>
              </w:rPr>
            </w:pPr>
            <w:r>
              <w:rPr>
                <w:sz w:val="22"/>
                <w:szCs w:val="22"/>
              </w:rPr>
              <w:t>39</w:t>
            </w:r>
          </w:p>
        </w:tc>
        <w:tc>
          <w:tcPr>
            <w:tcW w:w="5848" w:type="dxa"/>
            <w:tcBorders>
              <w:top w:val="nil"/>
              <w:left w:val="single" w:sz="4" w:space="0" w:color="auto"/>
              <w:bottom w:val="single" w:sz="4" w:space="0" w:color="auto"/>
              <w:right w:val="single" w:sz="4" w:space="0" w:color="auto"/>
            </w:tcBorders>
            <w:shd w:val="clear" w:color="auto" w:fill="auto"/>
            <w:noWrap/>
            <w:vAlign w:val="bottom"/>
          </w:tcPr>
          <w:p w14:paraId="787687D8" w14:textId="77777777" w:rsidR="001406C5" w:rsidRPr="003D3C52" w:rsidRDefault="001406C5" w:rsidP="00011C89">
            <w:pPr>
              <w:rPr>
                <w:sz w:val="22"/>
                <w:szCs w:val="22"/>
              </w:rPr>
            </w:pPr>
            <w:r w:rsidRPr="003D3C52">
              <w:t xml:space="preserve">Догляд за контейнерами  з </w:t>
            </w:r>
            <w:proofErr w:type="spellStart"/>
            <w:r w:rsidRPr="003D3C52">
              <w:t>врах.кратності</w:t>
            </w:r>
            <w:proofErr w:type="spellEnd"/>
          </w:p>
        </w:tc>
        <w:tc>
          <w:tcPr>
            <w:tcW w:w="851" w:type="dxa"/>
            <w:tcBorders>
              <w:top w:val="nil"/>
              <w:left w:val="nil"/>
              <w:bottom w:val="single" w:sz="4" w:space="0" w:color="auto"/>
              <w:right w:val="single" w:sz="4" w:space="0" w:color="auto"/>
            </w:tcBorders>
            <w:shd w:val="clear" w:color="auto" w:fill="auto"/>
            <w:noWrap/>
            <w:vAlign w:val="bottom"/>
          </w:tcPr>
          <w:p w14:paraId="764664B9" w14:textId="77777777" w:rsidR="001406C5" w:rsidRPr="003D3C52" w:rsidRDefault="001406C5" w:rsidP="00011C89">
            <w:pPr>
              <w:jc w:val="center"/>
              <w:rPr>
                <w:sz w:val="22"/>
                <w:szCs w:val="22"/>
              </w:rPr>
            </w:pPr>
            <w:r w:rsidRPr="003D3C52">
              <w:t>шт.</w:t>
            </w:r>
          </w:p>
        </w:tc>
        <w:tc>
          <w:tcPr>
            <w:tcW w:w="1531" w:type="dxa"/>
            <w:tcBorders>
              <w:top w:val="nil"/>
              <w:left w:val="nil"/>
              <w:bottom w:val="single" w:sz="4" w:space="0" w:color="auto"/>
              <w:right w:val="single" w:sz="4" w:space="0" w:color="auto"/>
            </w:tcBorders>
            <w:shd w:val="clear" w:color="auto" w:fill="auto"/>
            <w:noWrap/>
            <w:vAlign w:val="bottom"/>
          </w:tcPr>
          <w:p w14:paraId="059305C5" w14:textId="77777777" w:rsidR="001406C5" w:rsidRPr="001406C5" w:rsidRDefault="001406C5" w:rsidP="00011C89">
            <w:pPr>
              <w:jc w:val="center"/>
              <w:rPr>
                <w:sz w:val="22"/>
                <w:szCs w:val="22"/>
              </w:rPr>
            </w:pPr>
            <w:r w:rsidRPr="001406C5">
              <w:t>50</w:t>
            </w:r>
          </w:p>
        </w:tc>
        <w:tc>
          <w:tcPr>
            <w:tcW w:w="1276" w:type="dxa"/>
            <w:tcBorders>
              <w:top w:val="nil"/>
              <w:left w:val="nil"/>
              <w:bottom w:val="single" w:sz="4" w:space="0" w:color="auto"/>
              <w:right w:val="single" w:sz="4" w:space="0" w:color="auto"/>
            </w:tcBorders>
            <w:shd w:val="clear" w:color="auto" w:fill="auto"/>
            <w:noWrap/>
            <w:vAlign w:val="bottom"/>
          </w:tcPr>
          <w:p w14:paraId="74511414" w14:textId="77777777" w:rsidR="001406C5" w:rsidRPr="001406C5" w:rsidRDefault="001406C5" w:rsidP="00011C89">
            <w:pPr>
              <w:jc w:val="center"/>
              <w:rPr>
                <w:sz w:val="22"/>
                <w:szCs w:val="22"/>
              </w:rPr>
            </w:pPr>
            <w:r w:rsidRPr="001406C5">
              <w:t>50</w:t>
            </w:r>
          </w:p>
        </w:tc>
      </w:tr>
      <w:tr w:rsidR="001406C5" w:rsidRPr="003D3C52" w14:paraId="6E45D32B" w14:textId="77777777" w:rsidTr="001406C5">
        <w:trPr>
          <w:trHeight w:val="375"/>
        </w:trPr>
        <w:tc>
          <w:tcPr>
            <w:tcW w:w="531" w:type="dxa"/>
            <w:tcBorders>
              <w:top w:val="nil"/>
              <w:left w:val="single" w:sz="4" w:space="0" w:color="auto"/>
              <w:bottom w:val="single" w:sz="4" w:space="0" w:color="auto"/>
              <w:right w:val="single" w:sz="4" w:space="0" w:color="auto"/>
            </w:tcBorders>
            <w:shd w:val="clear" w:color="auto" w:fill="auto"/>
            <w:noWrap/>
            <w:vAlign w:val="bottom"/>
          </w:tcPr>
          <w:p w14:paraId="6BEFFBDB" w14:textId="77777777" w:rsidR="001406C5" w:rsidRPr="003D3C52" w:rsidRDefault="001406C5" w:rsidP="00011C89">
            <w:pPr>
              <w:jc w:val="right"/>
              <w:rPr>
                <w:sz w:val="22"/>
                <w:szCs w:val="22"/>
              </w:rPr>
            </w:pPr>
            <w:r>
              <w:rPr>
                <w:sz w:val="22"/>
                <w:szCs w:val="22"/>
              </w:rPr>
              <w:t>40</w:t>
            </w:r>
          </w:p>
        </w:tc>
        <w:tc>
          <w:tcPr>
            <w:tcW w:w="5848" w:type="dxa"/>
            <w:tcBorders>
              <w:top w:val="nil"/>
              <w:left w:val="single" w:sz="4" w:space="0" w:color="auto"/>
              <w:bottom w:val="single" w:sz="4" w:space="0" w:color="auto"/>
              <w:right w:val="single" w:sz="4" w:space="0" w:color="auto"/>
            </w:tcBorders>
            <w:shd w:val="clear" w:color="auto" w:fill="auto"/>
            <w:noWrap/>
            <w:vAlign w:val="bottom"/>
          </w:tcPr>
          <w:p w14:paraId="709E00FC" w14:textId="77777777" w:rsidR="001406C5" w:rsidRPr="003D3C52" w:rsidRDefault="001406C5" w:rsidP="00011C89">
            <w:pPr>
              <w:rPr>
                <w:sz w:val="22"/>
                <w:szCs w:val="22"/>
              </w:rPr>
            </w:pPr>
            <w:r w:rsidRPr="003D3C52">
              <w:t xml:space="preserve">Комплекс заходів із локалізації та ліквідації вогнищ карантинних </w:t>
            </w:r>
            <w:proofErr w:type="spellStart"/>
            <w:r w:rsidRPr="003D3C52">
              <w:t>бур"янів</w:t>
            </w:r>
            <w:proofErr w:type="spellEnd"/>
            <w:r w:rsidRPr="003D3C52">
              <w:t xml:space="preserve"> з </w:t>
            </w:r>
            <w:proofErr w:type="spellStart"/>
            <w:r w:rsidRPr="003D3C52">
              <w:t>врах</w:t>
            </w:r>
            <w:proofErr w:type="spellEnd"/>
            <w:r w:rsidRPr="003D3C52">
              <w:t xml:space="preserve">. кратності </w:t>
            </w:r>
          </w:p>
        </w:tc>
        <w:tc>
          <w:tcPr>
            <w:tcW w:w="851" w:type="dxa"/>
            <w:tcBorders>
              <w:top w:val="nil"/>
              <w:left w:val="nil"/>
              <w:bottom w:val="single" w:sz="4" w:space="0" w:color="auto"/>
              <w:right w:val="single" w:sz="4" w:space="0" w:color="auto"/>
            </w:tcBorders>
            <w:shd w:val="clear" w:color="auto" w:fill="auto"/>
            <w:noWrap/>
            <w:vAlign w:val="bottom"/>
          </w:tcPr>
          <w:p w14:paraId="7898AA45" w14:textId="77777777" w:rsidR="001406C5" w:rsidRPr="003D3C52" w:rsidRDefault="001406C5" w:rsidP="00011C89">
            <w:pPr>
              <w:jc w:val="center"/>
              <w:rPr>
                <w:sz w:val="22"/>
                <w:szCs w:val="22"/>
              </w:rPr>
            </w:pPr>
            <w:r w:rsidRPr="003D3C52">
              <w:t>шт.</w:t>
            </w:r>
          </w:p>
        </w:tc>
        <w:tc>
          <w:tcPr>
            <w:tcW w:w="1531" w:type="dxa"/>
            <w:tcBorders>
              <w:top w:val="nil"/>
              <w:left w:val="nil"/>
              <w:bottom w:val="single" w:sz="4" w:space="0" w:color="auto"/>
              <w:right w:val="single" w:sz="4" w:space="0" w:color="auto"/>
            </w:tcBorders>
            <w:shd w:val="clear" w:color="auto" w:fill="auto"/>
            <w:noWrap/>
            <w:vAlign w:val="bottom"/>
          </w:tcPr>
          <w:p w14:paraId="13C91A78" w14:textId="77777777" w:rsidR="001406C5" w:rsidRPr="001406C5" w:rsidRDefault="001406C5" w:rsidP="00011C89">
            <w:pPr>
              <w:jc w:val="center"/>
              <w:rPr>
                <w:sz w:val="22"/>
                <w:szCs w:val="22"/>
              </w:rPr>
            </w:pPr>
            <w:r w:rsidRPr="001406C5">
              <w:t>18</w:t>
            </w:r>
          </w:p>
        </w:tc>
        <w:tc>
          <w:tcPr>
            <w:tcW w:w="1276" w:type="dxa"/>
            <w:tcBorders>
              <w:top w:val="nil"/>
              <w:left w:val="nil"/>
              <w:bottom w:val="single" w:sz="4" w:space="0" w:color="auto"/>
              <w:right w:val="single" w:sz="4" w:space="0" w:color="auto"/>
            </w:tcBorders>
            <w:shd w:val="clear" w:color="auto" w:fill="auto"/>
            <w:noWrap/>
            <w:vAlign w:val="bottom"/>
          </w:tcPr>
          <w:p w14:paraId="25093BBF" w14:textId="77777777" w:rsidR="001406C5" w:rsidRPr="001406C5" w:rsidRDefault="001406C5" w:rsidP="00011C89">
            <w:pPr>
              <w:jc w:val="center"/>
              <w:rPr>
                <w:sz w:val="22"/>
                <w:szCs w:val="22"/>
              </w:rPr>
            </w:pPr>
            <w:r w:rsidRPr="001406C5">
              <w:t>18</w:t>
            </w:r>
          </w:p>
        </w:tc>
      </w:tr>
      <w:tr w:rsidR="001406C5" w:rsidRPr="00D534CD" w14:paraId="61267936" w14:textId="77777777" w:rsidTr="00C04A74">
        <w:trPr>
          <w:trHeight w:val="223"/>
        </w:trPr>
        <w:tc>
          <w:tcPr>
            <w:tcW w:w="10038" w:type="dxa"/>
            <w:gridSpan w:val="5"/>
            <w:tcBorders>
              <w:top w:val="nil"/>
              <w:left w:val="single" w:sz="4" w:space="0" w:color="auto"/>
              <w:bottom w:val="single" w:sz="4" w:space="0" w:color="auto"/>
              <w:right w:val="single" w:sz="4" w:space="0" w:color="auto"/>
            </w:tcBorders>
            <w:shd w:val="clear" w:color="auto" w:fill="auto"/>
            <w:noWrap/>
            <w:vAlign w:val="bottom"/>
          </w:tcPr>
          <w:p w14:paraId="07C30F16" w14:textId="77777777" w:rsidR="001406C5" w:rsidRPr="001406C5" w:rsidRDefault="001406C5" w:rsidP="00011C89">
            <w:pPr>
              <w:jc w:val="center"/>
              <w:rPr>
                <w:sz w:val="22"/>
                <w:szCs w:val="22"/>
              </w:rPr>
            </w:pPr>
            <w:r w:rsidRPr="001406C5">
              <w:rPr>
                <w:sz w:val="22"/>
                <w:szCs w:val="22"/>
              </w:rPr>
              <w:t xml:space="preserve">Встановлення та ремонт </w:t>
            </w:r>
            <w:proofErr w:type="spellStart"/>
            <w:r w:rsidRPr="001406C5">
              <w:rPr>
                <w:sz w:val="22"/>
                <w:szCs w:val="22"/>
              </w:rPr>
              <w:t>обєктів</w:t>
            </w:r>
            <w:proofErr w:type="spellEnd"/>
            <w:r w:rsidRPr="001406C5">
              <w:rPr>
                <w:sz w:val="22"/>
                <w:szCs w:val="22"/>
              </w:rPr>
              <w:t xml:space="preserve"> благоустрою:</w:t>
            </w:r>
          </w:p>
        </w:tc>
      </w:tr>
      <w:tr w:rsidR="001406C5" w:rsidRPr="003D3C52" w14:paraId="433943DE" w14:textId="77777777" w:rsidTr="00C04A74">
        <w:trPr>
          <w:trHeight w:val="99"/>
        </w:trPr>
        <w:tc>
          <w:tcPr>
            <w:tcW w:w="531" w:type="dxa"/>
            <w:tcBorders>
              <w:top w:val="nil"/>
              <w:left w:val="single" w:sz="4" w:space="0" w:color="auto"/>
              <w:bottom w:val="single" w:sz="4" w:space="0" w:color="auto"/>
              <w:right w:val="single" w:sz="4" w:space="0" w:color="auto"/>
            </w:tcBorders>
            <w:shd w:val="clear" w:color="auto" w:fill="auto"/>
            <w:noWrap/>
            <w:vAlign w:val="bottom"/>
            <w:hideMark/>
          </w:tcPr>
          <w:p w14:paraId="1C04EBA1" w14:textId="77777777" w:rsidR="001406C5" w:rsidRPr="00D534CD" w:rsidRDefault="001406C5" w:rsidP="00011C89">
            <w:pPr>
              <w:jc w:val="right"/>
              <w:rPr>
                <w:sz w:val="22"/>
                <w:szCs w:val="22"/>
              </w:rPr>
            </w:pPr>
            <w:r w:rsidRPr="00D534CD">
              <w:rPr>
                <w:sz w:val="22"/>
                <w:szCs w:val="22"/>
              </w:rPr>
              <w:t>1</w:t>
            </w:r>
          </w:p>
        </w:tc>
        <w:tc>
          <w:tcPr>
            <w:tcW w:w="58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D03F42" w14:textId="77777777" w:rsidR="001406C5" w:rsidRPr="003D3C52" w:rsidRDefault="001406C5" w:rsidP="00011C89">
            <w:pPr>
              <w:rPr>
                <w:sz w:val="22"/>
                <w:szCs w:val="22"/>
              </w:rPr>
            </w:pPr>
            <w:r w:rsidRPr="003D3C52">
              <w:t>Встановлення нових урн</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67176A31" w14:textId="77777777" w:rsidR="001406C5" w:rsidRPr="003D3C52" w:rsidRDefault="001406C5" w:rsidP="00011C89">
            <w:pPr>
              <w:jc w:val="center"/>
              <w:rPr>
                <w:sz w:val="22"/>
                <w:szCs w:val="22"/>
              </w:rPr>
            </w:pPr>
            <w:r w:rsidRPr="003D3C52">
              <w:t>шт.</w:t>
            </w:r>
          </w:p>
        </w:tc>
        <w:tc>
          <w:tcPr>
            <w:tcW w:w="1531" w:type="dxa"/>
            <w:tcBorders>
              <w:top w:val="single" w:sz="4" w:space="0" w:color="auto"/>
              <w:left w:val="nil"/>
              <w:bottom w:val="single" w:sz="4" w:space="0" w:color="auto"/>
              <w:right w:val="single" w:sz="4" w:space="0" w:color="auto"/>
            </w:tcBorders>
            <w:shd w:val="clear" w:color="auto" w:fill="auto"/>
            <w:noWrap/>
            <w:vAlign w:val="bottom"/>
          </w:tcPr>
          <w:p w14:paraId="0851C1E1" w14:textId="77777777" w:rsidR="001406C5" w:rsidRPr="001406C5" w:rsidRDefault="001406C5" w:rsidP="00011C89">
            <w:pPr>
              <w:jc w:val="center"/>
              <w:rPr>
                <w:sz w:val="22"/>
                <w:szCs w:val="22"/>
              </w:rPr>
            </w:pPr>
            <w:r w:rsidRPr="001406C5">
              <w:t>15</w:t>
            </w: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438793AE" w14:textId="77777777" w:rsidR="001406C5" w:rsidRPr="001406C5" w:rsidRDefault="001406C5" w:rsidP="00011C89">
            <w:pPr>
              <w:jc w:val="center"/>
              <w:rPr>
                <w:sz w:val="22"/>
                <w:szCs w:val="22"/>
              </w:rPr>
            </w:pPr>
            <w:r w:rsidRPr="001406C5">
              <w:t>18</w:t>
            </w:r>
          </w:p>
        </w:tc>
      </w:tr>
      <w:tr w:rsidR="001406C5" w:rsidRPr="003D3C52" w14:paraId="7DF5AC26" w14:textId="77777777" w:rsidTr="00C04A74">
        <w:trPr>
          <w:trHeight w:val="259"/>
        </w:trPr>
        <w:tc>
          <w:tcPr>
            <w:tcW w:w="531" w:type="dxa"/>
            <w:tcBorders>
              <w:top w:val="nil"/>
              <w:left w:val="single" w:sz="4" w:space="0" w:color="auto"/>
              <w:bottom w:val="single" w:sz="4" w:space="0" w:color="auto"/>
              <w:right w:val="single" w:sz="4" w:space="0" w:color="auto"/>
            </w:tcBorders>
            <w:shd w:val="clear" w:color="auto" w:fill="auto"/>
            <w:noWrap/>
            <w:vAlign w:val="bottom"/>
            <w:hideMark/>
          </w:tcPr>
          <w:p w14:paraId="06ED6455" w14:textId="77777777" w:rsidR="001406C5" w:rsidRPr="00D534CD" w:rsidRDefault="001406C5" w:rsidP="00011C89">
            <w:pPr>
              <w:jc w:val="right"/>
              <w:rPr>
                <w:sz w:val="22"/>
                <w:szCs w:val="22"/>
              </w:rPr>
            </w:pPr>
            <w:r w:rsidRPr="00D534CD">
              <w:rPr>
                <w:sz w:val="22"/>
                <w:szCs w:val="22"/>
              </w:rPr>
              <w:t>2</w:t>
            </w:r>
          </w:p>
        </w:tc>
        <w:tc>
          <w:tcPr>
            <w:tcW w:w="5848" w:type="dxa"/>
            <w:tcBorders>
              <w:top w:val="nil"/>
              <w:left w:val="single" w:sz="4" w:space="0" w:color="auto"/>
              <w:bottom w:val="single" w:sz="4" w:space="0" w:color="auto"/>
              <w:right w:val="single" w:sz="4" w:space="0" w:color="auto"/>
            </w:tcBorders>
            <w:shd w:val="clear" w:color="auto" w:fill="auto"/>
            <w:noWrap/>
            <w:vAlign w:val="bottom"/>
          </w:tcPr>
          <w:p w14:paraId="5C2ECBB2" w14:textId="77777777" w:rsidR="001406C5" w:rsidRPr="003D3C52" w:rsidRDefault="001406C5" w:rsidP="00011C89">
            <w:pPr>
              <w:rPr>
                <w:sz w:val="22"/>
                <w:szCs w:val="22"/>
              </w:rPr>
            </w:pPr>
            <w:proofErr w:type="spellStart"/>
            <w:r w:rsidRPr="003D3C52">
              <w:t>Встановленя</w:t>
            </w:r>
            <w:proofErr w:type="spellEnd"/>
            <w:r w:rsidRPr="003D3C52">
              <w:t xml:space="preserve"> нових лав</w:t>
            </w:r>
          </w:p>
        </w:tc>
        <w:tc>
          <w:tcPr>
            <w:tcW w:w="851" w:type="dxa"/>
            <w:tcBorders>
              <w:top w:val="nil"/>
              <w:left w:val="nil"/>
              <w:bottom w:val="single" w:sz="4" w:space="0" w:color="auto"/>
              <w:right w:val="single" w:sz="4" w:space="0" w:color="auto"/>
            </w:tcBorders>
            <w:shd w:val="clear" w:color="auto" w:fill="auto"/>
            <w:noWrap/>
            <w:vAlign w:val="bottom"/>
          </w:tcPr>
          <w:p w14:paraId="0A495C0F" w14:textId="77777777" w:rsidR="001406C5" w:rsidRPr="003D3C52" w:rsidRDefault="001406C5" w:rsidP="00011C89">
            <w:pPr>
              <w:jc w:val="center"/>
              <w:rPr>
                <w:sz w:val="22"/>
                <w:szCs w:val="22"/>
              </w:rPr>
            </w:pPr>
            <w:r w:rsidRPr="003D3C52">
              <w:t>шт.</w:t>
            </w:r>
          </w:p>
        </w:tc>
        <w:tc>
          <w:tcPr>
            <w:tcW w:w="1531" w:type="dxa"/>
            <w:tcBorders>
              <w:top w:val="nil"/>
              <w:left w:val="nil"/>
              <w:bottom w:val="single" w:sz="4" w:space="0" w:color="auto"/>
              <w:right w:val="single" w:sz="4" w:space="0" w:color="auto"/>
            </w:tcBorders>
            <w:shd w:val="clear" w:color="auto" w:fill="auto"/>
            <w:noWrap/>
            <w:vAlign w:val="bottom"/>
          </w:tcPr>
          <w:p w14:paraId="3B5D709C" w14:textId="77777777" w:rsidR="001406C5" w:rsidRPr="001406C5" w:rsidRDefault="001406C5" w:rsidP="00011C89">
            <w:pPr>
              <w:jc w:val="center"/>
              <w:rPr>
                <w:sz w:val="22"/>
                <w:szCs w:val="22"/>
              </w:rPr>
            </w:pPr>
            <w:r w:rsidRPr="001406C5">
              <w:t>10</w:t>
            </w:r>
          </w:p>
        </w:tc>
        <w:tc>
          <w:tcPr>
            <w:tcW w:w="1276" w:type="dxa"/>
            <w:tcBorders>
              <w:top w:val="nil"/>
              <w:left w:val="nil"/>
              <w:bottom w:val="single" w:sz="4" w:space="0" w:color="auto"/>
              <w:right w:val="single" w:sz="4" w:space="0" w:color="auto"/>
            </w:tcBorders>
            <w:shd w:val="clear" w:color="auto" w:fill="auto"/>
            <w:noWrap/>
            <w:vAlign w:val="bottom"/>
          </w:tcPr>
          <w:p w14:paraId="0AB5DD41" w14:textId="77777777" w:rsidR="001406C5" w:rsidRPr="001406C5" w:rsidRDefault="001406C5" w:rsidP="00011C89">
            <w:pPr>
              <w:jc w:val="center"/>
              <w:rPr>
                <w:sz w:val="22"/>
                <w:szCs w:val="22"/>
              </w:rPr>
            </w:pPr>
            <w:r w:rsidRPr="001406C5">
              <w:t>17</w:t>
            </w:r>
          </w:p>
        </w:tc>
      </w:tr>
      <w:tr w:rsidR="001406C5" w:rsidRPr="003D3C52" w14:paraId="34E447C3" w14:textId="77777777" w:rsidTr="00C04A74">
        <w:trPr>
          <w:trHeight w:val="135"/>
        </w:trPr>
        <w:tc>
          <w:tcPr>
            <w:tcW w:w="531" w:type="dxa"/>
            <w:tcBorders>
              <w:top w:val="nil"/>
              <w:left w:val="single" w:sz="4" w:space="0" w:color="auto"/>
              <w:bottom w:val="single" w:sz="4" w:space="0" w:color="auto"/>
              <w:right w:val="single" w:sz="4" w:space="0" w:color="auto"/>
            </w:tcBorders>
            <w:shd w:val="clear" w:color="auto" w:fill="auto"/>
            <w:noWrap/>
            <w:vAlign w:val="bottom"/>
            <w:hideMark/>
          </w:tcPr>
          <w:p w14:paraId="54DA2E15" w14:textId="77777777" w:rsidR="001406C5" w:rsidRPr="00D534CD" w:rsidRDefault="001406C5" w:rsidP="00011C89">
            <w:pPr>
              <w:jc w:val="right"/>
              <w:rPr>
                <w:sz w:val="22"/>
                <w:szCs w:val="22"/>
              </w:rPr>
            </w:pPr>
            <w:r w:rsidRPr="00D534CD">
              <w:rPr>
                <w:sz w:val="22"/>
                <w:szCs w:val="22"/>
              </w:rPr>
              <w:t>3</w:t>
            </w:r>
          </w:p>
        </w:tc>
        <w:tc>
          <w:tcPr>
            <w:tcW w:w="5848" w:type="dxa"/>
            <w:tcBorders>
              <w:top w:val="nil"/>
              <w:left w:val="single" w:sz="4" w:space="0" w:color="auto"/>
              <w:bottom w:val="single" w:sz="4" w:space="0" w:color="auto"/>
              <w:right w:val="single" w:sz="4" w:space="0" w:color="auto"/>
            </w:tcBorders>
            <w:shd w:val="clear" w:color="auto" w:fill="auto"/>
            <w:noWrap/>
            <w:vAlign w:val="bottom"/>
          </w:tcPr>
          <w:p w14:paraId="5126B445" w14:textId="77777777" w:rsidR="001406C5" w:rsidRPr="003D3C52" w:rsidRDefault="001406C5" w:rsidP="00011C89">
            <w:pPr>
              <w:rPr>
                <w:sz w:val="22"/>
                <w:szCs w:val="22"/>
              </w:rPr>
            </w:pPr>
            <w:r w:rsidRPr="003D3C52">
              <w:t>Ремонт існуючих урн</w:t>
            </w:r>
          </w:p>
        </w:tc>
        <w:tc>
          <w:tcPr>
            <w:tcW w:w="851" w:type="dxa"/>
            <w:tcBorders>
              <w:top w:val="nil"/>
              <w:left w:val="nil"/>
              <w:bottom w:val="single" w:sz="4" w:space="0" w:color="auto"/>
              <w:right w:val="single" w:sz="4" w:space="0" w:color="auto"/>
            </w:tcBorders>
            <w:shd w:val="clear" w:color="auto" w:fill="auto"/>
            <w:noWrap/>
            <w:vAlign w:val="bottom"/>
          </w:tcPr>
          <w:p w14:paraId="54DE9055" w14:textId="77777777" w:rsidR="001406C5" w:rsidRPr="003D3C52" w:rsidRDefault="001406C5" w:rsidP="00011C89">
            <w:pPr>
              <w:jc w:val="center"/>
              <w:rPr>
                <w:sz w:val="22"/>
                <w:szCs w:val="22"/>
              </w:rPr>
            </w:pPr>
            <w:r w:rsidRPr="003D3C52">
              <w:t> </w:t>
            </w:r>
          </w:p>
        </w:tc>
        <w:tc>
          <w:tcPr>
            <w:tcW w:w="1531" w:type="dxa"/>
            <w:tcBorders>
              <w:top w:val="nil"/>
              <w:left w:val="nil"/>
              <w:bottom w:val="single" w:sz="4" w:space="0" w:color="auto"/>
              <w:right w:val="single" w:sz="4" w:space="0" w:color="auto"/>
            </w:tcBorders>
            <w:shd w:val="clear" w:color="auto" w:fill="auto"/>
            <w:noWrap/>
            <w:vAlign w:val="bottom"/>
          </w:tcPr>
          <w:p w14:paraId="795401D7" w14:textId="77777777" w:rsidR="001406C5" w:rsidRPr="001406C5" w:rsidRDefault="001406C5" w:rsidP="00011C89">
            <w:pPr>
              <w:jc w:val="center"/>
              <w:rPr>
                <w:sz w:val="22"/>
                <w:szCs w:val="22"/>
              </w:rPr>
            </w:pPr>
            <w:r w:rsidRPr="001406C5">
              <w:t>110</w:t>
            </w:r>
          </w:p>
        </w:tc>
        <w:tc>
          <w:tcPr>
            <w:tcW w:w="1276" w:type="dxa"/>
            <w:tcBorders>
              <w:top w:val="nil"/>
              <w:left w:val="nil"/>
              <w:bottom w:val="single" w:sz="4" w:space="0" w:color="auto"/>
              <w:right w:val="single" w:sz="4" w:space="0" w:color="auto"/>
            </w:tcBorders>
            <w:shd w:val="clear" w:color="auto" w:fill="auto"/>
            <w:noWrap/>
            <w:vAlign w:val="bottom"/>
          </w:tcPr>
          <w:p w14:paraId="26D783B4" w14:textId="77777777" w:rsidR="001406C5" w:rsidRPr="001406C5" w:rsidRDefault="001406C5" w:rsidP="00011C89">
            <w:pPr>
              <w:jc w:val="center"/>
              <w:rPr>
                <w:sz w:val="22"/>
                <w:szCs w:val="22"/>
              </w:rPr>
            </w:pPr>
            <w:r w:rsidRPr="001406C5">
              <w:t>152</w:t>
            </w:r>
          </w:p>
        </w:tc>
      </w:tr>
      <w:tr w:rsidR="001406C5" w:rsidRPr="003D3C52" w14:paraId="77CF10F4" w14:textId="77777777" w:rsidTr="00C04A74">
        <w:trPr>
          <w:trHeight w:val="167"/>
        </w:trPr>
        <w:tc>
          <w:tcPr>
            <w:tcW w:w="531" w:type="dxa"/>
            <w:tcBorders>
              <w:top w:val="nil"/>
              <w:left w:val="single" w:sz="4" w:space="0" w:color="auto"/>
              <w:bottom w:val="single" w:sz="4" w:space="0" w:color="auto"/>
              <w:right w:val="single" w:sz="4" w:space="0" w:color="auto"/>
            </w:tcBorders>
            <w:shd w:val="clear" w:color="auto" w:fill="auto"/>
            <w:noWrap/>
            <w:vAlign w:val="bottom"/>
            <w:hideMark/>
          </w:tcPr>
          <w:p w14:paraId="34A1E699" w14:textId="77777777" w:rsidR="001406C5" w:rsidRPr="00D534CD" w:rsidRDefault="001406C5" w:rsidP="00011C89">
            <w:pPr>
              <w:jc w:val="right"/>
              <w:rPr>
                <w:sz w:val="22"/>
                <w:szCs w:val="22"/>
              </w:rPr>
            </w:pPr>
            <w:r w:rsidRPr="00D534CD">
              <w:rPr>
                <w:sz w:val="22"/>
                <w:szCs w:val="22"/>
              </w:rPr>
              <w:t>4</w:t>
            </w:r>
          </w:p>
        </w:tc>
        <w:tc>
          <w:tcPr>
            <w:tcW w:w="5848" w:type="dxa"/>
            <w:tcBorders>
              <w:top w:val="nil"/>
              <w:left w:val="single" w:sz="4" w:space="0" w:color="auto"/>
              <w:bottom w:val="single" w:sz="4" w:space="0" w:color="auto"/>
              <w:right w:val="single" w:sz="4" w:space="0" w:color="auto"/>
            </w:tcBorders>
            <w:shd w:val="clear" w:color="auto" w:fill="auto"/>
            <w:noWrap/>
            <w:vAlign w:val="bottom"/>
          </w:tcPr>
          <w:p w14:paraId="42183E7E" w14:textId="77777777" w:rsidR="001406C5" w:rsidRPr="003D3C52" w:rsidRDefault="001406C5" w:rsidP="00011C89">
            <w:pPr>
              <w:rPr>
                <w:sz w:val="22"/>
                <w:szCs w:val="22"/>
              </w:rPr>
            </w:pPr>
            <w:r w:rsidRPr="003D3C52">
              <w:t>Ремонт існуючих лав</w:t>
            </w:r>
          </w:p>
        </w:tc>
        <w:tc>
          <w:tcPr>
            <w:tcW w:w="851" w:type="dxa"/>
            <w:tcBorders>
              <w:top w:val="nil"/>
              <w:left w:val="nil"/>
              <w:bottom w:val="single" w:sz="4" w:space="0" w:color="auto"/>
              <w:right w:val="single" w:sz="4" w:space="0" w:color="auto"/>
            </w:tcBorders>
            <w:shd w:val="clear" w:color="auto" w:fill="auto"/>
            <w:noWrap/>
            <w:vAlign w:val="bottom"/>
          </w:tcPr>
          <w:p w14:paraId="3722497B" w14:textId="77777777" w:rsidR="001406C5" w:rsidRPr="003D3C52" w:rsidRDefault="001406C5" w:rsidP="00011C89">
            <w:pPr>
              <w:jc w:val="center"/>
              <w:rPr>
                <w:sz w:val="22"/>
                <w:szCs w:val="22"/>
              </w:rPr>
            </w:pPr>
            <w:r w:rsidRPr="003D3C52">
              <w:t>шт.</w:t>
            </w:r>
          </w:p>
        </w:tc>
        <w:tc>
          <w:tcPr>
            <w:tcW w:w="1531" w:type="dxa"/>
            <w:tcBorders>
              <w:top w:val="nil"/>
              <w:left w:val="nil"/>
              <w:bottom w:val="single" w:sz="4" w:space="0" w:color="auto"/>
              <w:right w:val="single" w:sz="4" w:space="0" w:color="auto"/>
            </w:tcBorders>
            <w:shd w:val="clear" w:color="auto" w:fill="auto"/>
            <w:noWrap/>
            <w:vAlign w:val="bottom"/>
          </w:tcPr>
          <w:p w14:paraId="3969C821" w14:textId="77777777" w:rsidR="001406C5" w:rsidRPr="001406C5" w:rsidRDefault="001406C5" w:rsidP="00011C89">
            <w:pPr>
              <w:jc w:val="center"/>
              <w:rPr>
                <w:sz w:val="22"/>
                <w:szCs w:val="22"/>
              </w:rPr>
            </w:pPr>
            <w:r w:rsidRPr="001406C5">
              <w:t>60</w:t>
            </w:r>
          </w:p>
        </w:tc>
        <w:tc>
          <w:tcPr>
            <w:tcW w:w="1276" w:type="dxa"/>
            <w:tcBorders>
              <w:top w:val="nil"/>
              <w:left w:val="nil"/>
              <w:bottom w:val="single" w:sz="4" w:space="0" w:color="auto"/>
              <w:right w:val="single" w:sz="4" w:space="0" w:color="auto"/>
            </w:tcBorders>
            <w:shd w:val="clear" w:color="auto" w:fill="auto"/>
            <w:noWrap/>
            <w:vAlign w:val="bottom"/>
          </w:tcPr>
          <w:p w14:paraId="2A2F68AA" w14:textId="77777777" w:rsidR="001406C5" w:rsidRPr="001406C5" w:rsidRDefault="001406C5" w:rsidP="00011C89">
            <w:pPr>
              <w:jc w:val="center"/>
              <w:rPr>
                <w:sz w:val="22"/>
                <w:szCs w:val="22"/>
              </w:rPr>
            </w:pPr>
            <w:r w:rsidRPr="001406C5">
              <w:t>422</w:t>
            </w:r>
          </w:p>
        </w:tc>
      </w:tr>
      <w:tr w:rsidR="001406C5" w:rsidRPr="003D3C52" w14:paraId="22737442" w14:textId="77777777" w:rsidTr="00C04A74">
        <w:trPr>
          <w:trHeight w:val="170"/>
        </w:trPr>
        <w:tc>
          <w:tcPr>
            <w:tcW w:w="531" w:type="dxa"/>
            <w:tcBorders>
              <w:top w:val="nil"/>
              <w:left w:val="single" w:sz="4" w:space="0" w:color="auto"/>
              <w:bottom w:val="single" w:sz="4" w:space="0" w:color="auto"/>
              <w:right w:val="single" w:sz="4" w:space="0" w:color="auto"/>
            </w:tcBorders>
            <w:shd w:val="clear" w:color="auto" w:fill="auto"/>
            <w:noWrap/>
            <w:vAlign w:val="bottom"/>
            <w:hideMark/>
          </w:tcPr>
          <w:p w14:paraId="5DCA609E" w14:textId="77777777" w:rsidR="001406C5" w:rsidRPr="00D534CD" w:rsidRDefault="001406C5" w:rsidP="00011C89">
            <w:pPr>
              <w:jc w:val="right"/>
              <w:rPr>
                <w:sz w:val="22"/>
                <w:szCs w:val="22"/>
              </w:rPr>
            </w:pPr>
            <w:r w:rsidRPr="00D534CD">
              <w:rPr>
                <w:sz w:val="22"/>
                <w:szCs w:val="22"/>
              </w:rPr>
              <w:t>5</w:t>
            </w:r>
          </w:p>
        </w:tc>
        <w:tc>
          <w:tcPr>
            <w:tcW w:w="5848" w:type="dxa"/>
            <w:tcBorders>
              <w:top w:val="nil"/>
              <w:left w:val="single" w:sz="4" w:space="0" w:color="auto"/>
              <w:bottom w:val="single" w:sz="4" w:space="0" w:color="auto"/>
              <w:right w:val="single" w:sz="4" w:space="0" w:color="auto"/>
            </w:tcBorders>
            <w:shd w:val="clear" w:color="auto" w:fill="auto"/>
            <w:noWrap/>
            <w:vAlign w:val="bottom"/>
          </w:tcPr>
          <w:p w14:paraId="37E97088" w14:textId="77777777" w:rsidR="001406C5" w:rsidRPr="003D3C52" w:rsidRDefault="001406C5" w:rsidP="00011C89">
            <w:pPr>
              <w:rPr>
                <w:sz w:val="22"/>
                <w:szCs w:val="22"/>
              </w:rPr>
            </w:pPr>
            <w:r w:rsidRPr="003D3C52">
              <w:t>Ремонт існуючих дитячих майданчиків</w:t>
            </w:r>
          </w:p>
        </w:tc>
        <w:tc>
          <w:tcPr>
            <w:tcW w:w="851" w:type="dxa"/>
            <w:tcBorders>
              <w:top w:val="nil"/>
              <w:left w:val="nil"/>
              <w:bottom w:val="single" w:sz="4" w:space="0" w:color="auto"/>
              <w:right w:val="single" w:sz="4" w:space="0" w:color="auto"/>
            </w:tcBorders>
            <w:shd w:val="clear" w:color="auto" w:fill="auto"/>
            <w:noWrap/>
            <w:vAlign w:val="bottom"/>
          </w:tcPr>
          <w:p w14:paraId="118ED0CC" w14:textId="77777777" w:rsidR="001406C5" w:rsidRPr="003D3C52" w:rsidRDefault="001406C5" w:rsidP="00011C89">
            <w:pPr>
              <w:jc w:val="center"/>
              <w:rPr>
                <w:sz w:val="22"/>
                <w:szCs w:val="22"/>
              </w:rPr>
            </w:pPr>
            <w:r w:rsidRPr="003D3C52">
              <w:t>шт.</w:t>
            </w:r>
          </w:p>
        </w:tc>
        <w:tc>
          <w:tcPr>
            <w:tcW w:w="1531" w:type="dxa"/>
            <w:tcBorders>
              <w:top w:val="nil"/>
              <w:left w:val="nil"/>
              <w:bottom w:val="single" w:sz="4" w:space="0" w:color="auto"/>
              <w:right w:val="single" w:sz="4" w:space="0" w:color="auto"/>
            </w:tcBorders>
            <w:shd w:val="clear" w:color="auto" w:fill="auto"/>
            <w:noWrap/>
            <w:vAlign w:val="bottom"/>
          </w:tcPr>
          <w:p w14:paraId="2EECEF36" w14:textId="77777777" w:rsidR="001406C5" w:rsidRPr="001406C5" w:rsidRDefault="001406C5" w:rsidP="00011C89">
            <w:pPr>
              <w:jc w:val="center"/>
              <w:rPr>
                <w:sz w:val="22"/>
                <w:szCs w:val="22"/>
              </w:rPr>
            </w:pPr>
            <w:r w:rsidRPr="001406C5">
              <w:t>10</w:t>
            </w:r>
          </w:p>
        </w:tc>
        <w:tc>
          <w:tcPr>
            <w:tcW w:w="1276" w:type="dxa"/>
            <w:tcBorders>
              <w:top w:val="nil"/>
              <w:left w:val="nil"/>
              <w:bottom w:val="single" w:sz="4" w:space="0" w:color="auto"/>
              <w:right w:val="single" w:sz="4" w:space="0" w:color="auto"/>
            </w:tcBorders>
            <w:shd w:val="clear" w:color="auto" w:fill="auto"/>
            <w:noWrap/>
            <w:vAlign w:val="bottom"/>
          </w:tcPr>
          <w:p w14:paraId="52A1C0EF" w14:textId="77777777" w:rsidR="001406C5" w:rsidRPr="001406C5" w:rsidRDefault="001406C5" w:rsidP="00011C89">
            <w:pPr>
              <w:jc w:val="center"/>
              <w:rPr>
                <w:sz w:val="22"/>
                <w:szCs w:val="22"/>
              </w:rPr>
            </w:pPr>
            <w:r w:rsidRPr="001406C5">
              <w:t>20</w:t>
            </w:r>
          </w:p>
        </w:tc>
      </w:tr>
      <w:tr w:rsidR="001406C5" w:rsidRPr="003D3C52" w14:paraId="3C74A69E" w14:textId="77777777" w:rsidTr="00C04A74">
        <w:trPr>
          <w:trHeight w:val="203"/>
        </w:trPr>
        <w:tc>
          <w:tcPr>
            <w:tcW w:w="531" w:type="dxa"/>
            <w:tcBorders>
              <w:top w:val="nil"/>
              <w:left w:val="single" w:sz="4" w:space="0" w:color="auto"/>
              <w:bottom w:val="single" w:sz="4" w:space="0" w:color="auto"/>
              <w:right w:val="single" w:sz="4" w:space="0" w:color="auto"/>
            </w:tcBorders>
            <w:shd w:val="clear" w:color="auto" w:fill="auto"/>
            <w:noWrap/>
            <w:vAlign w:val="bottom"/>
            <w:hideMark/>
          </w:tcPr>
          <w:p w14:paraId="423FBCE0" w14:textId="77777777" w:rsidR="001406C5" w:rsidRPr="00D534CD" w:rsidRDefault="001406C5" w:rsidP="00011C89">
            <w:pPr>
              <w:jc w:val="right"/>
              <w:rPr>
                <w:sz w:val="22"/>
                <w:szCs w:val="22"/>
              </w:rPr>
            </w:pPr>
            <w:r w:rsidRPr="00D534CD">
              <w:rPr>
                <w:sz w:val="22"/>
                <w:szCs w:val="22"/>
              </w:rPr>
              <w:t>6</w:t>
            </w:r>
          </w:p>
        </w:tc>
        <w:tc>
          <w:tcPr>
            <w:tcW w:w="5848" w:type="dxa"/>
            <w:tcBorders>
              <w:top w:val="nil"/>
              <w:left w:val="single" w:sz="4" w:space="0" w:color="auto"/>
              <w:bottom w:val="single" w:sz="4" w:space="0" w:color="auto"/>
              <w:right w:val="single" w:sz="4" w:space="0" w:color="auto"/>
            </w:tcBorders>
            <w:shd w:val="clear" w:color="auto" w:fill="auto"/>
            <w:noWrap/>
            <w:vAlign w:val="bottom"/>
          </w:tcPr>
          <w:p w14:paraId="223DC05B" w14:textId="77777777" w:rsidR="001406C5" w:rsidRPr="003D3C52" w:rsidRDefault="001406C5" w:rsidP="00011C89">
            <w:pPr>
              <w:rPr>
                <w:sz w:val="22"/>
                <w:szCs w:val="22"/>
              </w:rPr>
            </w:pPr>
            <w:r w:rsidRPr="003D3C52">
              <w:t>Ремонт існуючих спортивних майданчиків</w:t>
            </w:r>
          </w:p>
        </w:tc>
        <w:tc>
          <w:tcPr>
            <w:tcW w:w="851" w:type="dxa"/>
            <w:tcBorders>
              <w:top w:val="nil"/>
              <w:left w:val="nil"/>
              <w:bottom w:val="single" w:sz="4" w:space="0" w:color="auto"/>
              <w:right w:val="single" w:sz="4" w:space="0" w:color="auto"/>
            </w:tcBorders>
            <w:shd w:val="clear" w:color="auto" w:fill="auto"/>
            <w:noWrap/>
            <w:vAlign w:val="bottom"/>
          </w:tcPr>
          <w:p w14:paraId="36093AE0" w14:textId="77777777" w:rsidR="001406C5" w:rsidRPr="003D3C52" w:rsidRDefault="001406C5" w:rsidP="00011C89">
            <w:pPr>
              <w:jc w:val="center"/>
              <w:rPr>
                <w:sz w:val="22"/>
                <w:szCs w:val="22"/>
              </w:rPr>
            </w:pPr>
            <w:r w:rsidRPr="003D3C52">
              <w:t>шт.</w:t>
            </w:r>
          </w:p>
        </w:tc>
        <w:tc>
          <w:tcPr>
            <w:tcW w:w="1531" w:type="dxa"/>
            <w:tcBorders>
              <w:top w:val="nil"/>
              <w:left w:val="nil"/>
              <w:bottom w:val="single" w:sz="4" w:space="0" w:color="auto"/>
              <w:right w:val="single" w:sz="4" w:space="0" w:color="auto"/>
            </w:tcBorders>
            <w:shd w:val="clear" w:color="auto" w:fill="auto"/>
            <w:noWrap/>
            <w:vAlign w:val="bottom"/>
          </w:tcPr>
          <w:p w14:paraId="1B2478B9" w14:textId="77777777" w:rsidR="001406C5" w:rsidRPr="001406C5" w:rsidRDefault="001406C5" w:rsidP="00011C89">
            <w:pPr>
              <w:jc w:val="center"/>
              <w:rPr>
                <w:sz w:val="22"/>
                <w:szCs w:val="22"/>
              </w:rPr>
            </w:pPr>
            <w:r w:rsidRPr="001406C5">
              <w:t>5</w:t>
            </w:r>
          </w:p>
        </w:tc>
        <w:tc>
          <w:tcPr>
            <w:tcW w:w="1276" w:type="dxa"/>
            <w:tcBorders>
              <w:top w:val="nil"/>
              <w:left w:val="nil"/>
              <w:bottom w:val="single" w:sz="4" w:space="0" w:color="auto"/>
              <w:right w:val="single" w:sz="4" w:space="0" w:color="auto"/>
            </w:tcBorders>
            <w:shd w:val="clear" w:color="auto" w:fill="auto"/>
            <w:noWrap/>
            <w:vAlign w:val="bottom"/>
          </w:tcPr>
          <w:p w14:paraId="61380069" w14:textId="77777777" w:rsidR="001406C5" w:rsidRPr="001406C5" w:rsidRDefault="001406C5" w:rsidP="00011C89">
            <w:pPr>
              <w:jc w:val="center"/>
              <w:rPr>
                <w:sz w:val="22"/>
                <w:szCs w:val="22"/>
              </w:rPr>
            </w:pPr>
            <w:r w:rsidRPr="001406C5">
              <w:t>11</w:t>
            </w:r>
          </w:p>
        </w:tc>
      </w:tr>
      <w:tr w:rsidR="001406C5" w:rsidRPr="003D3C52" w14:paraId="44FD1025" w14:textId="77777777" w:rsidTr="00C04A74">
        <w:trPr>
          <w:trHeight w:val="220"/>
        </w:trPr>
        <w:tc>
          <w:tcPr>
            <w:tcW w:w="531" w:type="dxa"/>
            <w:tcBorders>
              <w:top w:val="nil"/>
              <w:left w:val="single" w:sz="4" w:space="0" w:color="auto"/>
              <w:bottom w:val="single" w:sz="4" w:space="0" w:color="auto"/>
              <w:right w:val="single" w:sz="4" w:space="0" w:color="auto"/>
            </w:tcBorders>
            <w:shd w:val="clear" w:color="auto" w:fill="auto"/>
            <w:noWrap/>
            <w:vAlign w:val="bottom"/>
            <w:hideMark/>
          </w:tcPr>
          <w:p w14:paraId="6228D982" w14:textId="77777777" w:rsidR="001406C5" w:rsidRPr="00D534CD" w:rsidRDefault="001406C5" w:rsidP="00011C89">
            <w:pPr>
              <w:jc w:val="right"/>
              <w:rPr>
                <w:sz w:val="22"/>
                <w:szCs w:val="22"/>
              </w:rPr>
            </w:pPr>
            <w:r w:rsidRPr="00D534CD">
              <w:rPr>
                <w:sz w:val="22"/>
                <w:szCs w:val="22"/>
              </w:rPr>
              <w:t>8</w:t>
            </w:r>
          </w:p>
        </w:tc>
        <w:tc>
          <w:tcPr>
            <w:tcW w:w="5848" w:type="dxa"/>
            <w:tcBorders>
              <w:top w:val="nil"/>
              <w:left w:val="single" w:sz="4" w:space="0" w:color="auto"/>
              <w:bottom w:val="single" w:sz="4" w:space="0" w:color="auto"/>
              <w:right w:val="single" w:sz="4" w:space="0" w:color="auto"/>
            </w:tcBorders>
            <w:shd w:val="clear" w:color="auto" w:fill="auto"/>
            <w:noWrap/>
            <w:vAlign w:val="bottom"/>
          </w:tcPr>
          <w:p w14:paraId="542D2F76" w14:textId="77777777" w:rsidR="001406C5" w:rsidRPr="003D3C52" w:rsidRDefault="001406C5" w:rsidP="00011C89">
            <w:pPr>
              <w:rPr>
                <w:sz w:val="22"/>
                <w:szCs w:val="22"/>
              </w:rPr>
            </w:pPr>
            <w:r w:rsidRPr="003D3C52">
              <w:t>Ремонт/</w:t>
            </w:r>
            <w:proofErr w:type="spellStart"/>
            <w:r w:rsidRPr="003D3C52">
              <w:t>фарюування</w:t>
            </w:r>
            <w:proofErr w:type="spellEnd"/>
            <w:r w:rsidRPr="003D3C52">
              <w:t xml:space="preserve"> сходів</w:t>
            </w:r>
          </w:p>
        </w:tc>
        <w:tc>
          <w:tcPr>
            <w:tcW w:w="851" w:type="dxa"/>
            <w:tcBorders>
              <w:top w:val="nil"/>
              <w:left w:val="nil"/>
              <w:bottom w:val="single" w:sz="4" w:space="0" w:color="auto"/>
              <w:right w:val="single" w:sz="4" w:space="0" w:color="auto"/>
            </w:tcBorders>
            <w:shd w:val="clear" w:color="auto" w:fill="auto"/>
            <w:noWrap/>
            <w:vAlign w:val="bottom"/>
          </w:tcPr>
          <w:p w14:paraId="64829689" w14:textId="77777777" w:rsidR="001406C5" w:rsidRPr="003D3C52" w:rsidRDefault="001406C5" w:rsidP="00011C89">
            <w:pPr>
              <w:jc w:val="center"/>
              <w:rPr>
                <w:sz w:val="22"/>
                <w:szCs w:val="22"/>
              </w:rPr>
            </w:pPr>
            <w:r w:rsidRPr="003D3C52">
              <w:t>м2</w:t>
            </w:r>
          </w:p>
        </w:tc>
        <w:tc>
          <w:tcPr>
            <w:tcW w:w="1531" w:type="dxa"/>
            <w:tcBorders>
              <w:top w:val="nil"/>
              <w:left w:val="nil"/>
              <w:bottom w:val="single" w:sz="4" w:space="0" w:color="auto"/>
              <w:right w:val="single" w:sz="4" w:space="0" w:color="auto"/>
            </w:tcBorders>
            <w:shd w:val="clear" w:color="auto" w:fill="auto"/>
            <w:noWrap/>
            <w:vAlign w:val="bottom"/>
          </w:tcPr>
          <w:p w14:paraId="00D5E95A" w14:textId="77777777" w:rsidR="001406C5" w:rsidRPr="001406C5" w:rsidRDefault="001406C5" w:rsidP="00011C89">
            <w:pPr>
              <w:jc w:val="center"/>
              <w:rPr>
                <w:sz w:val="22"/>
                <w:szCs w:val="22"/>
              </w:rPr>
            </w:pPr>
            <w:r w:rsidRPr="001406C5">
              <w:t>22</w:t>
            </w:r>
          </w:p>
        </w:tc>
        <w:tc>
          <w:tcPr>
            <w:tcW w:w="1276" w:type="dxa"/>
            <w:tcBorders>
              <w:top w:val="nil"/>
              <w:left w:val="nil"/>
              <w:bottom w:val="single" w:sz="4" w:space="0" w:color="auto"/>
              <w:right w:val="single" w:sz="4" w:space="0" w:color="auto"/>
            </w:tcBorders>
            <w:shd w:val="clear" w:color="auto" w:fill="auto"/>
            <w:noWrap/>
            <w:vAlign w:val="bottom"/>
          </w:tcPr>
          <w:p w14:paraId="2965E488" w14:textId="77777777" w:rsidR="001406C5" w:rsidRPr="001406C5" w:rsidRDefault="001406C5" w:rsidP="00011C89">
            <w:pPr>
              <w:jc w:val="center"/>
              <w:rPr>
                <w:sz w:val="22"/>
                <w:szCs w:val="22"/>
              </w:rPr>
            </w:pPr>
            <w:r w:rsidRPr="001406C5">
              <w:t>25</w:t>
            </w:r>
          </w:p>
        </w:tc>
      </w:tr>
      <w:tr w:rsidR="001406C5" w:rsidRPr="003D3C52" w14:paraId="4FA169B4" w14:textId="77777777" w:rsidTr="00C04A74">
        <w:trPr>
          <w:trHeight w:val="225"/>
        </w:trPr>
        <w:tc>
          <w:tcPr>
            <w:tcW w:w="531" w:type="dxa"/>
            <w:tcBorders>
              <w:top w:val="nil"/>
              <w:left w:val="single" w:sz="4" w:space="0" w:color="auto"/>
              <w:bottom w:val="single" w:sz="4" w:space="0" w:color="auto"/>
              <w:right w:val="single" w:sz="4" w:space="0" w:color="auto"/>
            </w:tcBorders>
            <w:shd w:val="clear" w:color="auto" w:fill="auto"/>
            <w:noWrap/>
            <w:vAlign w:val="bottom"/>
            <w:hideMark/>
          </w:tcPr>
          <w:p w14:paraId="3B613F82" w14:textId="77777777" w:rsidR="001406C5" w:rsidRPr="00D534CD" w:rsidRDefault="001406C5" w:rsidP="00011C89">
            <w:pPr>
              <w:jc w:val="right"/>
              <w:rPr>
                <w:sz w:val="22"/>
                <w:szCs w:val="22"/>
              </w:rPr>
            </w:pPr>
            <w:r w:rsidRPr="00D534CD">
              <w:rPr>
                <w:sz w:val="22"/>
                <w:szCs w:val="22"/>
              </w:rPr>
              <w:t>9</w:t>
            </w:r>
          </w:p>
        </w:tc>
        <w:tc>
          <w:tcPr>
            <w:tcW w:w="5848" w:type="dxa"/>
            <w:tcBorders>
              <w:top w:val="nil"/>
              <w:left w:val="single" w:sz="4" w:space="0" w:color="auto"/>
              <w:bottom w:val="single" w:sz="4" w:space="0" w:color="auto"/>
              <w:right w:val="single" w:sz="4" w:space="0" w:color="auto"/>
            </w:tcBorders>
            <w:shd w:val="clear" w:color="auto" w:fill="auto"/>
            <w:noWrap/>
            <w:vAlign w:val="bottom"/>
          </w:tcPr>
          <w:p w14:paraId="1CCE3B24" w14:textId="77777777" w:rsidR="001406C5" w:rsidRPr="003D3C52" w:rsidRDefault="001406C5" w:rsidP="00011C89">
            <w:pPr>
              <w:rPr>
                <w:sz w:val="22"/>
                <w:szCs w:val="22"/>
              </w:rPr>
            </w:pPr>
            <w:r w:rsidRPr="003D3C52">
              <w:t>Встановлення надовбнів</w:t>
            </w:r>
          </w:p>
        </w:tc>
        <w:tc>
          <w:tcPr>
            <w:tcW w:w="851" w:type="dxa"/>
            <w:tcBorders>
              <w:top w:val="nil"/>
              <w:left w:val="nil"/>
              <w:bottom w:val="single" w:sz="4" w:space="0" w:color="auto"/>
              <w:right w:val="single" w:sz="4" w:space="0" w:color="auto"/>
            </w:tcBorders>
            <w:shd w:val="clear" w:color="auto" w:fill="auto"/>
            <w:noWrap/>
            <w:vAlign w:val="bottom"/>
          </w:tcPr>
          <w:p w14:paraId="2EBF908C" w14:textId="77777777" w:rsidR="001406C5" w:rsidRPr="003D3C52" w:rsidRDefault="001406C5" w:rsidP="00011C89">
            <w:pPr>
              <w:jc w:val="center"/>
              <w:rPr>
                <w:sz w:val="22"/>
                <w:szCs w:val="22"/>
              </w:rPr>
            </w:pPr>
            <w:r w:rsidRPr="003D3C52">
              <w:t>шт.</w:t>
            </w:r>
          </w:p>
        </w:tc>
        <w:tc>
          <w:tcPr>
            <w:tcW w:w="1531" w:type="dxa"/>
            <w:tcBorders>
              <w:top w:val="nil"/>
              <w:left w:val="nil"/>
              <w:bottom w:val="single" w:sz="4" w:space="0" w:color="auto"/>
              <w:right w:val="single" w:sz="4" w:space="0" w:color="auto"/>
            </w:tcBorders>
            <w:shd w:val="clear" w:color="auto" w:fill="auto"/>
            <w:noWrap/>
            <w:vAlign w:val="bottom"/>
          </w:tcPr>
          <w:p w14:paraId="061914BE" w14:textId="77777777" w:rsidR="001406C5" w:rsidRPr="001406C5" w:rsidRDefault="001406C5" w:rsidP="00011C89">
            <w:pPr>
              <w:jc w:val="center"/>
              <w:rPr>
                <w:sz w:val="22"/>
                <w:szCs w:val="22"/>
              </w:rPr>
            </w:pPr>
            <w:r w:rsidRPr="001406C5">
              <w:t>75</w:t>
            </w:r>
          </w:p>
        </w:tc>
        <w:tc>
          <w:tcPr>
            <w:tcW w:w="1276" w:type="dxa"/>
            <w:tcBorders>
              <w:top w:val="nil"/>
              <w:left w:val="nil"/>
              <w:bottom w:val="single" w:sz="4" w:space="0" w:color="auto"/>
              <w:right w:val="single" w:sz="4" w:space="0" w:color="auto"/>
            </w:tcBorders>
            <w:shd w:val="clear" w:color="auto" w:fill="auto"/>
            <w:noWrap/>
            <w:vAlign w:val="bottom"/>
          </w:tcPr>
          <w:p w14:paraId="0B3D7440" w14:textId="77777777" w:rsidR="001406C5" w:rsidRPr="001406C5" w:rsidRDefault="001406C5" w:rsidP="00011C89">
            <w:pPr>
              <w:jc w:val="center"/>
              <w:rPr>
                <w:sz w:val="22"/>
                <w:szCs w:val="22"/>
              </w:rPr>
            </w:pPr>
            <w:r w:rsidRPr="001406C5">
              <w:t>105</w:t>
            </w:r>
          </w:p>
        </w:tc>
      </w:tr>
      <w:tr w:rsidR="001406C5" w:rsidRPr="003D3C52" w14:paraId="19A0B882" w14:textId="77777777" w:rsidTr="00C04A74">
        <w:trPr>
          <w:trHeight w:val="115"/>
        </w:trPr>
        <w:tc>
          <w:tcPr>
            <w:tcW w:w="531" w:type="dxa"/>
            <w:tcBorders>
              <w:top w:val="nil"/>
              <w:left w:val="single" w:sz="4" w:space="0" w:color="auto"/>
              <w:bottom w:val="single" w:sz="4" w:space="0" w:color="auto"/>
              <w:right w:val="single" w:sz="4" w:space="0" w:color="auto"/>
            </w:tcBorders>
            <w:shd w:val="clear" w:color="auto" w:fill="auto"/>
            <w:noWrap/>
            <w:vAlign w:val="bottom"/>
            <w:hideMark/>
          </w:tcPr>
          <w:p w14:paraId="7E610FE7" w14:textId="77777777" w:rsidR="001406C5" w:rsidRPr="00D534CD" w:rsidRDefault="001406C5" w:rsidP="00011C89">
            <w:pPr>
              <w:jc w:val="right"/>
              <w:rPr>
                <w:sz w:val="22"/>
                <w:szCs w:val="22"/>
              </w:rPr>
            </w:pPr>
            <w:r w:rsidRPr="00D534CD">
              <w:rPr>
                <w:sz w:val="22"/>
                <w:szCs w:val="22"/>
              </w:rPr>
              <w:t>10</w:t>
            </w:r>
          </w:p>
        </w:tc>
        <w:tc>
          <w:tcPr>
            <w:tcW w:w="5848" w:type="dxa"/>
            <w:tcBorders>
              <w:top w:val="nil"/>
              <w:left w:val="single" w:sz="4" w:space="0" w:color="auto"/>
              <w:bottom w:val="single" w:sz="4" w:space="0" w:color="auto"/>
              <w:right w:val="single" w:sz="4" w:space="0" w:color="auto"/>
            </w:tcBorders>
            <w:shd w:val="clear" w:color="auto" w:fill="auto"/>
            <w:noWrap/>
            <w:vAlign w:val="bottom"/>
          </w:tcPr>
          <w:p w14:paraId="6CAC183C" w14:textId="77777777" w:rsidR="001406C5" w:rsidRPr="003D3C52" w:rsidRDefault="001406C5" w:rsidP="00011C89">
            <w:pPr>
              <w:rPr>
                <w:sz w:val="22"/>
                <w:szCs w:val="22"/>
              </w:rPr>
            </w:pPr>
            <w:r w:rsidRPr="003D3C52">
              <w:t>Виготовлення та встановлення огорожі</w:t>
            </w:r>
          </w:p>
        </w:tc>
        <w:tc>
          <w:tcPr>
            <w:tcW w:w="851" w:type="dxa"/>
            <w:tcBorders>
              <w:top w:val="nil"/>
              <w:left w:val="nil"/>
              <w:bottom w:val="single" w:sz="4" w:space="0" w:color="auto"/>
              <w:right w:val="single" w:sz="4" w:space="0" w:color="auto"/>
            </w:tcBorders>
            <w:shd w:val="clear" w:color="auto" w:fill="auto"/>
            <w:noWrap/>
            <w:vAlign w:val="bottom"/>
          </w:tcPr>
          <w:p w14:paraId="212AB7CD" w14:textId="77777777" w:rsidR="001406C5" w:rsidRPr="003D3C52" w:rsidRDefault="001406C5" w:rsidP="00011C89">
            <w:pPr>
              <w:jc w:val="center"/>
              <w:rPr>
                <w:sz w:val="22"/>
                <w:szCs w:val="22"/>
              </w:rPr>
            </w:pPr>
            <w:r w:rsidRPr="003D3C52">
              <w:t>м2</w:t>
            </w:r>
          </w:p>
        </w:tc>
        <w:tc>
          <w:tcPr>
            <w:tcW w:w="1531" w:type="dxa"/>
            <w:tcBorders>
              <w:top w:val="nil"/>
              <w:left w:val="nil"/>
              <w:bottom w:val="single" w:sz="4" w:space="0" w:color="auto"/>
              <w:right w:val="single" w:sz="4" w:space="0" w:color="auto"/>
            </w:tcBorders>
            <w:shd w:val="clear" w:color="auto" w:fill="auto"/>
            <w:noWrap/>
            <w:vAlign w:val="bottom"/>
          </w:tcPr>
          <w:p w14:paraId="7ED9ECA4" w14:textId="77777777" w:rsidR="001406C5" w:rsidRPr="001406C5" w:rsidRDefault="001406C5" w:rsidP="00011C89">
            <w:pPr>
              <w:jc w:val="center"/>
              <w:rPr>
                <w:sz w:val="22"/>
                <w:szCs w:val="22"/>
              </w:rPr>
            </w:pPr>
            <w:r w:rsidRPr="001406C5">
              <w:t>-</w:t>
            </w:r>
          </w:p>
        </w:tc>
        <w:tc>
          <w:tcPr>
            <w:tcW w:w="1276" w:type="dxa"/>
            <w:tcBorders>
              <w:top w:val="nil"/>
              <w:left w:val="nil"/>
              <w:bottom w:val="single" w:sz="4" w:space="0" w:color="auto"/>
              <w:right w:val="single" w:sz="4" w:space="0" w:color="auto"/>
            </w:tcBorders>
            <w:shd w:val="clear" w:color="auto" w:fill="auto"/>
            <w:noWrap/>
            <w:vAlign w:val="bottom"/>
          </w:tcPr>
          <w:p w14:paraId="09584020" w14:textId="77777777" w:rsidR="001406C5" w:rsidRPr="001406C5" w:rsidRDefault="001406C5" w:rsidP="00011C89">
            <w:pPr>
              <w:jc w:val="center"/>
              <w:rPr>
                <w:sz w:val="22"/>
                <w:szCs w:val="22"/>
              </w:rPr>
            </w:pPr>
            <w:r w:rsidRPr="001406C5">
              <w:t>105</w:t>
            </w:r>
          </w:p>
        </w:tc>
      </w:tr>
      <w:tr w:rsidR="001406C5" w:rsidRPr="003D3C52" w14:paraId="792AC430" w14:textId="77777777" w:rsidTr="00C04A74">
        <w:trPr>
          <w:trHeight w:val="133"/>
        </w:trPr>
        <w:tc>
          <w:tcPr>
            <w:tcW w:w="531" w:type="dxa"/>
            <w:tcBorders>
              <w:top w:val="nil"/>
              <w:left w:val="single" w:sz="4" w:space="0" w:color="auto"/>
              <w:bottom w:val="single" w:sz="4" w:space="0" w:color="auto"/>
              <w:right w:val="single" w:sz="4" w:space="0" w:color="auto"/>
            </w:tcBorders>
            <w:shd w:val="clear" w:color="auto" w:fill="auto"/>
            <w:noWrap/>
            <w:vAlign w:val="bottom"/>
          </w:tcPr>
          <w:p w14:paraId="45D3257F" w14:textId="77777777" w:rsidR="001406C5" w:rsidRPr="00C21C08" w:rsidRDefault="001406C5" w:rsidP="00011C89">
            <w:pPr>
              <w:jc w:val="right"/>
              <w:rPr>
                <w:sz w:val="22"/>
                <w:szCs w:val="22"/>
              </w:rPr>
            </w:pPr>
            <w:r>
              <w:rPr>
                <w:sz w:val="22"/>
                <w:szCs w:val="22"/>
              </w:rPr>
              <w:t>11</w:t>
            </w:r>
          </w:p>
        </w:tc>
        <w:tc>
          <w:tcPr>
            <w:tcW w:w="5848" w:type="dxa"/>
            <w:tcBorders>
              <w:top w:val="nil"/>
              <w:left w:val="single" w:sz="4" w:space="0" w:color="auto"/>
              <w:bottom w:val="single" w:sz="4" w:space="0" w:color="auto"/>
              <w:right w:val="single" w:sz="4" w:space="0" w:color="auto"/>
            </w:tcBorders>
            <w:shd w:val="clear" w:color="auto" w:fill="auto"/>
            <w:noWrap/>
            <w:vAlign w:val="bottom"/>
          </w:tcPr>
          <w:p w14:paraId="505263E9" w14:textId="77777777" w:rsidR="001406C5" w:rsidRPr="003D3C52" w:rsidRDefault="001406C5" w:rsidP="00011C89">
            <w:r w:rsidRPr="003D3C52">
              <w:t xml:space="preserve">Ремонт поливо </w:t>
            </w:r>
            <w:proofErr w:type="spellStart"/>
            <w:r w:rsidRPr="003D3C52">
              <w:t>зрошуваньної</w:t>
            </w:r>
            <w:proofErr w:type="spellEnd"/>
            <w:r w:rsidRPr="003D3C52">
              <w:t xml:space="preserve"> системи</w:t>
            </w:r>
          </w:p>
        </w:tc>
        <w:tc>
          <w:tcPr>
            <w:tcW w:w="851" w:type="dxa"/>
            <w:tcBorders>
              <w:top w:val="nil"/>
              <w:left w:val="nil"/>
              <w:bottom w:val="single" w:sz="4" w:space="0" w:color="auto"/>
              <w:right w:val="single" w:sz="4" w:space="0" w:color="auto"/>
            </w:tcBorders>
            <w:shd w:val="clear" w:color="auto" w:fill="auto"/>
            <w:noWrap/>
            <w:vAlign w:val="bottom"/>
          </w:tcPr>
          <w:p w14:paraId="03CFB545" w14:textId="77777777" w:rsidR="001406C5" w:rsidRPr="003D3C52" w:rsidRDefault="001406C5" w:rsidP="00011C89">
            <w:pPr>
              <w:jc w:val="center"/>
            </w:pPr>
            <w:r w:rsidRPr="003D3C52">
              <w:t>шт.</w:t>
            </w:r>
          </w:p>
        </w:tc>
        <w:tc>
          <w:tcPr>
            <w:tcW w:w="1531" w:type="dxa"/>
            <w:tcBorders>
              <w:top w:val="nil"/>
              <w:left w:val="nil"/>
              <w:bottom w:val="single" w:sz="4" w:space="0" w:color="auto"/>
              <w:right w:val="single" w:sz="4" w:space="0" w:color="auto"/>
            </w:tcBorders>
            <w:shd w:val="clear" w:color="auto" w:fill="auto"/>
            <w:noWrap/>
            <w:vAlign w:val="bottom"/>
          </w:tcPr>
          <w:p w14:paraId="5269C074" w14:textId="77777777" w:rsidR="001406C5" w:rsidRPr="001406C5" w:rsidRDefault="001406C5" w:rsidP="00011C89">
            <w:pPr>
              <w:jc w:val="center"/>
            </w:pPr>
            <w:r w:rsidRPr="001406C5">
              <w:t>22</w:t>
            </w:r>
          </w:p>
        </w:tc>
        <w:tc>
          <w:tcPr>
            <w:tcW w:w="1276" w:type="dxa"/>
            <w:tcBorders>
              <w:top w:val="nil"/>
              <w:left w:val="nil"/>
              <w:bottom w:val="single" w:sz="4" w:space="0" w:color="auto"/>
              <w:right w:val="single" w:sz="4" w:space="0" w:color="auto"/>
            </w:tcBorders>
            <w:shd w:val="clear" w:color="auto" w:fill="auto"/>
            <w:noWrap/>
            <w:vAlign w:val="bottom"/>
          </w:tcPr>
          <w:p w14:paraId="3E08F84F" w14:textId="77777777" w:rsidR="001406C5" w:rsidRPr="001406C5" w:rsidRDefault="001406C5" w:rsidP="00011C89">
            <w:pPr>
              <w:jc w:val="center"/>
            </w:pPr>
            <w:r w:rsidRPr="001406C5">
              <w:t>22</w:t>
            </w:r>
          </w:p>
        </w:tc>
      </w:tr>
      <w:tr w:rsidR="001406C5" w:rsidRPr="003D3C52" w14:paraId="0C3B84F8" w14:textId="77777777" w:rsidTr="00C04A74">
        <w:trPr>
          <w:trHeight w:val="164"/>
        </w:trPr>
        <w:tc>
          <w:tcPr>
            <w:tcW w:w="531" w:type="dxa"/>
            <w:tcBorders>
              <w:top w:val="nil"/>
              <w:left w:val="single" w:sz="4" w:space="0" w:color="auto"/>
              <w:bottom w:val="single" w:sz="4" w:space="0" w:color="auto"/>
              <w:right w:val="single" w:sz="4" w:space="0" w:color="auto"/>
            </w:tcBorders>
            <w:shd w:val="clear" w:color="auto" w:fill="auto"/>
            <w:noWrap/>
            <w:vAlign w:val="bottom"/>
          </w:tcPr>
          <w:p w14:paraId="78B56F4D" w14:textId="77777777" w:rsidR="001406C5" w:rsidRPr="00C21C08" w:rsidRDefault="001406C5" w:rsidP="00011C89">
            <w:pPr>
              <w:jc w:val="right"/>
              <w:rPr>
                <w:sz w:val="22"/>
                <w:szCs w:val="22"/>
              </w:rPr>
            </w:pPr>
            <w:r>
              <w:rPr>
                <w:sz w:val="22"/>
                <w:szCs w:val="22"/>
              </w:rPr>
              <w:t>12</w:t>
            </w:r>
          </w:p>
        </w:tc>
        <w:tc>
          <w:tcPr>
            <w:tcW w:w="5848" w:type="dxa"/>
            <w:tcBorders>
              <w:top w:val="nil"/>
              <w:left w:val="single" w:sz="4" w:space="0" w:color="auto"/>
              <w:bottom w:val="single" w:sz="4" w:space="0" w:color="auto"/>
              <w:right w:val="single" w:sz="4" w:space="0" w:color="auto"/>
            </w:tcBorders>
            <w:shd w:val="clear" w:color="auto" w:fill="auto"/>
            <w:noWrap/>
            <w:vAlign w:val="bottom"/>
          </w:tcPr>
          <w:p w14:paraId="637BE591" w14:textId="77777777" w:rsidR="001406C5" w:rsidRPr="003D3C52" w:rsidRDefault="001406C5" w:rsidP="00011C89">
            <w:r w:rsidRPr="003D3C52">
              <w:t>Ремонт огорожі</w:t>
            </w:r>
          </w:p>
        </w:tc>
        <w:tc>
          <w:tcPr>
            <w:tcW w:w="851" w:type="dxa"/>
            <w:tcBorders>
              <w:top w:val="nil"/>
              <w:left w:val="nil"/>
              <w:bottom w:val="single" w:sz="4" w:space="0" w:color="auto"/>
              <w:right w:val="single" w:sz="4" w:space="0" w:color="auto"/>
            </w:tcBorders>
            <w:shd w:val="clear" w:color="auto" w:fill="auto"/>
            <w:noWrap/>
            <w:vAlign w:val="bottom"/>
          </w:tcPr>
          <w:p w14:paraId="2322CA9D" w14:textId="77777777" w:rsidR="001406C5" w:rsidRPr="003D3C52" w:rsidRDefault="001406C5" w:rsidP="00011C89">
            <w:pPr>
              <w:jc w:val="center"/>
            </w:pPr>
            <w:r w:rsidRPr="003D3C52">
              <w:t>м2</w:t>
            </w:r>
          </w:p>
        </w:tc>
        <w:tc>
          <w:tcPr>
            <w:tcW w:w="1531" w:type="dxa"/>
            <w:tcBorders>
              <w:top w:val="nil"/>
              <w:left w:val="nil"/>
              <w:bottom w:val="single" w:sz="4" w:space="0" w:color="auto"/>
              <w:right w:val="single" w:sz="4" w:space="0" w:color="auto"/>
            </w:tcBorders>
            <w:shd w:val="clear" w:color="auto" w:fill="auto"/>
            <w:noWrap/>
            <w:vAlign w:val="bottom"/>
          </w:tcPr>
          <w:p w14:paraId="08C3A1D6" w14:textId="77777777" w:rsidR="001406C5" w:rsidRPr="001406C5" w:rsidRDefault="001406C5" w:rsidP="00011C89">
            <w:pPr>
              <w:jc w:val="center"/>
            </w:pPr>
            <w:r w:rsidRPr="001406C5">
              <w:t>200</w:t>
            </w:r>
          </w:p>
        </w:tc>
        <w:tc>
          <w:tcPr>
            <w:tcW w:w="1276" w:type="dxa"/>
            <w:tcBorders>
              <w:top w:val="nil"/>
              <w:left w:val="nil"/>
              <w:bottom w:val="single" w:sz="4" w:space="0" w:color="auto"/>
              <w:right w:val="single" w:sz="4" w:space="0" w:color="auto"/>
            </w:tcBorders>
            <w:shd w:val="clear" w:color="auto" w:fill="auto"/>
            <w:noWrap/>
            <w:vAlign w:val="bottom"/>
          </w:tcPr>
          <w:p w14:paraId="54243614" w14:textId="77777777" w:rsidR="001406C5" w:rsidRPr="001406C5" w:rsidRDefault="001406C5" w:rsidP="00011C89">
            <w:pPr>
              <w:jc w:val="center"/>
            </w:pPr>
            <w:r w:rsidRPr="001406C5">
              <w:t>381,85</w:t>
            </w:r>
          </w:p>
        </w:tc>
      </w:tr>
      <w:tr w:rsidR="001406C5" w:rsidRPr="003D3C52" w14:paraId="73B3E058" w14:textId="77777777" w:rsidTr="00C04A74">
        <w:trPr>
          <w:trHeight w:val="169"/>
        </w:trPr>
        <w:tc>
          <w:tcPr>
            <w:tcW w:w="531" w:type="dxa"/>
            <w:tcBorders>
              <w:top w:val="nil"/>
              <w:left w:val="single" w:sz="4" w:space="0" w:color="auto"/>
              <w:bottom w:val="single" w:sz="4" w:space="0" w:color="auto"/>
              <w:right w:val="single" w:sz="4" w:space="0" w:color="auto"/>
            </w:tcBorders>
            <w:shd w:val="clear" w:color="auto" w:fill="auto"/>
            <w:noWrap/>
            <w:vAlign w:val="bottom"/>
          </w:tcPr>
          <w:p w14:paraId="6268E08E" w14:textId="77777777" w:rsidR="001406C5" w:rsidRPr="00C21C08" w:rsidRDefault="001406C5" w:rsidP="00011C89">
            <w:pPr>
              <w:jc w:val="right"/>
              <w:rPr>
                <w:sz w:val="22"/>
                <w:szCs w:val="22"/>
              </w:rPr>
            </w:pPr>
            <w:r>
              <w:rPr>
                <w:sz w:val="22"/>
                <w:szCs w:val="22"/>
              </w:rPr>
              <w:t>13</w:t>
            </w:r>
          </w:p>
        </w:tc>
        <w:tc>
          <w:tcPr>
            <w:tcW w:w="5848" w:type="dxa"/>
            <w:tcBorders>
              <w:top w:val="nil"/>
              <w:left w:val="single" w:sz="4" w:space="0" w:color="auto"/>
              <w:bottom w:val="single" w:sz="4" w:space="0" w:color="auto"/>
              <w:right w:val="single" w:sz="4" w:space="0" w:color="auto"/>
            </w:tcBorders>
            <w:shd w:val="clear" w:color="auto" w:fill="auto"/>
            <w:noWrap/>
            <w:vAlign w:val="bottom"/>
          </w:tcPr>
          <w:p w14:paraId="6C7B85D8" w14:textId="77777777" w:rsidR="001406C5" w:rsidRPr="003D3C52" w:rsidRDefault="001406C5" w:rsidP="00011C89">
            <w:pPr>
              <w:rPr>
                <w:sz w:val="22"/>
                <w:szCs w:val="22"/>
              </w:rPr>
            </w:pPr>
            <w:r w:rsidRPr="003D3C52">
              <w:t>Облаштування пішохідних доріжок</w:t>
            </w:r>
          </w:p>
        </w:tc>
        <w:tc>
          <w:tcPr>
            <w:tcW w:w="851" w:type="dxa"/>
            <w:tcBorders>
              <w:top w:val="nil"/>
              <w:left w:val="nil"/>
              <w:bottom w:val="single" w:sz="4" w:space="0" w:color="auto"/>
              <w:right w:val="single" w:sz="4" w:space="0" w:color="auto"/>
            </w:tcBorders>
            <w:shd w:val="clear" w:color="auto" w:fill="auto"/>
            <w:noWrap/>
            <w:vAlign w:val="bottom"/>
          </w:tcPr>
          <w:p w14:paraId="59CA9CA3" w14:textId="77777777" w:rsidR="001406C5" w:rsidRPr="003D3C52" w:rsidRDefault="001406C5" w:rsidP="00011C89">
            <w:pPr>
              <w:jc w:val="center"/>
              <w:rPr>
                <w:sz w:val="22"/>
                <w:szCs w:val="22"/>
              </w:rPr>
            </w:pPr>
            <w:r w:rsidRPr="003D3C52">
              <w:t>м2</w:t>
            </w:r>
          </w:p>
        </w:tc>
        <w:tc>
          <w:tcPr>
            <w:tcW w:w="1531" w:type="dxa"/>
            <w:tcBorders>
              <w:top w:val="nil"/>
              <w:left w:val="nil"/>
              <w:bottom w:val="single" w:sz="4" w:space="0" w:color="auto"/>
              <w:right w:val="single" w:sz="4" w:space="0" w:color="auto"/>
            </w:tcBorders>
            <w:shd w:val="clear" w:color="auto" w:fill="auto"/>
            <w:noWrap/>
            <w:vAlign w:val="bottom"/>
          </w:tcPr>
          <w:p w14:paraId="4CE80C14" w14:textId="77777777" w:rsidR="001406C5" w:rsidRPr="001406C5" w:rsidRDefault="001406C5" w:rsidP="00011C89">
            <w:pPr>
              <w:jc w:val="center"/>
              <w:rPr>
                <w:sz w:val="22"/>
                <w:szCs w:val="22"/>
              </w:rPr>
            </w:pPr>
            <w:r w:rsidRPr="001406C5">
              <w:t>-</w:t>
            </w:r>
          </w:p>
        </w:tc>
        <w:tc>
          <w:tcPr>
            <w:tcW w:w="1276" w:type="dxa"/>
            <w:tcBorders>
              <w:top w:val="nil"/>
              <w:left w:val="nil"/>
              <w:bottom w:val="single" w:sz="4" w:space="0" w:color="auto"/>
              <w:right w:val="single" w:sz="4" w:space="0" w:color="auto"/>
            </w:tcBorders>
            <w:shd w:val="clear" w:color="auto" w:fill="auto"/>
            <w:noWrap/>
            <w:vAlign w:val="bottom"/>
          </w:tcPr>
          <w:p w14:paraId="7D24468F" w14:textId="77777777" w:rsidR="001406C5" w:rsidRPr="001406C5" w:rsidRDefault="001406C5" w:rsidP="00011C89">
            <w:pPr>
              <w:jc w:val="center"/>
              <w:rPr>
                <w:sz w:val="22"/>
                <w:szCs w:val="22"/>
              </w:rPr>
            </w:pPr>
            <w:r w:rsidRPr="001406C5">
              <w:t>1015</w:t>
            </w:r>
          </w:p>
        </w:tc>
      </w:tr>
      <w:tr w:rsidR="001406C5" w:rsidRPr="00C21C08" w14:paraId="4B175AFB" w14:textId="77777777" w:rsidTr="00C04A74">
        <w:trPr>
          <w:trHeight w:val="201"/>
        </w:trPr>
        <w:tc>
          <w:tcPr>
            <w:tcW w:w="531" w:type="dxa"/>
            <w:tcBorders>
              <w:top w:val="nil"/>
              <w:left w:val="single" w:sz="4" w:space="0" w:color="auto"/>
              <w:bottom w:val="single" w:sz="4" w:space="0" w:color="auto"/>
              <w:right w:val="single" w:sz="4" w:space="0" w:color="auto"/>
            </w:tcBorders>
            <w:shd w:val="clear" w:color="auto" w:fill="auto"/>
            <w:noWrap/>
            <w:vAlign w:val="bottom"/>
          </w:tcPr>
          <w:p w14:paraId="56B28EAC" w14:textId="77777777" w:rsidR="001406C5" w:rsidRPr="00C21C08" w:rsidRDefault="001406C5" w:rsidP="00011C89">
            <w:pPr>
              <w:jc w:val="right"/>
            </w:pPr>
            <w:r w:rsidRPr="00C21C08">
              <w:t>14</w:t>
            </w:r>
          </w:p>
        </w:tc>
        <w:tc>
          <w:tcPr>
            <w:tcW w:w="5848" w:type="dxa"/>
            <w:tcBorders>
              <w:top w:val="nil"/>
              <w:left w:val="single" w:sz="4" w:space="0" w:color="auto"/>
              <w:bottom w:val="single" w:sz="4" w:space="0" w:color="auto"/>
              <w:right w:val="single" w:sz="4" w:space="0" w:color="auto"/>
            </w:tcBorders>
            <w:shd w:val="clear" w:color="auto" w:fill="auto"/>
            <w:noWrap/>
            <w:vAlign w:val="bottom"/>
          </w:tcPr>
          <w:p w14:paraId="1B183C52" w14:textId="77777777" w:rsidR="001406C5" w:rsidRPr="00C21C08" w:rsidRDefault="001406C5" w:rsidP="00011C89">
            <w:r w:rsidRPr="00C21C08">
              <w:t>Встановлення сумок для поливу</w:t>
            </w:r>
          </w:p>
        </w:tc>
        <w:tc>
          <w:tcPr>
            <w:tcW w:w="851" w:type="dxa"/>
            <w:tcBorders>
              <w:top w:val="nil"/>
              <w:left w:val="nil"/>
              <w:bottom w:val="single" w:sz="4" w:space="0" w:color="auto"/>
              <w:right w:val="single" w:sz="4" w:space="0" w:color="auto"/>
            </w:tcBorders>
            <w:shd w:val="clear" w:color="auto" w:fill="auto"/>
            <w:noWrap/>
            <w:vAlign w:val="bottom"/>
          </w:tcPr>
          <w:p w14:paraId="0BCED57B" w14:textId="77777777" w:rsidR="001406C5" w:rsidRPr="00C21C08" w:rsidRDefault="001406C5" w:rsidP="00011C89">
            <w:pPr>
              <w:jc w:val="center"/>
            </w:pPr>
            <w:r w:rsidRPr="00C21C08">
              <w:t>шт.</w:t>
            </w:r>
          </w:p>
        </w:tc>
        <w:tc>
          <w:tcPr>
            <w:tcW w:w="1531" w:type="dxa"/>
            <w:tcBorders>
              <w:top w:val="nil"/>
              <w:left w:val="nil"/>
              <w:bottom w:val="single" w:sz="4" w:space="0" w:color="auto"/>
              <w:right w:val="single" w:sz="4" w:space="0" w:color="auto"/>
            </w:tcBorders>
            <w:shd w:val="clear" w:color="auto" w:fill="auto"/>
            <w:noWrap/>
            <w:vAlign w:val="bottom"/>
          </w:tcPr>
          <w:p w14:paraId="18E0924C" w14:textId="77777777" w:rsidR="001406C5" w:rsidRPr="001406C5" w:rsidRDefault="001406C5" w:rsidP="00011C89">
            <w:pPr>
              <w:jc w:val="center"/>
            </w:pPr>
            <w:r w:rsidRPr="001406C5">
              <w:t>350</w:t>
            </w:r>
          </w:p>
        </w:tc>
        <w:tc>
          <w:tcPr>
            <w:tcW w:w="1276" w:type="dxa"/>
            <w:tcBorders>
              <w:top w:val="nil"/>
              <w:left w:val="nil"/>
              <w:bottom w:val="single" w:sz="4" w:space="0" w:color="auto"/>
              <w:right w:val="single" w:sz="4" w:space="0" w:color="auto"/>
            </w:tcBorders>
            <w:shd w:val="clear" w:color="auto" w:fill="auto"/>
            <w:noWrap/>
            <w:vAlign w:val="bottom"/>
          </w:tcPr>
          <w:p w14:paraId="7A593370" w14:textId="77777777" w:rsidR="001406C5" w:rsidRPr="001406C5" w:rsidRDefault="001406C5" w:rsidP="00011C89">
            <w:pPr>
              <w:jc w:val="center"/>
            </w:pPr>
            <w:r w:rsidRPr="001406C5">
              <w:t>576</w:t>
            </w:r>
          </w:p>
        </w:tc>
      </w:tr>
    </w:tbl>
    <w:p w14:paraId="71B3740B" w14:textId="28152FB2" w:rsidR="00ED40E8" w:rsidRPr="00957EFE" w:rsidRDefault="00ED40E8" w:rsidP="00D11DB4">
      <w:pPr>
        <w:pStyle w:val="docdata"/>
        <w:widowControl w:val="0"/>
        <w:spacing w:before="0" w:beforeAutospacing="0" w:after="0" w:afterAutospacing="0"/>
        <w:ind w:firstLine="567"/>
        <w:jc w:val="both"/>
        <w:rPr>
          <w:color w:val="EE0000"/>
          <w:sz w:val="16"/>
          <w:szCs w:val="16"/>
        </w:rPr>
      </w:pPr>
    </w:p>
    <w:p w14:paraId="30A1660E" w14:textId="7B53A86D" w:rsidR="006F03B9" w:rsidRPr="006F03B9" w:rsidRDefault="006F03B9" w:rsidP="006F03B9">
      <w:pPr>
        <w:shd w:val="clear" w:color="auto" w:fill="FFFFFF"/>
        <w:jc w:val="both"/>
        <w:rPr>
          <w:bCs/>
          <w:iCs/>
          <w:sz w:val="28"/>
          <w:szCs w:val="28"/>
        </w:rPr>
      </w:pPr>
      <w:r w:rsidRPr="006F03B9">
        <w:rPr>
          <w:bCs/>
          <w:iCs/>
          <w:sz w:val="28"/>
          <w:szCs w:val="28"/>
        </w:rPr>
        <w:t xml:space="preserve">        </w:t>
      </w:r>
      <w:r w:rsidR="003B34A8">
        <w:rPr>
          <w:rFonts w:eastAsia="Calibri"/>
          <w:sz w:val="28"/>
          <w:szCs w:val="28"/>
        </w:rPr>
        <w:t>У</w:t>
      </w:r>
      <w:r w:rsidRPr="006F03B9">
        <w:rPr>
          <w:rFonts w:eastAsia="Calibri"/>
          <w:sz w:val="28"/>
          <w:szCs w:val="28"/>
        </w:rPr>
        <w:t xml:space="preserve"> теплично-парниковому господарстві вирощується  квіткова продукція килимових, однорічних квітів,</w:t>
      </w:r>
      <w:r>
        <w:rPr>
          <w:rFonts w:eastAsia="Calibri"/>
          <w:sz w:val="28"/>
          <w:szCs w:val="28"/>
        </w:rPr>
        <w:t xml:space="preserve"> </w:t>
      </w:r>
      <w:proofErr w:type="spellStart"/>
      <w:r w:rsidRPr="006F03B9">
        <w:rPr>
          <w:rFonts w:eastAsia="Calibri"/>
          <w:sz w:val="28"/>
          <w:szCs w:val="28"/>
        </w:rPr>
        <w:t>вазо</w:t>
      </w:r>
      <w:r>
        <w:rPr>
          <w:rFonts w:eastAsia="Calibri"/>
          <w:sz w:val="28"/>
          <w:szCs w:val="28"/>
        </w:rPr>
        <w:t>н</w:t>
      </w:r>
      <w:r w:rsidRPr="006F03B9">
        <w:rPr>
          <w:rFonts w:eastAsia="Calibri"/>
          <w:sz w:val="28"/>
          <w:szCs w:val="28"/>
        </w:rPr>
        <w:t>ної</w:t>
      </w:r>
      <w:proofErr w:type="spellEnd"/>
      <w:r w:rsidRPr="006F03B9">
        <w:rPr>
          <w:rFonts w:eastAsia="Calibri"/>
          <w:sz w:val="28"/>
          <w:szCs w:val="28"/>
        </w:rPr>
        <w:t xml:space="preserve"> продукції для влаштування озеленення в скверах та парках району, відновлення вертикального озеленення. За </w:t>
      </w:r>
      <w:r>
        <w:rPr>
          <w:rFonts w:eastAsia="Calibri"/>
          <w:sz w:val="28"/>
          <w:szCs w:val="28"/>
        </w:rPr>
        <w:t>січень-червень</w:t>
      </w:r>
      <w:r w:rsidRPr="006F03B9">
        <w:rPr>
          <w:rFonts w:eastAsia="Calibri"/>
          <w:sz w:val="28"/>
          <w:szCs w:val="28"/>
        </w:rPr>
        <w:t xml:space="preserve"> 2025 року підприємством вирощено та висаджено понад 430</w:t>
      </w:r>
      <w:r>
        <w:rPr>
          <w:rFonts w:eastAsia="Calibri"/>
          <w:sz w:val="28"/>
          <w:szCs w:val="28"/>
        </w:rPr>
        <w:t xml:space="preserve"> </w:t>
      </w:r>
      <w:r w:rsidRPr="006F03B9">
        <w:rPr>
          <w:rFonts w:eastAsia="Calibri"/>
          <w:sz w:val="28"/>
          <w:szCs w:val="28"/>
        </w:rPr>
        <w:t xml:space="preserve">тисяч квітів. Загальна площа тепличного господарства - 2500 </w:t>
      </w:r>
      <w:proofErr w:type="spellStart"/>
      <w:r w:rsidR="003B34A8">
        <w:rPr>
          <w:rFonts w:eastAsia="Calibri"/>
          <w:sz w:val="28"/>
          <w:szCs w:val="28"/>
        </w:rPr>
        <w:t>кв.</w:t>
      </w:r>
      <w:r w:rsidRPr="006F03B9">
        <w:rPr>
          <w:rFonts w:eastAsia="Calibri"/>
          <w:sz w:val="28"/>
          <w:szCs w:val="28"/>
        </w:rPr>
        <w:t>м</w:t>
      </w:r>
      <w:proofErr w:type="spellEnd"/>
      <w:r w:rsidRPr="006F03B9">
        <w:rPr>
          <w:rFonts w:eastAsia="Calibri"/>
          <w:sz w:val="28"/>
          <w:szCs w:val="28"/>
        </w:rPr>
        <w:t>.</w:t>
      </w:r>
      <w:r w:rsidRPr="006F03B9">
        <w:rPr>
          <w:bCs/>
          <w:iCs/>
          <w:sz w:val="28"/>
          <w:szCs w:val="28"/>
        </w:rPr>
        <w:t xml:space="preserve"> </w:t>
      </w:r>
    </w:p>
    <w:p w14:paraId="3AD4F6BC" w14:textId="405EC541" w:rsidR="006F03B9" w:rsidRPr="006F03B9" w:rsidRDefault="003B34A8" w:rsidP="006F03B9">
      <w:pPr>
        <w:ind w:firstLine="567"/>
        <w:jc w:val="both"/>
        <w:rPr>
          <w:sz w:val="28"/>
          <w:szCs w:val="28"/>
        </w:rPr>
      </w:pPr>
      <w:r>
        <w:rPr>
          <w:color w:val="000000"/>
          <w:sz w:val="28"/>
          <w:szCs w:val="28"/>
        </w:rPr>
        <w:t>У</w:t>
      </w:r>
      <w:r w:rsidR="006F03B9" w:rsidRPr="006F03B9">
        <w:rPr>
          <w:color w:val="000000"/>
          <w:sz w:val="28"/>
          <w:szCs w:val="28"/>
        </w:rPr>
        <w:t xml:space="preserve"> рамках реалізації  Комплексної міської цільової програми екологічного благополуччя міста Києва працівники</w:t>
      </w:r>
      <w:r w:rsidR="006F03B9">
        <w:rPr>
          <w:color w:val="000000"/>
          <w:sz w:val="28"/>
          <w:szCs w:val="28"/>
        </w:rPr>
        <w:t xml:space="preserve"> підприємства</w:t>
      </w:r>
      <w:r w:rsidR="006F03B9" w:rsidRPr="006F03B9">
        <w:rPr>
          <w:color w:val="000000"/>
          <w:sz w:val="28"/>
          <w:szCs w:val="28"/>
        </w:rPr>
        <w:t xml:space="preserve"> висадили близько 7,65 </w:t>
      </w:r>
      <w:proofErr w:type="spellStart"/>
      <w:r w:rsidR="006F03B9" w:rsidRPr="006F03B9">
        <w:rPr>
          <w:color w:val="000000"/>
          <w:sz w:val="28"/>
          <w:szCs w:val="28"/>
        </w:rPr>
        <w:t>тис.шт</w:t>
      </w:r>
      <w:proofErr w:type="spellEnd"/>
      <w:r w:rsidR="006F03B9" w:rsidRPr="006F03B9">
        <w:rPr>
          <w:color w:val="000000"/>
          <w:sz w:val="28"/>
          <w:szCs w:val="28"/>
        </w:rPr>
        <w:t>. кущів у парках та скверах Оболонського району.</w:t>
      </w:r>
    </w:p>
    <w:p w14:paraId="170A675C" w14:textId="77777777" w:rsidR="006F03B9" w:rsidRPr="006F03B9" w:rsidRDefault="006F03B9" w:rsidP="006F03B9">
      <w:pPr>
        <w:ind w:firstLine="567"/>
        <w:jc w:val="both"/>
        <w:rPr>
          <w:sz w:val="28"/>
          <w:szCs w:val="28"/>
        </w:rPr>
      </w:pPr>
      <w:r w:rsidRPr="006F03B9">
        <w:rPr>
          <w:color w:val="000000"/>
          <w:sz w:val="28"/>
          <w:szCs w:val="28"/>
        </w:rPr>
        <w:t xml:space="preserve">Серед висаджених рослин: гортензія, бирючина, </w:t>
      </w:r>
      <w:proofErr w:type="spellStart"/>
      <w:r w:rsidRPr="006F03B9">
        <w:rPr>
          <w:color w:val="000000"/>
          <w:sz w:val="28"/>
          <w:szCs w:val="28"/>
        </w:rPr>
        <w:t>спірея</w:t>
      </w:r>
      <w:proofErr w:type="spellEnd"/>
      <w:r w:rsidRPr="006F03B9">
        <w:rPr>
          <w:color w:val="000000"/>
          <w:sz w:val="28"/>
          <w:szCs w:val="28"/>
        </w:rPr>
        <w:t xml:space="preserve">, </w:t>
      </w:r>
      <w:proofErr w:type="spellStart"/>
      <w:r w:rsidRPr="006F03B9">
        <w:rPr>
          <w:color w:val="000000"/>
          <w:sz w:val="28"/>
          <w:szCs w:val="28"/>
        </w:rPr>
        <w:t>вейгела</w:t>
      </w:r>
      <w:proofErr w:type="spellEnd"/>
      <w:r w:rsidRPr="006F03B9">
        <w:rPr>
          <w:color w:val="000000"/>
          <w:sz w:val="28"/>
          <w:szCs w:val="28"/>
        </w:rPr>
        <w:t xml:space="preserve">, </w:t>
      </w:r>
      <w:proofErr w:type="spellStart"/>
      <w:r w:rsidRPr="006F03B9">
        <w:rPr>
          <w:color w:val="000000"/>
          <w:sz w:val="28"/>
          <w:szCs w:val="28"/>
        </w:rPr>
        <w:t>пухироплідник</w:t>
      </w:r>
      <w:proofErr w:type="spellEnd"/>
      <w:r w:rsidRPr="006F03B9">
        <w:rPr>
          <w:color w:val="000000"/>
          <w:sz w:val="28"/>
          <w:szCs w:val="28"/>
        </w:rPr>
        <w:t>, дерен, кизильник. Всі вони прикрашають місця загального користування, створюючи неповторну атмосферу затишку і гармонії.</w:t>
      </w:r>
    </w:p>
    <w:p w14:paraId="22470101" w14:textId="6DC5E344" w:rsidR="006F03B9" w:rsidRPr="006F03B9" w:rsidRDefault="006F03B9" w:rsidP="006F03B9">
      <w:pPr>
        <w:widowControl w:val="0"/>
        <w:ind w:firstLine="567"/>
        <w:contextualSpacing/>
        <w:jc w:val="both"/>
        <w:rPr>
          <w:sz w:val="28"/>
          <w:szCs w:val="28"/>
        </w:rPr>
      </w:pPr>
      <w:r>
        <w:rPr>
          <w:sz w:val="28"/>
          <w:szCs w:val="28"/>
        </w:rPr>
        <w:t>П</w:t>
      </w:r>
      <w:r w:rsidRPr="006F03B9">
        <w:rPr>
          <w:sz w:val="28"/>
          <w:szCs w:val="28"/>
        </w:rPr>
        <w:t>остійно забезпечується благоустрій та санітарне прибирання в місцях проведення урочистих заходів біля пам’ятників, пам’ятних знаків, меморіальних знаків.</w:t>
      </w:r>
    </w:p>
    <w:p w14:paraId="52553A14" w14:textId="6A3847E0" w:rsidR="006F03B9" w:rsidRPr="006F03B9" w:rsidRDefault="006F03B9" w:rsidP="006F03B9">
      <w:pPr>
        <w:ind w:firstLine="567"/>
        <w:jc w:val="both"/>
        <w:rPr>
          <w:bCs/>
          <w:sz w:val="28"/>
          <w:szCs w:val="28"/>
        </w:rPr>
      </w:pPr>
      <w:r>
        <w:rPr>
          <w:bCs/>
          <w:sz w:val="28"/>
          <w:szCs w:val="28"/>
        </w:rPr>
        <w:t>П</w:t>
      </w:r>
      <w:r w:rsidRPr="006F03B9">
        <w:rPr>
          <w:bCs/>
          <w:sz w:val="28"/>
          <w:szCs w:val="28"/>
        </w:rPr>
        <w:t>роведено благоустрій в сквері на вул. Героїв полку «Азов», 6 (</w:t>
      </w:r>
      <w:r>
        <w:rPr>
          <w:bCs/>
          <w:sz w:val="28"/>
          <w:szCs w:val="28"/>
        </w:rPr>
        <w:t>п</w:t>
      </w:r>
      <w:r w:rsidRPr="006F03B9">
        <w:rPr>
          <w:bCs/>
          <w:sz w:val="28"/>
          <w:szCs w:val="28"/>
        </w:rPr>
        <w:t>ожежна частина).</w:t>
      </w:r>
      <w:r>
        <w:rPr>
          <w:bCs/>
          <w:sz w:val="28"/>
          <w:szCs w:val="28"/>
        </w:rPr>
        <w:t xml:space="preserve"> </w:t>
      </w:r>
      <w:r w:rsidRPr="006F03B9">
        <w:rPr>
          <w:sz w:val="28"/>
          <w:szCs w:val="28"/>
        </w:rPr>
        <w:t xml:space="preserve">Загальна площа – 6600 </w:t>
      </w:r>
      <w:proofErr w:type="spellStart"/>
      <w:r w:rsidRPr="006F03B9">
        <w:rPr>
          <w:sz w:val="28"/>
          <w:szCs w:val="28"/>
        </w:rPr>
        <w:t>кв</w:t>
      </w:r>
      <w:proofErr w:type="spellEnd"/>
      <w:r w:rsidRPr="006F03B9">
        <w:rPr>
          <w:sz w:val="28"/>
          <w:szCs w:val="28"/>
        </w:rPr>
        <w:t>. м.</w:t>
      </w:r>
      <w:r>
        <w:rPr>
          <w:bCs/>
          <w:sz w:val="28"/>
          <w:szCs w:val="28"/>
        </w:rPr>
        <w:t xml:space="preserve"> </w:t>
      </w:r>
      <w:r w:rsidRPr="006F03B9">
        <w:rPr>
          <w:sz w:val="28"/>
          <w:szCs w:val="28"/>
        </w:rPr>
        <w:t xml:space="preserve">Облаштовано газонів – 2300 </w:t>
      </w:r>
      <w:proofErr w:type="spellStart"/>
      <w:r w:rsidRPr="006F03B9">
        <w:rPr>
          <w:sz w:val="28"/>
          <w:szCs w:val="28"/>
        </w:rPr>
        <w:t>кв</w:t>
      </w:r>
      <w:proofErr w:type="spellEnd"/>
      <w:r w:rsidRPr="006F03B9">
        <w:rPr>
          <w:sz w:val="28"/>
          <w:szCs w:val="28"/>
        </w:rPr>
        <w:t>. м.</w:t>
      </w:r>
      <w:r>
        <w:rPr>
          <w:bCs/>
          <w:sz w:val="28"/>
          <w:szCs w:val="28"/>
        </w:rPr>
        <w:t xml:space="preserve"> </w:t>
      </w:r>
      <w:r w:rsidRPr="006F03B9">
        <w:rPr>
          <w:sz w:val="28"/>
          <w:szCs w:val="28"/>
        </w:rPr>
        <w:t xml:space="preserve">Облаштовано </w:t>
      </w:r>
      <w:proofErr w:type="spellStart"/>
      <w:r w:rsidRPr="006F03B9">
        <w:rPr>
          <w:sz w:val="28"/>
          <w:szCs w:val="28"/>
        </w:rPr>
        <w:t>ФЕМового</w:t>
      </w:r>
      <w:proofErr w:type="spellEnd"/>
      <w:r w:rsidRPr="006F03B9">
        <w:rPr>
          <w:sz w:val="28"/>
          <w:szCs w:val="28"/>
        </w:rPr>
        <w:t xml:space="preserve"> мощення – 113,4 </w:t>
      </w:r>
      <w:proofErr w:type="spellStart"/>
      <w:r w:rsidRPr="006F03B9">
        <w:rPr>
          <w:sz w:val="28"/>
          <w:szCs w:val="28"/>
        </w:rPr>
        <w:t>кв</w:t>
      </w:r>
      <w:proofErr w:type="spellEnd"/>
      <w:r w:rsidRPr="006F03B9">
        <w:rPr>
          <w:sz w:val="28"/>
          <w:szCs w:val="28"/>
        </w:rPr>
        <w:t>. м.</w:t>
      </w:r>
      <w:r>
        <w:rPr>
          <w:bCs/>
          <w:sz w:val="28"/>
          <w:szCs w:val="28"/>
        </w:rPr>
        <w:t xml:space="preserve"> </w:t>
      </w:r>
      <w:r w:rsidRPr="006F03B9">
        <w:rPr>
          <w:sz w:val="28"/>
          <w:szCs w:val="28"/>
        </w:rPr>
        <w:t xml:space="preserve">Облаштовано пішохідні доріжки з </w:t>
      </w:r>
      <w:proofErr w:type="spellStart"/>
      <w:r w:rsidRPr="006F03B9">
        <w:rPr>
          <w:sz w:val="28"/>
          <w:szCs w:val="28"/>
        </w:rPr>
        <w:t>щебеню</w:t>
      </w:r>
      <w:proofErr w:type="spellEnd"/>
      <w:r w:rsidRPr="006F03B9">
        <w:rPr>
          <w:sz w:val="28"/>
          <w:szCs w:val="28"/>
        </w:rPr>
        <w:t xml:space="preserve"> та відсіву гранітного – 494,5 </w:t>
      </w:r>
      <w:proofErr w:type="spellStart"/>
      <w:r w:rsidRPr="006F03B9">
        <w:rPr>
          <w:sz w:val="28"/>
          <w:szCs w:val="28"/>
        </w:rPr>
        <w:t>кв</w:t>
      </w:r>
      <w:proofErr w:type="spellEnd"/>
      <w:r w:rsidRPr="006F03B9">
        <w:rPr>
          <w:sz w:val="28"/>
          <w:szCs w:val="28"/>
        </w:rPr>
        <w:t>. м.</w:t>
      </w:r>
      <w:r>
        <w:rPr>
          <w:bCs/>
          <w:sz w:val="28"/>
          <w:szCs w:val="28"/>
        </w:rPr>
        <w:t xml:space="preserve"> </w:t>
      </w:r>
      <w:r w:rsidRPr="006F03B9">
        <w:rPr>
          <w:sz w:val="28"/>
          <w:szCs w:val="28"/>
        </w:rPr>
        <w:t>Спільними зусиллями та співпрацею з КП «ШЕУ Оболонського району» проведено роботи по влаштуванню пішохідної доріжки (</w:t>
      </w:r>
      <w:proofErr w:type="spellStart"/>
      <w:r w:rsidRPr="006F03B9">
        <w:rPr>
          <w:sz w:val="28"/>
          <w:szCs w:val="28"/>
        </w:rPr>
        <w:t>тротуру</w:t>
      </w:r>
      <w:proofErr w:type="spellEnd"/>
      <w:r w:rsidRPr="006F03B9">
        <w:rPr>
          <w:sz w:val="28"/>
          <w:szCs w:val="28"/>
        </w:rPr>
        <w:t xml:space="preserve">) з асфальтним покриттям площею понад 450 </w:t>
      </w:r>
      <w:proofErr w:type="spellStart"/>
      <w:r w:rsidRPr="006F03B9">
        <w:rPr>
          <w:sz w:val="28"/>
          <w:szCs w:val="28"/>
        </w:rPr>
        <w:t>кв</w:t>
      </w:r>
      <w:proofErr w:type="spellEnd"/>
      <w:r w:rsidRPr="006F03B9">
        <w:rPr>
          <w:sz w:val="28"/>
          <w:szCs w:val="28"/>
        </w:rPr>
        <w:t xml:space="preserve">. м.  </w:t>
      </w:r>
    </w:p>
    <w:p w14:paraId="37457BBF" w14:textId="2DCF6FA0" w:rsidR="006F03B9" w:rsidRPr="006F03B9" w:rsidRDefault="006F03B9" w:rsidP="006F03B9">
      <w:pPr>
        <w:ind w:firstLine="567"/>
        <w:jc w:val="both"/>
        <w:rPr>
          <w:sz w:val="28"/>
          <w:szCs w:val="28"/>
        </w:rPr>
      </w:pPr>
      <w:r w:rsidRPr="006F03B9">
        <w:rPr>
          <w:sz w:val="28"/>
          <w:szCs w:val="28"/>
        </w:rPr>
        <w:t xml:space="preserve">У 2025 році площа ділянок з декоративними луками на балансових територіях нашого підприємства зросла до 600 </w:t>
      </w:r>
      <w:proofErr w:type="spellStart"/>
      <w:r w:rsidRPr="006F03B9">
        <w:rPr>
          <w:sz w:val="28"/>
          <w:szCs w:val="28"/>
        </w:rPr>
        <w:t>кв</w:t>
      </w:r>
      <w:proofErr w:type="spellEnd"/>
      <w:r w:rsidRPr="006F03B9">
        <w:rPr>
          <w:sz w:val="28"/>
          <w:szCs w:val="28"/>
        </w:rPr>
        <w:t>. м. Такі європейські практики захисту біорізноманіття цьогоріч в Оболонському районі можна зустріти за наступних локаціях:</w:t>
      </w:r>
      <w:r>
        <w:rPr>
          <w:sz w:val="28"/>
          <w:szCs w:val="28"/>
        </w:rPr>
        <w:t xml:space="preserve"> </w:t>
      </w:r>
      <w:r w:rsidRPr="006F03B9">
        <w:rPr>
          <w:sz w:val="28"/>
          <w:szCs w:val="28"/>
        </w:rPr>
        <w:t>парк культури та відпочинку навколо озера «</w:t>
      </w:r>
      <w:proofErr w:type="spellStart"/>
      <w:r w:rsidRPr="006F03B9">
        <w:rPr>
          <w:sz w:val="28"/>
          <w:szCs w:val="28"/>
        </w:rPr>
        <w:t>Йорданське</w:t>
      </w:r>
      <w:proofErr w:type="spellEnd"/>
      <w:r w:rsidRPr="006F03B9">
        <w:rPr>
          <w:sz w:val="28"/>
          <w:szCs w:val="28"/>
        </w:rPr>
        <w:t>»;</w:t>
      </w:r>
      <w:r>
        <w:rPr>
          <w:sz w:val="28"/>
          <w:szCs w:val="28"/>
        </w:rPr>
        <w:t xml:space="preserve"> </w:t>
      </w:r>
      <w:r w:rsidRPr="006F03B9">
        <w:rPr>
          <w:sz w:val="28"/>
          <w:szCs w:val="28"/>
        </w:rPr>
        <w:t>парк «Наталка»;</w:t>
      </w:r>
      <w:r>
        <w:rPr>
          <w:sz w:val="28"/>
          <w:szCs w:val="28"/>
        </w:rPr>
        <w:t xml:space="preserve"> </w:t>
      </w:r>
      <w:r w:rsidRPr="006F03B9">
        <w:rPr>
          <w:sz w:val="28"/>
          <w:szCs w:val="28"/>
        </w:rPr>
        <w:t xml:space="preserve">бульварна зона на вул. Левка Лук’яненка. </w:t>
      </w:r>
    </w:p>
    <w:p w14:paraId="2BF31C0F" w14:textId="05BC8103" w:rsidR="006F03B9" w:rsidRPr="006F03B9" w:rsidRDefault="006F03B9" w:rsidP="006F03B9">
      <w:pPr>
        <w:ind w:firstLine="567"/>
        <w:jc w:val="both"/>
        <w:rPr>
          <w:sz w:val="28"/>
          <w:szCs w:val="28"/>
        </w:rPr>
      </w:pPr>
      <w:r w:rsidRPr="006F03B9">
        <w:rPr>
          <w:sz w:val="28"/>
          <w:szCs w:val="28"/>
        </w:rPr>
        <w:t>До третьої річниці від початку повномасштабного вторгнення Росії на бульварній зоні вздовж вул. Левка Лук’яненка було урочисто відкрито Алею пам’яті. Ї</w:t>
      </w:r>
      <w:r w:rsidR="005B036F">
        <w:rPr>
          <w:sz w:val="28"/>
          <w:szCs w:val="28"/>
        </w:rPr>
        <w:t>ї</w:t>
      </w:r>
      <w:r w:rsidRPr="006F03B9">
        <w:rPr>
          <w:sz w:val="28"/>
          <w:szCs w:val="28"/>
        </w:rPr>
        <w:t xml:space="preserve"> створено враховуючи побажання рідних та близьких загиблих Героїв. </w:t>
      </w:r>
      <w:r w:rsidR="005B036F">
        <w:rPr>
          <w:sz w:val="28"/>
          <w:szCs w:val="28"/>
        </w:rPr>
        <w:t>Б</w:t>
      </w:r>
      <w:r w:rsidRPr="006F03B9">
        <w:rPr>
          <w:sz w:val="28"/>
          <w:szCs w:val="28"/>
        </w:rPr>
        <w:t xml:space="preserve">уло створено  квіткову композицію за мотивами українського орнаменту. Всього </w:t>
      </w:r>
      <w:r w:rsidRPr="006F03B9">
        <w:rPr>
          <w:sz w:val="28"/>
          <w:szCs w:val="28"/>
        </w:rPr>
        <w:lastRenderedPageBreak/>
        <w:t xml:space="preserve">було висаджено 6750 од. квіткової продукції власного виробництва: </w:t>
      </w:r>
      <w:proofErr w:type="spellStart"/>
      <w:r w:rsidRPr="006F03B9">
        <w:rPr>
          <w:sz w:val="28"/>
          <w:szCs w:val="28"/>
        </w:rPr>
        <w:t>газанію</w:t>
      </w:r>
      <w:proofErr w:type="spellEnd"/>
      <w:r w:rsidRPr="006F03B9">
        <w:rPr>
          <w:sz w:val="28"/>
          <w:szCs w:val="28"/>
        </w:rPr>
        <w:t>, цинерарію та бегонію.</w:t>
      </w:r>
    </w:p>
    <w:p w14:paraId="288832A2" w14:textId="77777777" w:rsidR="006F03B9" w:rsidRPr="006F03B9" w:rsidRDefault="006F03B9" w:rsidP="006F03B9">
      <w:pPr>
        <w:ind w:firstLine="567"/>
        <w:jc w:val="both"/>
        <w:rPr>
          <w:sz w:val="28"/>
          <w:szCs w:val="28"/>
        </w:rPr>
      </w:pPr>
      <w:r w:rsidRPr="006F03B9">
        <w:rPr>
          <w:sz w:val="28"/>
          <w:szCs w:val="28"/>
        </w:rPr>
        <w:t xml:space="preserve">До 50-річчя Оболоні облаштували тематичну клумбу на проспекті Оболонському. Для створення композиції використали чорнобривці, петунію, цинерарію, </w:t>
      </w:r>
      <w:proofErr w:type="spellStart"/>
      <w:r w:rsidRPr="006F03B9">
        <w:rPr>
          <w:sz w:val="28"/>
          <w:szCs w:val="28"/>
        </w:rPr>
        <w:t>агератум</w:t>
      </w:r>
      <w:proofErr w:type="spellEnd"/>
      <w:r w:rsidRPr="006F03B9">
        <w:rPr>
          <w:sz w:val="28"/>
          <w:szCs w:val="28"/>
        </w:rPr>
        <w:t xml:space="preserve"> тощо.</w:t>
      </w:r>
    </w:p>
    <w:p w14:paraId="0C0B39C3" w14:textId="77777777" w:rsidR="006F03B9" w:rsidRPr="006F03B9" w:rsidRDefault="006F03B9" w:rsidP="006F03B9">
      <w:pPr>
        <w:ind w:firstLine="567"/>
        <w:jc w:val="both"/>
        <w:rPr>
          <w:sz w:val="28"/>
          <w:szCs w:val="28"/>
        </w:rPr>
      </w:pPr>
      <w:r w:rsidRPr="006F03B9">
        <w:rPr>
          <w:sz w:val="28"/>
          <w:szCs w:val="28"/>
        </w:rPr>
        <w:t xml:space="preserve">Тривають роботи зі встановлення торб для поливу дерев в Оболонському районі. </w:t>
      </w:r>
    </w:p>
    <w:p w14:paraId="4801F5AF" w14:textId="77777777" w:rsidR="00ED40E8" w:rsidRPr="005200E8" w:rsidRDefault="00ED40E8" w:rsidP="00ED40E8">
      <w:pPr>
        <w:ind w:firstLine="567"/>
        <w:jc w:val="both"/>
        <w:rPr>
          <w:color w:val="EE0000"/>
          <w:sz w:val="16"/>
          <w:szCs w:val="16"/>
        </w:rPr>
      </w:pPr>
    </w:p>
    <w:p w14:paraId="573F6B25" w14:textId="3D75D6AC" w:rsidR="002F3B73" w:rsidRPr="005200E8" w:rsidRDefault="00ED40E8" w:rsidP="002F3B73">
      <w:pPr>
        <w:widowControl w:val="0"/>
        <w:autoSpaceDE w:val="0"/>
        <w:autoSpaceDN w:val="0"/>
        <w:adjustRightInd w:val="0"/>
        <w:jc w:val="both"/>
        <w:rPr>
          <w:b/>
          <w:sz w:val="28"/>
          <w:szCs w:val="28"/>
          <w:lang w:val="en-US"/>
        </w:rPr>
      </w:pPr>
      <w:r w:rsidRPr="005200E8">
        <w:rPr>
          <w:b/>
          <w:sz w:val="28"/>
          <w:szCs w:val="28"/>
        </w:rPr>
        <w:t>20. ОРЕНДА:</w:t>
      </w:r>
    </w:p>
    <w:tbl>
      <w:tblPr>
        <w:tblW w:w="97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96"/>
        <w:gridCol w:w="1134"/>
        <w:gridCol w:w="1230"/>
        <w:gridCol w:w="1260"/>
        <w:gridCol w:w="14"/>
      </w:tblGrid>
      <w:tr w:rsidR="005200E8" w:rsidRPr="008C0DF9" w14:paraId="087E5B6B" w14:textId="77777777" w:rsidTr="005200E8">
        <w:trPr>
          <w:gridAfter w:val="1"/>
          <w:wAfter w:w="14" w:type="dxa"/>
        </w:trPr>
        <w:tc>
          <w:tcPr>
            <w:tcW w:w="6096" w:type="dxa"/>
            <w:shd w:val="clear" w:color="auto" w:fill="auto"/>
          </w:tcPr>
          <w:p w14:paraId="2EF7A6AB" w14:textId="77777777" w:rsidR="005200E8" w:rsidRPr="00567E49" w:rsidRDefault="005200E8" w:rsidP="00F76902">
            <w:pPr>
              <w:ind w:left="-930"/>
              <w:jc w:val="center"/>
            </w:pPr>
            <w:r w:rsidRPr="00567E49">
              <w:t xml:space="preserve">     Показники</w:t>
            </w:r>
          </w:p>
        </w:tc>
        <w:tc>
          <w:tcPr>
            <w:tcW w:w="1134" w:type="dxa"/>
            <w:shd w:val="clear" w:color="auto" w:fill="auto"/>
          </w:tcPr>
          <w:p w14:paraId="6DC1ADF5" w14:textId="77777777" w:rsidR="005200E8" w:rsidRPr="00567E49" w:rsidRDefault="005200E8" w:rsidP="00F76902">
            <w:pPr>
              <w:jc w:val="center"/>
            </w:pPr>
            <w:r w:rsidRPr="00567E49">
              <w:t>Од. вим</w:t>
            </w:r>
            <w:r w:rsidRPr="00567E49">
              <w:t>і</w:t>
            </w:r>
            <w:r w:rsidRPr="00567E49">
              <w:t>ру</w:t>
            </w:r>
          </w:p>
        </w:tc>
        <w:tc>
          <w:tcPr>
            <w:tcW w:w="1230" w:type="dxa"/>
            <w:shd w:val="clear" w:color="auto" w:fill="auto"/>
          </w:tcPr>
          <w:p w14:paraId="3A3B86EA" w14:textId="77777777" w:rsidR="005200E8" w:rsidRDefault="005200E8" w:rsidP="00F76902">
            <w:r>
              <w:t>І півріччя</w:t>
            </w:r>
          </w:p>
          <w:p w14:paraId="18B3A30A" w14:textId="77777777" w:rsidR="005200E8" w:rsidRPr="008C0DF9" w:rsidRDefault="005200E8" w:rsidP="00F76902">
            <w:r>
              <w:t>2024 року</w:t>
            </w:r>
          </w:p>
        </w:tc>
        <w:tc>
          <w:tcPr>
            <w:tcW w:w="1260" w:type="dxa"/>
            <w:shd w:val="clear" w:color="auto" w:fill="auto"/>
          </w:tcPr>
          <w:p w14:paraId="3E827CEA" w14:textId="77777777" w:rsidR="005200E8" w:rsidRDefault="005200E8" w:rsidP="00F76902">
            <w:r>
              <w:t>І півріччя</w:t>
            </w:r>
          </w:p>
          <w:p w14:paraId="2EFF0562" w14:textId="77777777" w:rsidR="005200E8" w:rsidRPr="008C0DF9" w:rsidRDefault="005200E8" w:rsidP="00F76902">
            <w:r>
              <w:t>20</w:t>
            </w:r>
            <w:r>
              <w:rPr>
                <w:lang w:val="ru-RU"/>
              </w:rPr>
              <w:t>25</w:t>
            </w:r>
            <w:r>
              <w:t xml:space="preserve"> року</w:t>
            </w:r>
          </w:p>
        </w:tc>
      </w:tr>
      <w:tr w:rsidR="005200E8" w:rsidRPr="00243BB4" w14:paraId="12B15D2E" w14:textId="77777777" w:rsidTr="005200E8">
        <w:tc>
          <w:tcPr>
            <w:tcW w:w="9734" w:type="dxa"/>
            <w:gridSpan w:val="5"/>
            <w:shd w:val="clear" w:color="auto" w:fill="auto"/>
          </w:tcPr>
          <w:p w14:paraId="7285D10A" w14:textId="77777777" w:rsidR="005200E8" w:rsidRPr="005200E8" w:rsidRDefault="005200E8" w:rsidP="00F76902">
            <w:pPr>
              <w:rPr>
                <w:bCs/>
                <w:sz w:val="24"/>
                <w:szCs w:val="24"/>
              </w:rPr>
            </w:pPr>
            <w:r w:rsidRPr="005200E8">
              <w:rPr>
                <w:bCs/>
                <w:sz w:val="24"/>
                <w:szCs w:val="24"/>
              </w:rPr>
              <w:t>Нежитлова площа комунальної власності територі</w:t>
            </w:r>
            <w:r w:rsidRPr="005200E8">
              <w:rPr>
                <w:bCs/>
                <w:sz w:val="24"/>
                <w:szCs w:val="24"/>
              </w:rPr>
              <w:t>а</w:t>
            </w:r>
            <w:r w:rsidRPr="005200E8">
              <w:rPr>
                <w:bCs/>
                <w:sz w:val="24"/>
                <w:szCs w:val="24"/>
              </w:rPr>
              <w:t>льної громади</w:t>
            </w:r>
          </w:p>
        </w:tc>
      </w:tr>
      <w:tr w:rsidR="005200E8" w:rsidRPr="003414F2" w14:paraId="38C3EE6A" w14:textId="77777777" w:rsidTr="005200E8">
        <w:trPr>
          <w:gridAfter w:val="1"/>
          <w:wAfter w:w="14" w:type="dxa"/>
        </w:trPr>
        <w:tc>
          <w:tcPr>
            <w:tcW w:w="6096" w:type="dxa"/>
            <w:shd w:val="clear" w:color="auto" w:fill="auto"/>
          </w:tcPr>
          <w:p w14:paraId="39505A98" w14:textId="77777777" w:rsidR="005200E8" w:rsidRPr="005200E8" w:rsidRDefault="005200E8" w:rsidP="00F76902">
            <w:pPr>
              <w:rPr>
                <w:bCs/>
                <w:sz w:val="24"/>
                <w:szCs w:val="24"/>
              </w:rPr>
            </w:pPr>
            <w:r w:rsidRPr="005200E8">
              <w:rPr>
                <w:bCs/>
                <w:sz w:val="24"/>
                <w:szCs w:val="24"/>
              </w:rPr>
              <w:t>Всього на балансі</w:t>
            </w:r>
          </w:p>
        </w:tc>
        <w:tc>
          <w:tcPr>
            <w:tcW w:w="1134" w:type="dxa"/>
            <w:shd w:val="clear" w:color="auto" w:fill="auto"/>
          </w:tcPr>
          <w:p w14:paraId="5AB04B7D" w14:textId="77777777" w:rsidR="005200E8" w:rsidRPr="005200E8" w:rsidRDefault="005200E8" w:rsidP="00F76902">
            <w:pPr>
              <w:jc w:val="center"/>
              <w:rPr>
                <w:bCs/>
                <w:sz w:val="24"/>
                <w:szCs w:val="24"/>
              </w:rPr>
            </w:pPr>
            <w:proofErr w:type="spellStart"/>
            <w:r w:rsidRPr="005200E8">
              <w:rPr>
                <w:bCs/>
                <w:sz w:val="24"/>
                <w:szCs w:val="24"/>
              </w:rPr>
              <w:t>тис.кв.м</w:t>
            </w:r>
            <w:proofErr w:type="spellEnd"/>
          </w:p>
        </w:tc>
        <w:tc>
          <w:tcPr>
            <w:tcW w:w="1230" w:type="dxa"/>
            <w:shd w:val="clear" w:color="auto" w:fill="auto"/>
          </w:tcPr>
          <w:p w14:paraId="384CE52F" w14:textId="77777777" w:rsidR="005200E8" w:rsidRPr="005200E8" w:rsidRDefault="005200E8" w:rsidP="00F76902">
            <w:pPr>
              <w:jc w:val="center"/>
              <w:rPr>
                <w:bCs/>
                <w:sz w:val="24"/>
                <w:szCs w:val="24"/>
                <w:lang w:val="ru-RU"/>
              </w:rPr>
            </w:pPr>
            <w:r w:rsidRPr="005200E8">
              <w:rPr>
                <w:bCs/>
                <w:sz w:val="24"/>
                <w:szCs w:val="24"/>
                <w:lang w:val="en-US"/>
              </w:rPr>
              <w:t>579,83</w:t>
            </w:r>
          </w:p>
        </w:tc>
        <w:tc>
          <w:tcPr>
            <w:tcW w:w="1260" w:type="dxa"/>
            <w:shd w:val="clear" w:color="auto" w:fill="auto"/>
          </w:tcPr>
          <w:p w14:paraId="79010FB1" w14:textId="77777777" w:rsidR="005200E8" w:rsidRPr="005200E8" w:rsidRDefault="005200E8" w:rsidP="00F76902">
            <w:pPr>
              <w:jc w:val="center"/>
              <w:rPr>
                <w:bCs/>
                <w:sz w:val="24"/>
                <w:szCs w:val="24"/>
                <w:lang w:val="ru-RU"/>
              </w:rPr>
            </w:pPr>
            <w:r w:rsidRPr="005200E8">
              <w:rPr>
                <w:bCs/>
                <w:sz w:val="24"/>
                <w:szCs w:val="24"/>
                <w:lang w:val="ru-RU"/>
              </w:rPr>
              <w:t>581,51</w:t>
            </w:r>
          </w:p>
        </w:tc>
      </w:tr>
      <w:tr w:rsidR="005200E8" w:rsidRPr="003414F2" w14:paraId="5834EDA6" w14:textId="77777777" w:rsidTr="005200E8">
        <w:trPr>
          <w:gridAfter w:val="1"/>
          <w:wAfter w:w="14" w:type="dxa"/>
        </w:trPr>
        <w:tc>
          <w:tcPr>
            <w:tcW w:w="6096" w:type="dxa"/>
            <w:shd w:val="clear" w:color="auto" w:fill="auto"/>
          </w:tcPr>
          <w:p w14:paraId="4F9E2EC0" w14:textId="77777777" w:rsidR="005200E8" w:rsidRPr="005200E8" w:rsidRDefault="005200E8" w:rsidP="00F76902">
            <w:pPr>
              <w:rPr>
                <w:bCs/>
                <w:sz w:val="24"/>
                <w:szCs w:val="24"/>
              </w:rPr>
            </w:pPr>
            <w:r w:rsidRPr="005200E8">
              <w:rPr>
                <w:bCs/>
                <w:sz w:val="24"/>
                <w:szCs w:val="24"/>
              </w:rPr>
              <w:t>в тому числі:</w:t>
            </w:r>
          </w:p>
        </w:tc>
        <w:tc>
          <w:tcPr>
            <w:tcW w:w="1134" w:type="dxa"/>
            <w:shd w:val="clear" w:color="auto" w:fill="auto"/>
          </w:tcPr>
          <w:p w14:paraId="02745837" w14:textId="77777777" w:rsidR="005200E8" w:rsidRPr="005200E8" w:rsidRDefault="005200E8" w:rsidP="00F76902">
            <w:pPr>
              <w:jc w:val="center"/>
              <w:rPr>
                <w:bCs/>
                <w:sz w:val="24"/>
                <w:szCs w:val="24"/>
              </w:rPr>
            </w:pPr>
          </w:p>
        </w:tc>
        <w:tc>
          <w:tcPr>
            <w:tcW w:w="1230" w:type="dxa"/>
            <w:shd w:val="clear" w:color="auto" w:fill="auto"/>
          </w:tcPr>
          <w:p w14:paraId="4468EF00" w14:textId="77777777" w:rsidR="005200E8" w:rsidRPr="005200E8" w:rsidRDefault="005200E8" w:rsidP="00F76902">
            <w:pPr>
              <w:jc w:val="center"/>
              <w:rPr>
                <w:bCs/>
                <w:sz w:val="24"/>
                <w:szCs w:val="24"/>
              </w:rPr>
            </w:pPr>
          </w:p>
        </w:tc>
        <w:tc>
          <w:tcPr>
            <w:tcW w:w="1260" w:type="dxa"/>
            <w:shd w:val="clear" w:color="auto" w:fill="auto"/>
          </w:tcPr>
          <w:p w14:paraId="08A5B59D" w14:textId="77777777" w:rsidR="005200E8" w:rsidRPr="005200E8" w:rsidRDefault="005200E8" w:rsidP="00F76902">
            <w:pPr>
              <w:jc w:val="center"/>
              <w:rPr>
                <w:bCs/>
                <w:sz w:val="24"/>
                <w:szCs w:val="24"/>
              </w:rPr>
            </w:pPr>
          </w:p>
        </w:tc>
      </w:tr>
      <w:tr w:rsidR="005200E8" w:rsidRPr="003414F2" w14:paraId="54F873CE" w14:textId="77777777" w:rsidTr="005200E8">
        <w:trPr>
          <w:gridAfter w:val="1"/>
          <w:wAfter w:w="14" w:type="dxa"/>
        </w:trPr>
        <w:tc>
          <w:tcPr>
            <w:tcW w:w="6096" w:type="dxa"/>
            <w:shd w:val="clear" w:color="auto" w:fill="auto"/>
          </w:tcPr>
          <w:p w14:paraId="018DDA31" w14:textId="77777777" w:rsidR="005200E8" w:rsidRPr="005200E8" w:rsidRDefault="005200E8" w:rsidP="00F76902">
            <w:pPr>
              <w:ind w:firstLine="432"/>
              <w:rPr>
                <w:bCs/>
                <w:sz w:val="24"/>
                <w:szCs w:val="24"/>
              </w:rPr>
            </w:pPr>
            <w:r w:rsidRPr="005200E8">
              <w:rPr>
                <w:bCs/>
                <w:sz w:val="24"/>
                <w:szCs w:val="24"/>
              </w:rPr>
              <w:t>комунальні підприємства району</w:t>
            </w:r>
          </w:p>
        </w:tc>
        <w:tc>
          <w:tcPr>
            <w:tcW w:w="1134" w:type="dxa"/>
            <w:shd w:val="clear" w:color="auto" w:fill="auto"/>
          </w:tcPr>
          <w:p w14:paraId="39F837F5" w14:textId="77777777" w:rsidR="005200E8" w:rsidRPr="005200E8" w:rsidRDefault="005200E8" w:rsidP="00F76902">
            <w:pPr>
              <w:jc w:val="center"/>
              <w:rPr>
                <w:bCs/>
                <w:sz w:val="24"/>
                <w:szCs w:val="24"/>
              </w:rPr>
            </w:pPr>
            <w:proofErr w:type="spellStart"/>
            <w:r w:rsidRPr="005200E8">
              <w:rPr>
                <w:bCs/>
                <w:sz w:val="24"/>
                <w:szCs w:val="24"/>
              </w:rPr>
              <w:t>тис.кв.м</w:t>
            </w:r>
            <w:proofErr w:type="spellEnd"/>
          </w:p>
        </w:tc>
        <w:tc>
          <w:tcPr>
            <w:tcW w:w="1230" w:type="dxa"/>
            <w:shd w:val="clear" w:color="auto" w:fill="auto"/>
          </w:tcPr>
          <w:p w14:paraId="028787A7" w14:textId="77777777" w:rsidR="005200E8" w:rsidRPr="005200E8" w:rsidRDefault="005200E8" w:rsidP="00F76902">
            <w:pPr>
              <w:jc w:val="center"/>
              <w:rPr>
                <w:bCs/>
                <w:sz w:val="24"/>
                <w:szCs w:val="24"/>
                <w:lang w:val="ru-RU"/>
              </w:rPr>
            </w:pPr>
            <w:r w:rsidRPr="005200E8">
              <w:rPr>
                <w:bCs/>
                <w:sz w:val="24"/>
                <w:szCs w:val="24"/>
                <w:lang w:val="en-US"/>
              </w:rPr>
              <w:t>101,43</w:t>
            </w:r>
          </w:p>
        </w:tc>
        <w:tc>
          <w:tcPr>
            <w:tcW w:w="1260" w:type="dxa"/>
            <w:shd w:val="clear" w:color="auto" w:fill="auto"/>
          </w:tcPr>
          <w:p w14:paraId="246BC1D9" w14:textId="77777777" w:rsidR="005200E8" w:rsidRPr="005200E8" w:rsidRDefault="005200E8" w:rsidP="00F76902">
            <w:pPr>
              <w:jc w:val="center"/>
              <w:rPr>
                <w:bCs/>
                <w:sz w:val="24"/>
                <w:szCs w:val="24"/>
                <w:lang w:val="ru-RU"/>
              </w:rPr>
            </w:pPr>
            <w:r w:rsidRPr="005200E8">
              <w:rPr>
                <w:bCs/>
                <w:sz w:val="24"/>
                <w:szCs w:val="24"/>
                <w:lang w:val="ru-RU"/>
              </w:rPr>
              <w:t>102,68</w:t>
            </w:r>
          </w:p>
        </w:tc>
      </w:tr>
      <w:tr w:rsidR="005200E8" w:rsidRPr="003414F2" w14:paraId="7E119858" w14:textId="77777777" w:rsidTr="005200E8">
        <w:trPr>
          <w:gridAfter w:val="1"/>
          <w:wAfter w:w="14" w:type="dxa"/>
          <w:trHeight w:val="70"/>
        </w:trPr>
        <w:tc>
          <w:tcPr>
            <w:tcW w:w="6096" w:type="dxa"/>
            <w:shd w:val="clear" w:color="auto" w:fill="auto"/>
          </w:tcPr>
          <w:p w14:paraId="5A7F8BBD" w14:textId="77777777" w:rsidR="005200E8" w:rsidRPr="005200E8" w:rsidRDefault="005200E8" w:rsidP="00F76902">
            <w:pPr>
              <w:ind w:firstLine="432"/>
              <w:rPr>
                <w:bCs/>
                <w:sz w:val="24"/>
                <w:szCs w:val="24"/>
              </w:rPr>
            </w:pPr>
            <w:r w:rsidRPr="005200E8">
              <w:rPr>
                <w:bCs/>
                <w:sz w:val="24"/>
                <w:szCs w:val="24"/>
              </w:rPr>
              <w:t>районне управління освіти</w:t>
            </w:r>
          </w:p>
        </w:tc>
        <w:tc>
          <w:tcPr>
            <w:tcW w:w="1134" w:type="dxa"/>
            <w:shd w:val="clear" w:color="auto" w:fill="auto"/>
          </w:tcPr>
          <w:p w14:paraId="6A20ACB2" w14:textId="77777777" w:rsidR="005200E8" w:rsidRPr="005200E8" w:rsidRDefault="005200E8" w:rsidP="00F76902">
            <w:pPr>
              <w:jc w:val="center"/>
              <w:rPr>
                <w:bCs/>
                <w:sz w:val="24"/>
                <w:szCs w:val="24"/>
              </w:rPr>
            </w:pPr>
            <w:proofErr w:type="spellStart"/>
            <w:r w:rsidRPr="005200E8">
              <w:rPr>
                <w:bCs/>
                <w:sz w:val="24"/>
                <w:szCs w:val="24"/>
              </w:rPr>
              <w:t>тис.кв.м</w:t>
            </w:r>
            <w:proofErr w:type="spellEnd"/>
          </w:p>
        </w:tc>
        <w:tc>
          <w:tcPr>
            <w:tcW w:w="1230" w:type="dxa"/>
            <w:shd w:val="clear" w:color="auto" w:fill="auto"/>
          </w:tcPr>
          <w:p w14:paraId="028E1D1B" w14:textId="77777777" w:rsidR="005200E8" w:rsidRPr="005200E8" w:rsidRDefault="005200E8" w:rsidP="00F76902">
            <w:pPr>
              <w:jc w:val="center"/>
              <w:rPr>
                <w:bCs/>
                <w:sz w:val="24"/>
                <w:szCs w:val="24"/>
                <w:lang w:val="ru-RU"/>
              </w:rPr>
            </w:pPr>
            <w:r w:rsidRPr="005200E8">
              <w:rPr>
                <w:bCs/>
                <w:sz w:val="24"/>
                <w:szCs w:val="24"/>
                <w:lang w:val="en-US"/>
              </w:rPr>
              <w:t>466,15</w:t>
            </w:r>
          </w:p>
        </w:tc>
        <w:tc>
          <w:tcPr>
            <w:tcW w:w="1260" w:type="dxa"/>
            <w:shd w:val="clear" w:color="auto" w:fill="auto"/>
          </w:tcPr>
          <w:p w14:paraId="20FF52A0" w14:textId="77777777" w:rsidR="005200E8" w:rsidRPr="005200E8" w:rsidRDefault="005200E8" w:rsidP="00F76902">
            <w:pPr>
              <w:jc w:val="center"/>
              <w:rPr>
                <w:bCs/>
                <w:sz w:val="24"/>
                <w:szCs w:val="24"/>
                <w:lang w:val="ru-RU"/>
              </w:rPr>
            </w:pPr>
            <w:r w:rsidRPr="005200E8">
              <w:rPr>
                <w:bCs/>
                <w:sz w:val="24"/>
                <w:szCs w:val="24"/>
                <w:lang w:val="ru-RU"/>
              </w:rPr>
              <w:t>466,58</w:t>
            </w:r>
          </w:p>
        </w:tc>
      </w:tr>
      <w:tr w:rsidR="005200E8" w:rsidRPr="003414F2" w14:paraId="5C13E360" w14:textId="77777777" w:rsidTr="005200E8">
        <w:trPr>
          <w:gridAfter w:val="1"/>
          <w:wAfter w:w="14" w:type="dxa"/>
        </w:trPr>
        <w:tc>
          <w:tcPr>
            <w:tcW w:w="6096" w:type="dxa"/>
            <w:shd w:val="clear" w:color="auto" w:fill="auto"/>
          </w:tcPr>
          <w:p w14:paraId="040E5F1C" w14:textId="77777777" w:rsidR="005200E8" w:rsidRPr="005200E8" w:rsidRDefault="005200E8" w:rsidP="00F76902">
            <w:pPr>
              <w:ind w:firstLine="432"/>
              <w:rPr>
                <w:bCs/>
                <w:sz w:val="24"/>
                <w:szCs w:val="24"/>
              </w:rPr>
            </w:pPr>
            <w:r w:rsidRPr="005200E8">
              <w:rPr>
                <w:bCs/>
                <w:sz w:val="24"/>
                <w:szCs w:val="24"/>
              </w:rPr>
              <w:t xml:space="preserve">інші установи району </w:t>
            </w:r>
          </w:p>
        </w:tc>
        <w:tc>
          <w:tcPr>
            <w:tcW w:w="1134" w:type="dxa"/>
            <w:shd w:val="clear" w:color="auto" w:fill="auto"/>
          </w:tcPr>
          <w:p w14:paraId="36636175" w14:textId="77777777" w:rsidR="005200E8" w:rsidRPr="005200E8" w:rsidRDefault="005200E8" w:rsidP="00F76902">
            <w:pPr>
              <w:jc w:val="center"/>
              <w:rPr>
                <w:bCs/>
                <w:sz w:val="24"/>
                <w:szCs w:val="24"/>
              </w:rPr>
            </w:pPr>
            <w:proofErr w:type="spellStart"/>
            <w:r w:rsidRPr="005200E8">
              <w:rPr>
                <w:bCs/>
                <w:sz w:val="24"/>
                <w:szCs w:val="24"/>
              </w:rPr>
              <w:t>тис.кв.м</w:t>
            </w:r>
            <w:proofErr w:type="spellEnd"/>
          </w:p>
        </w:tc>
        <w:tc>
          <w:tcPr>
            <w:tcW w:w="1230" w:type="dxa"/>
            <w:shd w:val="clear" w:color="auto" w:fill="auto"/>
          </w:tcPr>
          <w:p w14:paraId="1D9E8665" w14:textId="77777777" w:rsidR="005200E8" w:rsidRPr="005200E8" w:rsidRDefault="005200E8" w:rsidP="00F76902">
            <w:pPr>
              <w:jc w:val="center"/>
              <w:rPr>
                <w:bCs/>
                <w:sz w:val="24"/>
                <w:szCs w:val="24"/>
                <w:lang w:val="ru-RU"/>
              </w:rPr>
            </w:pPr>
            <w:r w:rsidRPr="005200E8">
              <w:rPr>
                <w:bCs/>
                <w:sz w:val="24"/>
                <w:szCs w:val="24"/>
                <w:lang w:val="en-US"/>
              </w:rPr>
              <w:t>12,25</w:t>
            </w:r>
          </w:p>
        </w:tc>
        <w:tc>
          <w:tcPr>
            <w:tcW w:w="1260" w:type="dxa"/>
            <w:shd w:val="clear" w:color="auto" w:fill="auto"/>
          </w:tcPr>
          <w:p w14:paraId="65968FB4" w14:textId="77777777" w:rsidR="005200E8" w:rsidRPr="005200E8" w:rsidRDefault="005200E8" w:rsidP="00F76902">
            <w:pPr>
              <w:jc w:val="center"/>
              <w:rPr>
                <w:bCs/>
                <w:sz w:val="24"/>
                <w:szCs w:val="24"/>
                <w:lang w:val="ru-RU"/>
              </w:rPr>
            </w:pPr>
            <w:r w:rsidRPr="005200E8">
              <w:rPr>
                <w:bCs/>
                <w:sz w:val="24"/>
                <w:szCs w:val="24"/>
                <w:lang w:val="ru-RU"/>
              </w:rPr>
              <w:t>12,25</w:t>
            </w:r>
          </w:p>
        </w:tc>
      </w:tr>
      <w:tr w:rsidR="005200E8" w:rsidRPr="003414F2" w14:paraId="5F2DF087" w14:textId="77777777" w:rsidTr="005200E8">
        <w:trPr>
          <w:gridAfter w:val="1"/>
          <w:wAfter w:w="14" w:type="dxa"/>
        </w:trPr>
        <w:tc>
          <w:tcPr>
            <w:tcW w:w="6096" w:type="dxa"/>
            <w:shd w:val="clear" w:color="auto" w:fill="auto"/>
          </w:tcPr>
          <w:p w14:paraId="0206C4CD" w14:textId="77777777" w:rsidR="005200E8" w:rsidRPr="005200E8" w:rsidRDefault="005200E8" w:rsidP="00F76902">
            <w:pPr>
              <w:rPr>
                <w:bCs/>
                <w:sz w:val="24"/>
                <w:szCs w:val="24"/>
              </w:rPr>
            </w:pPr>
            <w:r w:rsidRPr="005200E8">
              <w:rPr>
                <w:bCs/>
                <w:sz w:val="24"/>
                <w:szCs w:val="24"/>
              </w:rPr>
              <w:t>Нежитлова площа, яка здається в оренду, всього</w:t>
            </w:r>
          </w:p>
        </w:tc>
        <w:tc>
          <w:tcPr>
            <w:tcW w:w="1134" w:type="dxa"/>
            <w:shd w:val="clear" w:color="auto" w:fill="auto"/>
          </w:tcPr>
          <w:p w14:paraId="58B8A7AA" w14:textId="77777777" w:rsidR="005200E8" w:rsidRPr="005200E8" w:rsidRDefault="005200E8" w:rsidP="00F76902">
            <w:pPr>
              <w:jc w:val="center"/>
              <w:rPr>
                <w:bCs/>
                <w:sz w:val="24"/>
                <w:szCs w:val="24"/>
              </w:rPr>
            </w:pPr>
            <w:proofErr w:type="spellStart"/>
            <w:r w:rsidRPr="005200E8">
              <w:rPr>
                <w:bCs/>
                <w:sz w:val="24"/>
                <w:szCs w:val="24"/>
              </w:rPr>
              <w:t>тис.кв.м</w:t>
            </w:r>
            <w:proofErr w:type="spellEnd"/>
          </w:p>
        </w:tc>
        <w:tc>
          <w:tcPr>
            <w:tcW w:w="1230" w:type="dxa"/>
            <w:shd w:val="clear" w:color="auto" w:fill="auto"/>
          </w:tcPr>
          <w:p w14:paraId="3F0511A2" w14:textId="77777777" w:rsidR="005200E8" w:rsidRPr="005200E8" w:rsidRDefault="005200E8" w:rsidP="00F76902">
            <w:pPr>
              <w:jc w:val="center"/>
              <w:rPr>
                <w:bCs/>
                <w:sz w:val="24"/>
                <w:szCs w:val="24"/>
              </w:rPr>
            </w:pPr>
            <w:r w:rsidRPr="005200E8">
              <w:rPr>
                <w:bCs/>
                <w:sz w:val="24"/>
                <w:szCs w:val="24"/>
                <w:lang w:val="en-US"/>
              </w:rPr>
              <w:t>65,45</w:t>
            </w:r>
          </w:p>
        </w:tc>
        <w:tc>
          <w:tcPr>
            <w:tcW w:w="1260" w:type="dxa"/>
            <w:shd w:val="clear" w:color="auto" w:fill="auto"/>
          </w:tcPr>
          <w:p w14:paraId="40823B69" w14:textId="77777777" w:rsidR="005200E8" w:rsidRPr="005200E8" w:rsidRDefault="005200E8" w:rsidP="00F76902">
            <w:pPr>
              <w:jc w:val="center"/>
              <w:rPr>
                <w:bCs/>
                <w:sz w:val="24"/>
                <w:szCs w:val="24"/>
                <w:lang w:val="ru-RU"/>
              </w:rPr>
            </w:pPr>
            <w:r w:rsidRPr="005200E8">
              <w:rPr>
                <w:bCs/>
                <w:sz w:val="24"/>
                <w:szCs w:val="24"/>
              </w:rPr>
              <w:t>69,42</w:t>
            </w:r>
          </w:p>
        </w:tc>
      </w:tr>
      <w:tr w:rsidR="005200E8" w:rsidRPr="003414F2" w14:paraId="729384FD" w14:textId="77777777" w:rsidTr="005200E8">
        <w:trPr>
          <w:gridAfter w:val="1"/>
          <w:wAfter w:w="14" w:type="dxa"/>
        </w:trPr>
        <w:tc>
          <w:tcPr>
            <w:tcW w:w="6096" w:type="dxa"/>
            <w:shd w:val="clear" w:color="auto" w:fill="auto"/>
          </w:tcPr>
          <w:p w14:paraId="00714C87" w14:textId="77777777" w:rsidR="005200E8" w:rsidRPr="005200E8" w:rsidRDefault="005200E8" w:rsidP="00F76902">
            <w:pPr>
              <w:rPr>
                <w:bCs/>
                <w:sz w:val="24"/>
                <w:szCs w:val="24"/>
              </w:rPr>
            </w:pPr>
            <w:r w:rsidRPr="005200E8">
              <w:rPr>
                <w:bCs/>
                <w:sz w:val="24"/>
                <w:szCs w:val="24"/>
              </w:rPr>
              <w:t>в тому числі:</w:t>
            </w:r>
          </w:p>
        </w:tc>
        <w:tc>
          <w:tcPr>
            <w:tcW w:w="1134" w:type="dxa"/>
            <w:shd w:val="clear" w:color="auto" w:fill="auto"/>
          </w:tcPr>
          <w:p w14:paraId="15919696" w14:textId="77777777" w:rsidR="005200E8" w:rsidRPr="005200E8" w:rsidRDefault="005200E8" w:rsidP="00F76902">
            <w:pPr>
              <w:jc w:val="center"/>
              <w:rPr>
                <w:bCs/>
                <w:sz w:val="24"/>
                <w:szCs w:val="24"/>
              </w:rPr>
            </w:pPr>
          </w:p>
        </w:tc>
        <w:tc>
          <w:tcPr>
            <w:tcW w:w="1230" w:type="dxa"/>
            <w:shd w:val="clear" w:color="auto" w:fill="auto"/>
          </w:tcPr>
          <w:p w14:paraId="0D4AAD2C" w14:textId="77777777" w:rsidR="005200E8" w:rsidRPr="005200E8" w:rsidRDefault="005200E8" w:rsidP="00F76902">
            <w:pPr>
              <w:jc w:val="center"/>
              <w:rPr>
                <w:bCs/>
                <w:sz w:val="24"/>
                <w:szCs w:val="24"/>
              </w:rPr>
            </w:pPr>
          </w:p>
        </w:tc>
        <w:tc>
          <w:tcPr>
            <w:tcW w:w="1260" w:type="dxa"/>
            <w:shd w:val="clear" w:color="auto" w:fill="auto"/>
          </w:tcPr>
          <w:p w14:paraId="04E22434" w14:textId="77777777" w:rsidR="005200E8" w:rsidRPr="005200E8" w:rsidRDefault="005200E8" w:rsidP="00F76902">
            <w:pPr>
              <w:jc w:val="center"/>
              <w:rPr>
                <w:bCs/>
                <w:sz w:val="24"/>
                <w:szCs w:val="24"/>
              </w:rPr>
            </w:pPr>
          </w:p>
        </w:tc>
      </w:tr>
      <w:tr w:rsidR="005200E8" w:rsidRPr="003414F2" w14:paraId="6FB3FF54" w14:textId="77777777" w:rsidTr="005200E8">
        <w:trPr>
          <w:gridAfter w:val="1"/>
          <w:wAfter w:w="14" w:type="dxa"/>
        </w:trPr>
        <w:tc>
          <w:tcPr>
            <w:tcW w:w="6096" w:type="dxa"/>
            <w:shd w:val="clear" w:color="auto" w:fill="auto"/>
          </w:tcPr>
          <w:p w14:paraId="2061D8E8" w14:textId="77777777" w:rsidR="005200E8" w:rsidRPr="005200E8" w:rsidRDefault="005200E8" w:rsidP="00F76902">
            <w:pPr>
              <w:rPr>
                <w:bCs/>
                <w:sz w:val="24"/>
                <w:szCs w:val="24"/>
              </w:rPr>
            </w:pPr>
            <w:r w:rsidRPr="005200E8">
              <w:rPr>
                <w:bCs/>
                <w:sz w:val="24"/>
                <w:szCs w:val="24"/>
              </w:rPr>
              <w:t>комунальні підприємства району</w:t>
            </w:r>
          </w:p>
        </w:tc>
        <w:tc>
          <w:tcPr>
            <w:tcW w:w="1134" w:type="dxa"/>
            <w:shd w:val="clear" w:color="auto" w:fill="auto"/>
          </w:tcPr>
          <w:p w14:paraId="64CB093B" w14:textId="77777777" w:rsidR="005200E8" w:rsidRPr="005200E8" w:rsidRDefault="005200E8" w:rsidP="00F76902">
            <w:pPr>
              <w:jc w:val="center"/>
              <w:rPr>
                <w:bCs/>
                <w:sz w:val="24"/>
                <w:szCs w:val="24"/>
              </w:rPr>
            </w:pPr>
            <w:proofErr w:type="spellStart"/>
            <w:r w:rsidRPr="005200E8">
              <w:rPr>
                <w:bCs/>
                <w:sz w:val="24"/>
                <w:szCs w:val="24"/>
              </w:rPr>
              <w:t>тис.кв.м</w:t>
            </w:r>
            <w:proofErr w:type="spellEnd"/>
          </w:p>
        </w:tc>
        <w:tc>
          <w:tcPr>
            <w:tcW w:w="1230" w:type="dxa"/>
            <w:shd w:val="clear" w:color="auto" w:fill="auto"/>
          </w:tcPr>
          <w:p w14:paraId="5C2E0B2D" w14:textId="77777777" w:rsidR="005200E8" w:rsidRPr="005200E8" w:rsidRDefault="005200E8" w:rsidP="00F76902">
            <w:pPr>
              <w:jc w:val="center"/>
              <w:rPr>
                <w:bCs/>
                <w:sz w:val="24"/>
                <w:szCs w:val="24"/>
                <w:lang w:val="ru-RU"/>
              </w:rPr>
            </w:pPr>
            <w:r w:rsidRPr="005200E8">
              <w:rPr>
                <w:bCs/>
                <w:sz w:val="24"/>
                <w:szCs w:val="24"/>
                <w:lang w:val="en-US"/>
              </w:rPr>
              <w:t>30,67</w:t>
            </w:r>
          </w:p>
        </w:tc>
        <w:tc>
          <w:tcPr>
            <w:tcW w:w="1260" w:type="dxa"/>
            <w:shd w:val="clear" w:color="auto" w:fill="auto"/>
          </w:tcPr>
          <w:p w14:paraId="6D6FA904" w14:textId="77777777" w:rsidR="005200E8" w:rsidRPr="005200E8" w:rsidRDefault="005200E8" w:rsidP="00F76902">
            <w:pPr>
              <w:jc w:val="center"/>
              <w:rPr>
                <w:bCs/>
                <w:sz w:val="24"/>
                <w:szCs w:val="24"/>
                <w:lang w:val="ru-RU"/>
              </w:rPr>
            </w:pPr>
            <w:r w:rsidRPr="005200E8">
              <w:rPr>
                <w:bCs/>
                <w:sz w:val="24"/>
                <w:szCs w:val="24"/>
                <w:lang w:val="ru-RU"/>
              </w:rPr>
              <w:t>31,78</w:t>
            </w:r>
          </w:p>
        </w:tc>
      </w:tr>
      <w:tr w:rsidR="005200E8" w:rsidRPr="003414F2" w14:paraId="4316C0E6" w14:textId="77777777" w:rsidTr="005200E8">
        <w:trPr>
          <w:gridAfter w:val="1"/>
          <w:wAfter w:w="14" w:type="dxa"/>
        </w:trPr>
        <w:tc>
          <w:tcPr>
            <w:tcW w:w="6096" w:type="dxa"/>
            <w:shd w:val="clear" w:color="auto" w:fill="auto"/>
          </w:tcPr>
          <w:p w14:paraId="67572389" w14:textId="77777777" w:rsidR="005200E8" w:rsidRPr="005200E8" w:rsidRDefault="005200E8" w:rsidP="00F76902">
            <w:pPr>
              <w:ind w:firstLine="612"/>
              <w:rPr>
                <w:bCs/>
                <w:sz w:val="24"/>
                <w:szCs w:val="24"/>
              </w:rPr>
            </w:pPr>
            <w:r w:rsidRPr="005200E8">
              <w:rPr>
                <w:bCs/>
                <w:sz w:val="24"/>
                <w:szCs w:val="24"/>
              </w:rPr>
              <w:t>з них: комерційним організаціям</w:t>
            </w:r>
          </w:p>
        </w:tc>
        <w:tc>
          <w:tcPr>
            <w:tcW w:w="1134" w:type="dxa"/>
            <w:shd w:val="clear" w:color="auto" w:fill="auto"/>
          </w:tcPr>
          <w:p w14:paraId="14FB3FE0" w14:textId="77777777" w:rsidR="005200E8" w:rsidRPr="005200E8" w:rsidRDefault="005200E8" w:rsidP="00F76902">
            <w:pPr>
              <w:jc w:val="center"/>
              <w:rPr>
                <w:bCs/>
                <w:sz w:val="24"/>
                <w:szCs w:val="24"/>
              </w:rPr>
            </w:pPr>
            <w:proofErr w:type="spellStart"/>
            <w:r w:rsidRPr="005200E8">
              <w:rPr>
                <w:bCs/>
                <w:sz w:val="24"/>
                <w:szCs w:val="24"/>
              </w:rPr>
              <w:t>тис.кв.м</w:t>
            </w:r>
            <w:proofErr w:type="spellEnd"/>
          </w:p>
        </w:tc>
        <w:tc>
          <w:tcPr>
            <w:tcW w:w="1230" w:type="dxa"/>
            <w:shd w:val="clear" w:color="auto" w:fill="auto"/>
          </w:tcPr>
          <w:p w14:paraId="05CE2695" w14:textId="77777777" w:rsidR="005200E8" w:rsidRPr="005200E8" w:rsidRDefault="005200E8" w:rsidP="00F76902">
            <w:pPr>
              <w:jc w:val="center"/>
              <w:rPr>
                <w:bCs/>
                <w:sz w:val="24"/>
                <w:szCs w:val="24"/>
                <w:lang w:val="ru-RU"/>
              </w:rPr>
            </w:pPr>
            <w:r w:rsidRPr="005200E8">
              <w:rPr>
                <w:bCs/>
                <w:sz w:val="24"/>
                <w:szCs w:val="24"/>
                <w:lang w:val="en-US"/>
              </w:rPr>
              <w:t>13,29</w:t>
            </w:r>
          </w:p>
        </w:tc>
        <w:tc>
          <w:tcPr>
            <w:tcW w:w="1260" w:type="dxa"/>
            <w:shd w:val="clear" w:color="auto" w:fill="auto"/>
          </w:tcPr>
          <w:p w14:paraId="50AACA11" w14:textId="77777777" w:rsidR="005200E8" w:rsidRPr="005200E8" w:rsidRDefault="005200E8" w:rsidP="00F76902">
            <w:pPr>
              <w:jc w:val="center"/>
              <w:rPr>
                <w:bCs/>
                <w:sz w:val="24"/>
                <w:szCs w:val="24"/>
                <w:lang w:val="ru-RU"/>
              </w:rPr>
            </w:pPr>
            <w:r w:rsidRPr="005200E8">
              <w:rPr>
                <w:bCs/>
                <w:sz w:val="24"/>
                <w:szCs w:val="24"/>
                <w:lang w:val="ru-RU"/>
              </w:rPr>
              <w:t>13,34</w:t>
            </w:r>
          </w:p>
        </w:tc>
      </w:tr>
      <w:tr w:rsidR="005200E8" w:rsidRPr="003414F2" w14:paraId="4D1B3C98" w14:textId="77777777" w:rsidTr="005200E8">
        <w:trPr>
          <w:gridAfter w:val="1"/>
          <w:wAfter w:w="14" w:type="dxa"/>
        </w:trPr>
        <w:tc>
          <w:tcPr>
            <w:tcW w:w="6096" w:type="dxa"/>
            <w:shd w:val="clear" w:color="auto" w:fill="auto"/>
          </w:tcPr>
          <w:p w14:paraId="5AF2FF69" w14:textId="77777777" w:rsidR="005200E8" w:rsidRPr="005200E8" w:rsidRDefault="005200E8" w:rsidP="00F76902">
            <w:pPr>
              <w:ind w:firstLine="612"/>
              <w:rPr>
                <w:bCs/>
                <w:sz w:val="24"/>
                <w:szCs w:val="24"/>
              </w:rPr>
            </w:pPr>
            <w:r w:rsidRPr="005200E8">
              <w:rPr>
                <w:bCs/>
                <w:sz w:val="24"/>
                <w:szCs w:val="24"/>
              </w:rPr>
              <w:t>бюджетним організаціям</w:t>
            </w:r>
          </w:p>
        </w:tc>
        <w:tc>
          <w:tcPr>
            <w:tcW w:w="1134" w:type="dxa"/>
            <w:shd w:val="clear" w:color="auto" w:fill="auto"/>
          </w:tcPr>
          <w:p w14:paraId="373D4067" w14:textId="77777777" w:rsidR="005200E8" w:rsidRPr="005200E8" w:rsidRDefault="005200E8" w:rsidP="00F76902">
            <w:pPr>
              <w:jc w:val="center"/>
              <w:rPr>
                <w:bCs/>
                <w:sz w:val="24"/>
                <w:szCs w:val="24"/>
              </w:rPr>
            </w:pPr>
            <w:proofErr w:type="spellStart"/>
            <w:r w:rsidRPr="005200E8">
              <w:rPr>
                <w:bCs/>
                <w:sz w:val="24"/>
                <w:szCs w:val="24"/>
              </w:rPr>
              <w:t>тис.кв.м</w:t>
            </w:r>
            <w:proofErr w:type="spellEnd"/>
          </w:p>
        </w:tc>
        <w:tc>
          <w:tcPr>
            <w:tcW w:w="1230" w:type="dxa"/>
            <w:shd w:val="clear" w:color="auto" w:fill="auto"/>
          </w:tcPr>
          <w:p w14:paraId="43DC806A" w14:textId="77777777" w:rsidR="005200E8" w:rsidRPr="005200E8" w:rsidRDefault="005200E8" w:rsidP="00F76902">
            <w:pPr>
              <w:jc w:val="center"/>
              <w:rPr>
                <w:bCs/>
                <w:sz w:val="24"/>
                <w:szCs w:val="24"/>
                <w:lang w:val="ru-RU"/>
              </w:rPr>
            </w:pPr>
            <w:r w:rsidRPr="005200E8">
              <w:rPr>
                <w:bCs/>
                <w:sz w:val="24"/>
                <w:szCs w:val="24"/>
                <w:lang w:val="en-US"/>
              </w:rPr>
              <w:t>17,38</w:t>
            </w:r>
          </w:p>
        </w:tc>
        <w:tc>
          <w:tcPr>
            <w:tcW w:w="1260" w:type="dxa"/>
            <w:shd w:val="clear" w:color="auto" w:fill="auto"/>
          </w:tcPr>
          <w:p w14:paraId="7D3749E8" w14:textId="77777777" w:rsidR="005200E8" w:rsidRPr="005200E8" w:rsidRDefault="005200E8" w:rsidP="00F76902">
            <w:pPr>
              <w:jc w:val="center"/>
              <w:rPr>
                <w:bCs/>
                <w:sz w:val="24"/>
                <w:szCs w:val="24"/>
                <w:lang w:val="ru-RU"/>
              </w:rPr>
            </w:pPr>
            <w:r w:rsidRPr="005200E8">
              <w:rPr>
                <w:bCs/>
                <w:sz w:val="24"/>
                <w:szCs w:val="24"/>
                <w:lang w:val="ru-RU"/>
              </w:rPr>
              <w:t>18,44</w:t>
            </w:r>
          </w:p>
        </w:tc>
      </w:tr>
      <w:tr w:rsidR="005200E8" w:rsidRPr="003414F2" w14:paraId="19C9F044" w14:textId="77777777" w:rsidTr="005200E8">
        <w:trPr>
          <w:gridAfter w:val="1"/>
          <w:wAfter w:w="14" w:type="dxa"/>
        </w:trPr>
        <w:tc>
          <w:tcPr>
            <w:tcW w:w="6096" w:type="dxa"/>
            <w:shd w:val="clear" w:color="auto" w:fill="auto"/>
          </w:tcPr>
          <w:p w14:paraId="28F0820A" w14:textId="77777777" w:rsidR="005200E8" w:rsidRPr="005200E8" w:rsidRDefault="005200E8" w:rsidP="00F76902">
            <w:pPr>
              <w:rPr>
                <w:bCs/>
                <w:sz w:val="24"/>
                <w:szCs w:val="24"/>
              </w:rPr>
            </w:pPr>
            <w:r w:rsidRPr="005200E8">
              <w:rPr>
                <w:bCs/>
                <w:sz w:val="24"/>
                <w:szCs w:val="24"/>
              </w:rPr>
              <w:t>районне управління освіти</w:t>
            </w:r>
          </w:p>
        </w:tc>
        <w:tc>
          <w:tcPr>
            <w:tcW w:w="1134" w:type="dxa"/>
            <w:shd w:val="clear" w:color="auto" w:fill="auto"/>
          </w:tcPr>
          <w:p w14:paraId="2DB985E9" w14:textId="77777777" w:rsidR="005200E8" w:rsidRPr="005200E8" w:rsidRDefault="005200E8" w:rsidP="00F76902">
            <w:pPr>
              <w:jc w:val="center"/>
              <w:rPr>
                <w:bCs/>
                <w:sz w:val="24"/>
                <w:szCs w:val="24"/>
              </w:rPr>
            </w:pPr>
            <w:proofErr w:type="spellStart"/>
            <w:r w:rsidRPr="005200E8">
              <w:rPr>
                <w:bCs/>
                <w:sz w:val="24"/>
                <w:szCs w:val="24"/>
              </w:rPr>
              <w:t>тис.кв.м</w:t>
            </w:r>
            <w:proofErr w:type="spellEnd"/>
          </w:p>
        </w:tc>
        <w:tc>
          <w:tcPr>
            <w:tcW w:w="1230" w:type="dxa"/>
            <w:shd w:val="clear" w:color="auto" w:fill="auto"/>
          </w:tcPr>
          <w:p w14:paraId="41531209" w14:textId="77777777" w:rsidR="005200E8" w:rsidRPr="005200E8" w:rsidRDefault="005200E8" w:rsidP="00F76902">
            <w:pPr>
              <w:jc w:val="center"/>
              <w:rPr>
                <w:bCs/>
                <w:sz w:val="24"/>
                <w:szCs w:val="24"/>
                <w:lang w:val="ru-RU"/>
              </w:rPr>
            </w:pPr>
            <w:r w:rsidRPr="005200E8">
              <w:rPr>
                <w:bCs/>
                <w:sz w:val="24"/>
                <w:szCs w:val="24"/>
                <w:lang w:val="en-US"/>
              </w:rPr>
              <w:t>33,71</w:t>
            </w:r>
          </w:p>
        </w:tc>
        <w:tc>
          <w:tcPr>
            <w:tcW w:w="1260" w:type="dxa"/>
            <w:shd w:val="clear" w:color="auto" w:fill="auto"/>
          </w:tcPr>
          <w:p w14:paraId="2AE7CDAB" w14:textId="77777777" w:rsidR="005200E8" w:rsidRPr="005200E8" w:rsidRDefault="005200E8" w:rsidP="00F76902">
            <w:pPr>
              <w:jc w:val="center"/>
              <w:rPr>
                <w:bCs/>
                <w:sz w:val="24"/>
                <w:szCs w:val="24"/>
                <w:lang w:val="ru-RU"/>
              </w:rPr>
            </w:pPr>
            <w:r w:rsidRPr="005200E8">
              <w:rPr>
                <w:bCs/>
                <w:sz w:val="24"/>
                <w:szCs w:val="24"/>
                <w:lang w:val="ru-RU"/>
              </w:rPr>
              <w:t>36,84</w:t>
            </w:r>
          </w:p>
        </w:tc>
      </w:tr>
      <w:tr w:rsidR="005200E8" w:rsidRPr="003414F2" w14:paraId="64D78C01" w14:textId="77777777" w:rsidTr="005200E8">
        <w:trPr>
          <w:gridAfter w:val="1"/>
          <w:wAfter w:w="14" w:type="dxa"/>
        </w:trPr>
        <w:tc>
          <w:tcPr>
            <w:tcW w:w="6096" w:type="dxa"/>
            <w:shd w:val="clear" w:color="auto" w:fill="auto"/>
          </w:tcPr>
          <w:p w14:paraId="73131DB1" w14:textId="77777777" w:rsidR="005200E8" w:rsidRPr="005200E8" w:rsidRDefault="005200E8" w:rsidP="00F76902">
            <w:pPr>
              <w:ind w:firstLine="612"/>
              <w:rPr>
                <w:bCs/>
                <w:sz w:val="24"/>
                <w:szCs w:val="24"/>
              </w:rPr>
            </w:pPr>
            <w:r w:rsidRPr="005200E8">
              <w:rPr>
                <w:bCs/>
                <w:sz w:val="24"/>
                <w:szCs w:val="24"/>
              </w:rPr>
              <w:t>з них  комерційним організаціям</w:t>
            </w:r>
          </w:p>
        </w:tc>
        <w:tc>
          <w:tcPr>
            <w:tcW w:w="1134" w:type="dxa"/>
            <w:shd w:val="clear" w:color="auto" w:fill="auto"/>
          </w:tcPr>
          <w:p w14:paraId="3F6709F5" w14:textId="77777777" w:rsidR="005200E8" w:rsidRPr="005200E8" w:rsidRDefault="005200E8" w:rsidP="00F76902">
            <w:pPr>
              <w:jc w:val="center"/>
              <w:rPr>
                <w:bCs/>
                <w:sz w:val="24"/>
                <w:szCs w:val="24"/>
              </w:rPr>
            </w:pPr>
            <w:proofErr w:type="spellStart"/>
            <w:r w:rsidRPr="005200E8">
              <w:rPr>
                <w:bCs/>
                <w:sz w:val="24"/>
                <w:szCs w:val="24"/>
              </w:rPr>
              <w:t>тис.кв.м</w:t>
            </w:r>
            <w:proofErr w:type="spellEnd"/>
          </w:p>
        </w:tc>
        <w:tc>
          <w:tcPr>
            <w:tcW w:w="1230" w:type="dxa"/>
            <w:shd w:val="clear" w:color="auto" w:fill="auto"/>
          </w:tcPr>
          <w:p w14:paraId="6EF5E32D" w14:textId="77777777" w:rsidR="005200E8" w:rsidRPr="005200E8" w:rsidRDefault="005200E8" w:rsidP="00F76902">
            <w:pPr>
              <w:jc w:val="center"/>
              <w:rPr>
                <w:bCs/>
                <w:sz w:val="24"/>
                <w:szCs w:val="24"/>
                <w:lang w:val="ru-RU"/>
              </w:rPr>
            </w:pPr>
            <w:r w:rsidRPr="005200E8">
              <w:rPr>
                <w:bCs/>
                <w:sz w:val="24"/>
                <w:szCs w:val="24"/>
                <w:lang w:val="en-US"/>
              </w:rPr>
              <w:t>27,40</w:t>
            </w:r>
          </w:p>
        </w:tc>
        <w:tc>
          <w:tcPr>
            <w:tcW w:w="1260" w:type="dxa"/>
            <w:shd w:val="clear" w:color="auto" w:fill="auto"/>
          </w:tcPr>
          <w:p w14:paraId="6A193A1E" w14:textId="77777777" w:rsidR="005200E8" w:rsidRPr="005200E8" w:rsidRDefault="005200E8" w:rsidP="00F76902">
            <w:pPr>
              <w:jc w:val="center"/>
              <w:rPr>
                <w:bCs/>
                <w:sz w:val="24"/>
                <w:szCs w:val="24"/>
                <w:lang w:val="ru-RU"/>
              </w:rPr>
            </w:pPr>
            <w:r w:rsidRPr="005200E8">
              <w:rPr>
                <w:bCs/>
                <w:sz w:val="24"/>
                <w:szCs w:val="24"/>
                <w:lang w:val="ru-RU"/>
              </w:rPr>
              <w:t>30,54</w:t>
            </w:r>
          </w:p>
        </w:tc>
      </w:tr>
      <w:tr w:rsidR="005200E8" w:rsidRPr="003414F2" w14:paraId="05FE9C71" w14:textId="77777777" w:rsidTr="005200E8">
        <w:trPr>
          <w:gridAfter w:val="1"/>
          <w:wAfter w:w="14" w:type="dxa"/>
        </w:trPr>
        <w:tc>
          <w:tcPr>
            <w:tcW w:w="6096" w:type="dxa"/>
            <w:shd w:val="clear" w:color="auto" w:fill="auto"/>
          </w:tcPr>
          <w:p w14:paraId="3C22ECE9" w14:textId="77777777" w:rsidR="005200E8" w:rsidRPr="005200E8" w:rsidRDefault="005200E8" w:rsidP="00F76902">
            <w:pPr>
              <w:ind w:firstLine="612"/>
              <w:rPr>
                <w:bCs/>
                <w:sz w:val="24"/>
                <w:szCs w:val="24"/>
              </w:rPr>
            </w:pPr>
            <w:r w:rsidRPr="005200E8">
              <w:rPr>
                <w:bCs/>
                <w:sz w:val="24"/>
                <w:szCs w:val="24"/>
              </w:rPr>
              <w:t>бюджетним організаціям , в оренду погодинно</w:t>
            </w:r>
          </w:p>
        </w:tc>
        <w:tc>
          <w:tcPr>
            <w:tcW w:w="1134" w:type="dxa"/>
            <w:shd w:val="clear" w:color="auto" w:fill="auto"/>
          </w:tcPr>
          <w:p w14:paraId="22E78BBA" w14:textId="77777777" w:rsidR="005200E8" w:rsidRPr="005200E8" w:rsidRDefault="005200E8" w:rsidP="00F76902">
            <w:pPr>
              <w:jc w:val="center"/>
              <w:rPr>
                <w:bCs/>
                <w:sz w:val="24"/>
                <w:szCs w:val="24"/>
              </w:rPr>
            </w:pPr>
            <w:proofErr w:type="spellStart"/>
            <w:r w:rsidRPr="005200E8">
              <w:rPr>
                <w:bCs/>
                <w:sz w:val="24"/>
                <w:szCs w:val="24"/>
              </w:rPr>
              <w:t>тис.кв.м</w:t>
            </w:r>
            <w:proofErr w:type="spellEnd"/>
          </w:p>
        </w:tc>
        <w:tc>
          <w:tcPr>
            <w:tcW w:w="1230" w:type="dxa"/>
            <w:shd w:val="clear" w:color="auto" w:fill="auto"/>
          </w:tcPr>
          <w:p w14:paraId="27E81352" w14:textId="77777777" w:rsidR="005200E8" w:rsidRPr="005200E8" w:rsidRDefault="005200E8" w:rsidP="00F76902">
            <w:pPr>
              <w:jc w:val="center"/>
              <w:rPr>
                <w:bCs/>
                <w:sz w:val="24"/>
                <w:szCs w:val="24"/>
                <w:lang w:val="ru-RU"/>
              </w:rPr>
            </w:pPr>
            <w:r w:rsidRPr="005200E8">
              <w:rPr>
                <w:bCs/>
                <w:sz w:val="24"/>
                <w:szCs w:val="24"/>
                <w:lang w:val="en-US"/>
              </w:rPr>
              <w:t>6,30</w:t>
            </w:r>
          </w:p>
        </w:tc>
        <w:tc>
          <w:tcPr>
            <w:tcW w:w="1260" w:type="dxa"/>
            <w:shd w:val="clear" w:color="auto" w:fill="auto"/>
          </w:tcPr>
          <w:p w14:paraId="0D3A05D6" w14:textId="77777777" w:rsidR="005200E8" w:rsidRPr="005200E8" w:rsidRDefault="005200E8" w:rsidP="00F76902">
            <w:pPr>
              <w:jc w:val="center"/>
              <w:rPr>
                <w:bCs/>
                <w:sz w:val="24"/>
                <w:szCs w:val="24"/>
                <w:lang w:val="ru-RU"/>
              </w:rPr>
            </w:pPr>
            <w:r w:rsidRPr="005200E8">
              <w:rPr>
                <w:bCs/>
                <w:sz w:val="24"/>
                <w:szCs w:val="24"/>
                <w:lang w:val="ru-RU"/>
              </w:rPr>
              <w:t>6,30</w:t>
            </w:r>
          </w:p>
        </w:tc>
      </w:tr>
      <w:tr w:rsidR="005200E8" w:rsidRPr="003414F2" w14:paraId="2B98B7F5" w14:textId="77777777" w:rsidTr="005200E8">
        <w:trPr>
          <w:gridAfter w:val="1"/>
          <w:wAfter w:w="14" w:type="dxa"/>
        </w:trPr>
        <w:tc>
          <w:tcPr>
            <w:tcW w:w="6096" w:type="dxa"/>
            <w:shd w:val="clear" w:color="auto" w:fill="auto"/>
          </w:tcPr>
          <w:p w14:paraId="13C44949" w14:textId="77777777" w:rsidR="005200E8" w:rsidRPr="005200E8" w:rsidRDefault="005200E8" w:rsidP="00F76902">
            <w:pPr>
              <w:rPr>
                <w:bCs/>
                <w:sz w:val="24"/>
                <w:szCs w:val="24"/>
              </w:rPr>
            </w:pPr>
            <w:r w:rsidRPr="005200E8">
              <w:rPr>
                <w:bCs/>
                <w:sz w:val="24"/>
                <w:szCs w:val="24"/>
              </w:rPr>
              <w:t xml:space="preserve">інші установи району </w:t>
            </w:r>
          </w:p>
        </w:tc>
        <w:tc>
          <w:tcPr>
            <w:tcW w:w="1134" w:type="dxa"/>
            <w:shd w:val="clear" w:color="auto" w:fill="auto"/>
          </w:tcPr>
          <w:p w14:paraId="6C3C2BC4" w14:textId="77777777" w:rsidR="005200E8" w:rsidRPr="005200E8" w:rsidRDefault="005200E8" w:rsidP="00F76902">
            <w:pPr>
              <w:jc w:val="center"/>
              <w:rPr>
                <w:bCs/>
                <w:sz w:val="24"/>
                <w:szCs w:val="24"/>
              </w:rPr>
            </w:pPr>
            <w:proofErr w:type="spellStart"/>
            <w:r w:rsidRPr="005200E8">
              <w:rPr>
                <w:bCs/>
                <w:sz w:val="24"/>
                <w:szCs w:val="24"/>
              </w:rPr>
              <w:t>тис.кв.м</w:t>
            </w:r>
            <w:proofErr w:type="spellEnd"/>
          </w:p>
        </w:tc>
        <w:tc>
          <w:tcPr>
            <w:tcW w:w="1230" w:type="dxa"/>
            <w:shd w:val="clear" w:color="auto" w:fill="auto"/>
          </w:tcPr>
          <w:p w14:paraId="5B67EB86" w14:textId="77777777" w:rsidR="005200E8" w:rsidRPr="005200E8" w:rsidRDefault="005200E8" w:rsidP="00F76902">
            <w:pPr>
              <w:jc w:val="center"/>
              <w:rPr>
                <w:bCs/>
                <w:sz w:val="24"/>
                <w:szCs w:val="24"/>
                <w:lang w:val="ru-RU"/>
              </w:rPr>
            </w:pPr>
            <w:r w:rsidRPr="005200E8">
              <w:rPr>
                <w:bCs/>
                <w:sz w:val="24"/>
                <w:szCs w:val="24"/>
                <w:lang w:val="en-US"/>
              </w:rPr>
              <w:t>1,07</w:t>
            </w:r>
          </w:p>
        </w:tc>
        <w:tc>
          <w:tcPr>
            <w:tcW w:w="1260" w:type="dxa"/>
            <w:shd w:val="clear" w:color="auto" w:fill="auto"/>
          </w:tcPr>
          <w:p w14:paraId="3CC34E1E" w14:textId="77777777" w:rsidR="005200E8" w:rsidRPr="005200E8" w:rsidRDefault="005200E8" w:rsidP="00F76902">
            <w:pPr>
              <w:jc w:val="center"/>
              <w:rPr>
                <w:bCs/>
                <w:sz w:val="24"/>
                <w:szCs w:val="24"/>
                <w:lang w:val="ru-RU"/>
              </w:rPr>
            </w:pPr>
            <w:r w:rsidRPr="005200E8">
              <w:rPr>
                <w:bCs/>
                <w:sz w:val="24"/>
                <w:szCs w:val="24"/>
                <w:lang w:val="ru-RU"/>
              </w:rPr>
              <w:t>0,8</w:t>
            </w:r>
          </w:p>
        </w:tc>
      </w:tr>
      <w:tr w:rsidR="005200E8" w:rsidRPr="003414F2" w14:paraId="64A0AB9E" w14:textId="77777777" w:rsidTr="005200E8">
        <w:trPr>
          <w:gridAfter w:val="1"/>
          <w:wAfter w:w="14" w:type="dxa"/>
        </w:trPr>
        <w:tc>
          <w:tcPr>
            <w:tcW w:w="6096" w:type="dxa"/>
            <w:shd w:val="clear" w:color="auto" w:fill="auto"/>
          </w:tcPr>
          <w:p w14:paraId="1CD5EA6D" w14:textId="77777777" w:rsidR="005200E8" w:rsidRPr="005200E8" w:rsidRDefault="005200E8" w:rsidP="00F76902">
            <w:pPr>
              <w:rPr>
                <w:bCs/>
                <w:sz w:val="24"/>
                <w:szCs w:val="24"/>
              </w:rPr>
            </w:pPr>
            <w:r w:rsidRPr="005200E8">
              <w:rPr>
                <w:bCs/>
                <w:sz w:val="24"/>
                <w:szCs w:val="24"/>
              </w:rPr>
              <w:t>Кількість орендарів, всього</w:t>
            </w:r>
          </w:p>
        </w:tc>
        <w:tc>
          <w:tcPr>
            <w:tcW w:w="1134" w:type="dxa"/>
            <w:shd w:val="clear" w:color="auto" w:fill="auto"/>
          </w:tcPr>
          <w:p w14:paraId="558F28D2" w14:textId="77777777" w:rsidR="005200E8" w:rsidRPr="005200E8" w:rsidRDefault="005200E8" w:rsidP="00F76902">
            <w:pPr>
              <w:jc w:val="center"/>
              <w:rPr>
                <w:bCs/>
                <w:sz w:val="24"/>
                <w:szCs w:val="24"/>
              </w:rPr>
            </w:pPr>
            <w:r w:rsidRPr="005200E8">
              <w:rPr>
                <w:bCs/>
                <w:sz w:val="24"/>
                <w:szCs w:val="24"/>
              </w:rPr>
              <w:t>од.</w:t>
            </w:r>
          </w:p>
        </w:tc>
        <w:tc>
          <w:tcPr>
            <w:tcW w:w="1230" w:type="dxa"/>
            <w:shd w:val="clear" w:color="auto" w:fill="auto"/>
          </w:tcPr>
          <w:p w14:paraId="701DD63B" w14:textId="77777777" w:rsidR="005200E8" w:rsidRPr="005200E8" w:rsidRDefault="005200E8" w:rsidP="00F76902">
            <w:pPr>
              <w:jc w:val="center"/>
              <w:rPr>
                <w:bCs/>
                <w:sz w:val="24"/>
                <w:szCs w:val="24"/>
                <w:lang w:val="ru-RU"/>
              </w:rPr>
            </w:pPr>
            <w:r w:rsidRPr="005200E8">
              <w:rPr>
                <w:bCs/>
                <w:sz w:val="24"/>
                <w:szCs w:val="24"/>
                <w:lang w:val="en-US"/>
              </w:rPr>
              <w:t>536</w:t>
            </w:r>
          </w:p>
        </w:tc>
        <w:tc>
          <w:tcPr>
            <w:tcW w:w="1260" w:type="dxa"/>
            <w:shd w:val="clear" w:color="auto" w:fill="auto"/>
          </w:tcPr>
          <w:p w14:paraId="43B07C63" w14:textId="77777777" w:rsidR="005200E8" w:rsidRPr="005200E8" w:rsidRDefault="005200E8" w:rsidP="00F76902">
            <w:pPr>
              <w:jc w:val="center"/>
              <w:rPr>
                <w:bCs/>
                <w:sz w:val="24"/>
                <w:szCs w:val="24"/>
                <w:lang w:val="ru-RU"/>
              </w:rPr>
            </w:pPr>
            <w:r w:rsidRPr="005200E8">
              <w:rPr>
                <w:bCs/>
                <w:sz w:val="24"/>
                <w:szCs w:val="24"/>
                <w:lang w:val="ru-RU"/>
              </w:rPr>
              <w:t>561</w:t>
            </w:r>
          </w:p>
        </w:tc>
      </w:tr>
      <w:tr w:rsidR="005200E8" w:rsidRPr="003414F2" w14:paraId="71431F38" w14:textId="77777777" w:rsidTr="005200E8">
        <w:trPr>
          <w:gridAfter w:val="1"/>
          <w:wAfter w:w="14" w:type="dxa"/>
        </w:trPr>
        <w:tc>
          <w:tcPr>
            <w:tcW w:w="6096" w:type="dxa"/>
            <w:shd w:val="clear" w:color="auto" w:fill="auto"/>
          </w:tcPr>
          <w:p w14:paraId="02E4BB72" w14:textId="77777777" w:rsidR="005200E8" w:rsidRPr="005200E8" w:rsidRDefault="005200E8" w:rsidP="00F76902">
            <w:pPr>
              <w:rPr>
                <w:bCs/>
                <w:sz w:val="24"/>
                <w:szCs w:val="24"/>
              </w:rPr>
            </w:pPr>
            <w:r w:rsidRPr="005200E8">
              <w:rPr>
                <w:bCs/>
                <w:sz w:val="24"/>
                <w:szCs w:val="24"/>
              </w:rPr>
              <w:t>в тому числі:</w:t>
            </w:r>
          </w:p>
        </w:tc>
        <w:tc>
          <w:tcPr>
            <w:tcW w:w="1134" w:type="dxa"/>
            <w:shd w:val="clear" w:color="auto" w:fill="auto"/>
          </w:tcPr>
          <w:p w14:paraId="1BF7BF3C" w14:textId="77777777" w:rsidR="005200E8" w:rsidRPr="005200E8" w:rsidRDefault="005200E8" w:rsidP="00F76902">
            <w:pPr>
              <w:jc w:val="center"/>
              <w:rPr>
                <w:bCs/>
                <w:sz w:val="24"/>
                <w:szCs w:val="24"/>
              </w:rPr>
            </w:pPr>
          </w:p>
        </w:tc>
        <w:tc>
          <w:tcPr>
            <w:tcW w:w="1230" w:type="dxa"/>
            <w:shd w:val="clear" w:color="auto" w:fill="auto"/>
          </w:tcPr>
          <w:p w14:paraId="0A702AD5" w14:textId="77777777" w:rsidR="005200E8" w:rsidRPr="005200E8" w:rsidRDefault="005200E8" w:rsidP="00F76902">
            <w:pPr>
              <w:jc w:val="center"/>
              <w:rPr>
                <w:bCs/>
                <w:sz w:val="24"/>
                <w:szCs w:val="24"/>
              </w:rPr>
            </w:pPr>
          </w:p>
        </w:tc>
        <w:tc>
          <w:tcPr>
            <w:tcW w:w="1260" w:type="dxa"/>
            <w:shd w:val="clear" w:color="auto" w:fill="auto"/>
          </w:tcPr>
          <w:p w14:paraId="0C27E32E" w14:textId="77777777" w:rsidR="005200E8" w:rsidRPr="005200E8" w:rsidRDefault="005200E8" w:rsidP="00F76902">
            <w:pPr>
              <w:jc w:val="center"/>
              <w:rPr>
                <w:bCs/>
                <w:sz w:val="24"/>
                <w:szCs w:val="24"/>
              </w:rPr>
            </w:pPr>
          </w:p>
        </w:tc>
      </w:tr>
      <w:tr w:rsidR="005200E8" w:rsidRPr="003414F2" w14:paraId="7FB4327E" w14:textId="77777777" w:rsidTr="005200E8">
        <w:trPr>
          <w:gridAfter w:val="1"/>
          <w:wAfter w:w="14" w:type="dxa"/>
        </w:trPr>
        <w:tc>
          <w:tcPr>
            <w:tcW w:w="6096" w:type="dxa"/>
            <w:shd w:val="clear" w:color="auto" w:fill="auto"/>
          </w:tcPr>
          <w:p w14:paraId="37119A6F" w14:textId="77777777" w:rsidR="005200E8" w:rsidRPr="005200E8" w:rsidRDefault="005200E8" w:rsidP="00F76902">
            <w:pPr>
              <w:ind w:firstLine="612"/>
              <w:rPr>
                <w:bCs/>
                <w:sz w:val="24"/>
                <w:szCs w:val="24"/>
              </w:rPr>
            </w:pPr>
            <w:r w:rsidRPr="005200E8">
              <w:rPr>
                <w:bCs/>
                <w:sz w:val="24"/>
                <w:szCs w:val="24"/>
              </w:rPr>
              <w:t>комунальні підприємства району</w:t>
            </w:r>
          </w:p>
        </w:tc>
        <w:tc>
          <w:tcPr>
            <w:tcW w:w="1134" w:type="dxa"/>
            <w:shd w:val="clear" w:color="auto" w:fill="auto"/>
          </w:tcPr>
          <w:p w14:paraId="395E6E2A" w14:textId="77777777" w:rsidR="005200E8" w:rsidRPr="005200E8" w:rsidRDefault="005200E8" w:rsidP="00F76902">
            <w:pPr>
              <w:jc w:val="center"/>
              <w:rPr>
                <w:bCs/>
                <w:sz w:val="24"/>
                <w:szCs w:val="24"/>
              </w:rPr>
            </w:pPr>
            <w:r w:rsidRPr="005200E8">
              <w:rPr>
                <w:bCs/>
                <w:sz w:val="24"/>
                <w:szCs w:val="24"/>
              </w:rPr>
              <w:t>од.</w:t>
            </w:r>
          </w:p>
        </w:tc>
        <w:tc>
          <w:tcPr>
            <w:tcW w:w="1230" w:type="dxa"/>
            <w:shd w:val="clear" w:color="auto" w:fill="auto"/>
          </w:tcPr>
          <w:p w14:paraId="76B512ED" w14:textId="77777777" w:rsidR="005200E8" w:rsidRPr="005200E8" w:rsidRDefault="005200E8" w:rsidP="00F76902">
            <w:pPr>
              <w:jc w:val="center"/>
              <w:rPr>
                <w:bCs/>
                <w:sz w:val="24"/>
                <w:szCs w:val="24"/>
                <w:lang w:val="ru-RU"/>
              </w:rPr>
            </w:pPr>
            <w:r w:rsidRPr="005200E8">
              <w:rPr>
                <w:bCs/>
                <w:sz w:val="24"/>
                <w:szCs w:val="24"/>
                <w:lang w:val="en-US"/>
              </w:rPr>
              <w:t>349</w:t>
            </w:r>
          </w:p>
        </w:tc>
        <w:tc>
          <w:tcPr>
            <w:tcW w:w="1260" w:type="dxa"/>
            <w:shd w:val="clear" w:color="auto" w:fill="auto"/>
          </w:tcPr>
          <w:p w14:paraId="1BA40DDA" w14:textId="77777777" w:rsidR="005200E8" w:rsidRPr="005200E8" w:rsidRDefault="005200E8" w:rsidP="00F76902">
            <w:pPr>
              <w:jc w:val="center"/>
              <w:rPr>
                <w:bCs/>
                <w:sz w:val="24"/>
                <w:szCs w:val="24"/>
                <w:lang w:val="ru-RU"/>
              </w:rPr>
            </w:pPr>
            <w:r w:rsidRPr="005200E8">
              <w:rPr>
                <w:bCs/>
                <w:sz w:val="24"/>
                <w:szCs w:val="24"/>
                <w:lang w:val="ru-RU"/>
              </w:rPr>
              <w:t>346</w:t>
            </w:r>
          </w:p>
        </w:tc>
      </w:tr>
      <w:tr w:rsidR="005200E8" w:rsidRPr="003414F2" w14:paraId="5A61BFBE" w14:textId="77777777" w:rsidTr="005200E8">
        <w:trPr>
          <w:gridAfter w:val="1"/>
          <w:wAfter w:w="14" w:type="dxa"/>
        </w:trPr>
        <w:tc>
          <w:tcPr>
            <w:tcW w:w="6096" w:type="dxa"/>
            <w:shd w:val="clear" w:color="auto" w:fill="auto"/>
          </w:tcPr>
          <w:p w14:paraId="3F0204DC" w14:textId="77777777" w:rsidR="005200E8" w:rsidRPr="005200E8" w:rsidRDefault="005200E8" w:rsidP="00F76902">
            <w:pPr>
              <w:ind w:firstLine="612"/>
              <w:rPr>
                <w:bCs/>
                <w:sz w:val="24"/>
                <w:szCs w:val="24"/>
              </w:rPr>
            </w:pPr>
            <w:r w:rsidRPr="005200E8">
              <w:rPr>
                <w:bCs/>
                <w:sz w:val="24"/>
                <w:szCs w:val="24"/>
              </w:rPr>
              <w:t>районне управління освіти</w:t>
            </w:r>
          </w:p>
        </w:tc>
        <w:tc>
          <w:tcPr>
            <w:tcW w:w="1134" w:type="dxa"/>
            <w:shd w:val="clear" w:color="auto" w:fill="auto"/>
          </w:tcPr>
          <w:p w14:paraId="4B8133C7" w14:textId="77777777" w:rsidR="005200E8" w:rsidRPr="005200E8" w:rsidRDefault="005200E8" w:rsidP="00F76902">
            <w:pPr>
              <w:jc w:val="center"/>
              <w:rPr>
                <w:bCs/>
                <w:sz w:val="24"/>
                <w:szCs w:val="24"/>
              </w:rPr>
            </w:pPr>
            <w:r w:rsidRPr="005200E8">
              <w:rPr>
                <w:bCs/>
                <w:sz w:val="24"/>
                <w:szCs w:val="24"/>
              </w:rPr>
              <w:t>од.</w:t>
            </w:r>
          </w:p>
        </w:tc>
        <w:tc>
          <w:tcPr>
            <w:tcW w:w="1230" w:type="dxa"/>
            <w:shd w:val="clear" w:color="auto" w:fill="auto"/>
          </w:tcPr>
          <w:p w14:paraId="36AC3A8D" w14:textId="77777777" w:rsidR="005200E8" w:rsidRPr="005200E8" w:rsidRDefault="005200E8" w:rsidP="00F76902">
            <w:pPr>
              <w:jc w:val="center"/>
              <w:rPr>
                <w:bCs/>
                <w:sz w:val="24"/>
                <w:szCs w:val="24"/>
                <w:lang w:val="ru-RU"/>
              </w:rPr>
            </w:pPr>
            <w:r w:rsidRPr="005200E8">
              <w:rPr>
                <w:bCs/>
                <w:sz w:val="24"/>
                <w:szCs w:val="24"/>
                <w:lang w:val="en-US"/>
              </w:rPr>
              <w:t>181</w:t>
            </w:r>
          </w:p>
        </w:tc>
        <w:tc>
          <w:tcPr>
            <w:tcW w:w="1260" w:type="dxa"/>
            <w:shd w:val="clear" w:color="auto" w:fill="auto"/>
          </w:tcPr>
          <w:p w14:paraId="084F0439" w14:textId="77777777" w:rsidR="005200E8" w:rsidRPr="005200E8" w:rsidRDefault="005200E8" w:rsidP="00F76902">
            <w:pPr>
              <w:jc w:val="center"/>
              <w:rPr>
                <w:bCs/>
                <w:sz w:val="24"/>
                <w:szCs w:val="24"/>
                <w:lang w:val="ru-RU"/>
              </w:rPr>
            </w:pPr>
            <w:r w:rsidRPr="005200E8">
              <w:rPr>
                <w:bCs/>
                <w:sz w:val="24"/>
                <w:szCs w:val="24"/>
                <w:lang w:val="ru-RU"/>
              </w:rPr>
              <w:t>210</w:t>
            </w:r>
          </w:p>
        </w:tc>
      </w:tr>
      <w:tr w:rsidR="005200E8" w:rsidRPr="003414F2" w14:paraId="6074905D" w14:textId="77777777" w:rsidTr="005200E8">
        <w:trPr>
          <w:gridAfter w:val="1"/>
          <w:wAfter w:w="14" w:type="dxa"/>
        </w:trPr>
        <w:tc>
          <w:tcPr>
            <w:tcW w:w="6096" w:type="dxa"/>
            <w:shd w:val="clear" w:color="auto" w:fill="auto"/>
          </w:tcPr>
          <w:p w14:paraId="7305CF56" w14:textId="77777777" w:rsidR="005200E8" w:rsidRPr="005200E8" w:rsidRDefault="005200E8" w:rsidP="00F76902">
            <w:pPr>
              <w:ind w:firstLine="612"/>
              <w:rPr>
                <w:bCs/>
                <w:sz w:val="24"/>
                <w:szCs w:val="24"/>
              </w:rPr>
            </w:pPr>
            <w:r w:rsidRPr="005200E8">
              <w:rPr>
                <w:bCs/>
                <w:sz w:val="24"/>
                <w:szCs w:val="24"/>
              </w:rPr>
              <w:t xml:space="preserve">інші установи району </w:t>
            </w:r>
          </w:p>
        </w:tc>
        <w:tc>
          <w:tcPr>
            <w:tcW w:w="1134" w:type="dxa"/>
            <w:shd w:val="clear" w:color="auto" w:fill="auto"/>
          </w:tcPr>
          <w:p w14:paraId="40F004FD" w14:textId="77777777" w:rsidR="005200E8" w:rsidRPr="005200E8" w:rsidRDefault="005200E8" w:rsidP="00F76902">
            <w:pPr>
              <w:jc w:val="center"/>
              <w:rPr>
                <w:bCs/>
                <w:sz w:val="24"/>
                <w:szCs w:val="24"/>
              </w:rPr>
            </w:pPr>
            <w:r w:rsidRPr="005200E8">
              <w:rPr>
                <w:bCs/>
                <w:sz w:val="24"/>
                <w:szCs w:val="24"/>
              </w:rPr>
              <w:t>од.</w:t>
            </w:r>
          </w:p>
        </w:tc>
        <w:tc>
          <w:tcPr>
            <w:tcW w:w="1230" w:type="dxa"/>
            <w:shd w:val="clear" w:color="auto" w:fill="auto"/>
          </w:tcPr>
          <w:p w14:paraId="52FC235E" w14:textId="77777777" w:rsidR="005200E8" w:rsidRPr="005200E8" w:rsidRDefault="005200E8" w:rsidP="00F76902">
            <w:pPr>
              <w:jc w:val="center"/>
              <w:rPr>
                <w:bCs/>
                <w:sz w:val="24"/>
                <w:szCs w:val="24"/>
                <w:lang w:val="ru-RU"/>
              </w:rPr>
            </w:pPr>
            <w:r w:rsidRPr="005200E8">
              <w:rPr>
                <w:bCs/>
                <w:sz w:val="24"/>
                <w:szCs w:val="24"/>
                <w:lang w:val="en-US"/>
              </w:rPr>
              <w:t>6</w:t>
            </w:r>
          </w:p>
        </w:tc>
        <w:tc>
          <w:tcPr>
            <w:tcW w:w="1260" w:type="dxa"/>
            <w:shd w:val="clear" w:color="auto" w:fill="auto"/>
          </w:tcPr>
          <w:p w14:paraId="2DE5B59A" w14:textId="77777777" w:rsidR="005200E8" w:rsidRPr="005200E8" w:rsidRDefault="005200E8" w:rsidP="00F76902">
            <w:pPr>
              <w:jc w:val="center"/>
              <w:rPr>
                <w:bCs/>
                <w:sz w:val="24"/>
                <w:szCs w:val="24"/>
                <w:lang w:val="ru-RU"/>
              </w:rPr>
            </w:pPr>
            <w:r w:rsidRPr="005200E8">
              <w:rPr>
                <w:bCs/>
                <w:sz w:val="24"/>
                <w:szCs w:val="24"/>
                <w:lang w:val="ru-RU"/>
              </w:rPr>
              <w:t>5</w:t>
            </w:r>
          </w:p>
        </w:tc>
      </w:tr>
      <w:tr w:rsidR="005200E8" w:rsidRPr="00684C77" w14:paraId="4B73AEF6" w14:textId="77777777" w:rsidTr="005200E8">
        <w:trPr>
          <w:gridAfter w:val="1"/>
          <w:wAfter w:w="14" w:type="dxa"/>
        </w:trPr>
        <w:tc>
          <w:tcPr>
            <w:tcW w:w="6096" w:type="dxa"/>
            <w:shd w:val="clear" w:color="auto" w:fill="auto"/>
          </w:tcPr>
          <w:p w14:paraId="72D31B32" w14:textId="77777777" w:rsidR="005200E8" w:rsidRPr="005200E8" w:rsidRDefault="005200E8" w:rsidP="00F76902">
            <w:pPr>
              <w:rPr>
                <w:bCs/>
                <w:spacing w:val="-16"/>
                <w:sz w:val="24"/>
                <w:szCs w:val="24"/>
              </w:rPr>
            </w:pPr>
            <w:r w:rsidRPr="005200E8">
              <w:rPr>
                <w:bCs/>
                <w:spacing w:val="-16"/>
                <w:sz w:val="24"/>
                <w:szCs w:val="24"/>
              </w:rPr>
              <w:t>Одержано орендної плати за здачу в оренду нежи</w:t>
            </w:r>
            <w:r w:rsidRPr="005200E8">
              <w:rPr>
                <w:bCs/>
                <w:spacing w:val="-16"/>
                <w:sz w:val="24"/>
                <w:szCs w:val="24"/>
              </w:rPr>
              <w:t>т</w:t>
            </w:r>
            <w:r w:rsidRPr="005200E8">
              <w:rPr>
                <w:bCs/>
                <w:spacing w:val="-16"/>
                <w:sz w:val="24"/>
                <w:szCs w:val="24"/>
              </w:rPr>
              <w:t>лової площі, всього</w:t>
            </w:r>
          </w:p>
        </w:tc>
        <w:tc>
          <w:tcPr>
            <w:tcW w:w="1134" w:type="dxa"/>
            <w:shd w:val="clear" w:color="auto" w:fill="auto"/>
          </w:tcPr>
          <w:p w14:paraId="27C73E15" w14:textId="77777777" w:rsidR="005200E8" w:rsidRPr="005200E8" w:rsidRDefault="005200E8" w:rsidP="00F76902">
            <w:pPr>
              <w:jc w:val="center"/>
              <w:rPr>
                <w:bCs/>
                <w:sz w:val="24"/>
                <w:szCs w:val="24"/>
              </w:rPr>
            </w:pPr>
            <w:proofErr w:type="spellStart"/>
            <w:r w:rsidRPr="005200E8">
              <w:rPr>
                <w:bCs/>
                <w:sz w:val="24"/>
                <w:szCs w:val="24"/>
              </w:rPr>
              <w:t>тис.грн</w:t>
            </w:r>
            <w:proofErr w:type="spellEnd"/>
            <w:r w:rsidRPr="005200E8">
              <w:rPr>
                <w:bCs/>
                <w:sz w:val="24"/>
                <w:szCs w:val="24"/>
              </w:rPr>
              <w:t>.</w:t>
            </w:r>
          </w:p>
        </w:tc>
        <w:tc>
          <w:tcPr>
            <w:tcW w:w="1230" w:type="dxa"/>
            <w:shd w:val="clear" w:color="auto" w:fill="auto"/>
          </w:tcPr>
          <w:p w14:paraId="21A57B48" w14:textId="77777777" w:rsidR="005200E8" w:rsidRPr="005200E8" w:rsidRDefault="005200E8" w:rsidP="00F76902">
            <w:pPr>
              <w:jc w:val="center"/>
              <w:rPr>
                <w:bCs/>
                <w:sz w:val="24"/>
                <w:szCs w:val="24"/>
              </w:rPr>
            </w:pPr>
            <w:r w:rsidRPr="005200E8">
              <w:rPr>
                <w:bCs/>
                <w:sz w:val="24"/>
                <w:szCs w:val="24"/>
                <w:lang w:val="en-US"/>
              </w:rPr>
              <w:t>7351,94</w:t>
            </w:r>
          </w:p>
        </w:tc>
        <w:tc>
          <w:tcPr>
            <w:tcW w:w="1260" w:type="dxa"/>
            <w:shd w:val="clear" w:color="auto" w:fill="auto"/>
          </w:tcPr>
          <w:p w14:paraId="64772FDA" w14:textId="77777777" w:rsidR="005200E8" w:rsidRPr="005200E8" w:rsidRDefault="005200E8" w:rsidP="00F76902">
            <w:pPr>
              <w:jc w:val="center"/>
              <w:rPr>
                <w:bCs/>
                <w:sz w:val="24"/>
                <w:szCs w:val="24"/>
              </w:rPr>
            </w:pPr>
            <w:r w:rsidRPr="005200E8">
              <w:rPr>
                <w:bCs/>
                <w:sz w:val="24"/>
                <w:szCs w:val="24"/>
              </w:rPr>
              <w:t>11247,57</w:t>
            </w:r>
          </w:p>
        </w:tc>
      </w:tr>
      <w:tr w:rsidR="005200E8" w:rsidRPr="00243BB4" w14:paraId="44604AB5" w14:textId="77777777" w:rsidTr="005200E8">
        <w:trPr>
          <w:gridAfter w:val="1"/>
          <w:wAfter w:w="14" w:type="dxa"/>
        </w:trPr>
        <w:tc>
          <w:tcPr>
            <w:tcW w:w="6096" w:type="dxa"/>
            <w:shd w:val="clear" w:color="auto" w:fill="auto"/>
          </w:tcPr>
          <w:p w14:paraId="300BFB5E" w14:textId="77777777" w:rsidR="005200E8" w:rsidRPr="00243BB4" w:rsidRDefault="005200E8" w:rsidP="00F76902">
            <w:pPr>
              <w:rPr>
                <w:sz w:val="24"/>
                <w:szCs w:val="24"/>
              </w:rPr>
            </w:pPr>
            <w:r w:rsidRPr="00243BB4">
              <w:rPr>
                <w:sz w:val="24"/>
                <w:szCs w:val="24"/>
              </w:rPr>
              <w:t>в тому числі:</w:t>
            </w:r>
          </w:p>
        </w:tc>
        <w:tc>
          <w:tcPr>
            <w:tcW w:w="1134" w:type="dxa"/>
            <w:shd w:val="clear" w:color="auto" w:fill="auto"/>
          </w:tcPr>
          <w:p w14:paraId="56B7237B" w14:textId="77777777" w:rsidR="005200E8" w:rsidRPr="00243BB4" w:rsidRDefault="005200E8" w:rsidP="00F76902">
            <w:pPr>
              <w:jc w:val="center"/>
              <w:rPr>
                <w:sz w:val="24"/>
                <w:szCs w:val="24"/>
              </w:rPr>
            </w:pPr>
          </w:p>
        </w:tc>
        <w:tc>
          <w:tcPr>
            <w:tcW w:w="1230" w:type="dxa"/>
            <w:shd w:val="clear" w:color="auto" w:fill="auto"/>
          </w:tcPr>
          <w:p w14:paraId="4AD919D2" w14:textId="77777777" w:rsidR="005200E8" w:rsidRPr="007B3777" w:rsidRDefault="005200E8" w:rsidP="00F76902">
            <w:pPr>
              <w:jc w:val="center"/>
              <w:rPr>
                <w:sz w:val="24"/>
                <w:szCs w:val="24"/>
              </w:rPr>
            </w:pPr>
          </w:p>
        </w:tc>
        <w:tc>
          <w:tcPr>
            <w:tcW w:w="1260" w:type="dxa"/>
            <w:shd w:val="clear" w:color="auto" w:fill="auto"/>
          </w:tcPr>
          <w:p w14:paraId="05C07BF6" w14:textId="77777777" w:rsidR="005200E8" w:rsidRPr="00243BB4" w:rsidRDefault="005200E8" w:rsidP="00F76902">
            <w:pPr>
              <w:jc w:val="center"/>
              <w:rPr>
                <w:sz w:val="24"/>
                <w:szCs w:val="24"/>
              </w:rPr>
            </w:pPr>
          </w:p>
        </w:tc>
      </w:tr>
      <w:tr w:rsidR="005200E8" w:rsidRPr="00684C77" w14:paraId="18159569" w14:textId="77777777" w:rsidTr="005200E8">
        <w:trPr>
          <w:gridAfter w:val="1"/>
          <w:wAfter w:w="14" w:type="dxa"/>
        </w:trPr>
        <w:tc>
          <w:tcPr>
            <w:tcW w:w="6096" w:type="dxa"/>
            <w:shd w:val="clear" w:color="auto" w:fill="auto"/>
          </w:tcPr>
          <w:p w14:paraId="3D1EE064" w14:textId="77777777" w:rsidR="005200E8" w:rsidRPr="00243BB4" w:rsidRDefault="005200E8" w:rsidP="00F76902">
            <w:pPr>
              <w:ind w:firstLine="612"/>
              <w:rPr>
                <w:sz w:val="24"/>
                <w:szCs w:val="24"/>
              </w:rPr>
            </w:pPr>
            <w:r w:rsidRPr="00243BB4">
              <w:rPr>
                <w:sz w:val="24"/>
                <w:szCs w:val="24"/>
              </w:rPr>
              <w:t>комунальні підприємства району</w:t>
            </w:r>
          </w:p>
        </w:tc>
        <w:tc>
          <w:tcPr>
            <w:tcW w:w="1134" w:type="dxa"/>
            <w:shd w:val="clear" w:color="auto" w:fill="auto"/>
          </w:tcPr>
          <w:p w14:paraId="64931F9D" w14:textId="77777777" w:rsidR="005200E8" w:rsidRPr="00243BB4" w:rsidRDefault="005200E8" w:rsidP="00F76902">
            <w:pPr>
              <w:jc w:val="center"/>
              <w:rPr>
                <w:sz w:val="24"/>
                <w:szCs w:val="24"/>
              </w:rPr>
            </w:pPr>
            <w:proofErr w:type="spellStart"/>
            <w:r w:rsidRPr="00243BB4">
              <w:rPr>
                <w:sz w:val="24"/>
                <w:szCs w:val="24"/>
              </w:rPr>
              <w:t>тис.грн</w:t>
            </w:r>
            <w:proofErr w:type="spellEnd"/>
            <w:r w:rsidRPr="00243BB4">
              <w:rPr>
                <w:sz w:val="24"/>
                <w:szCs w:val="24"/>
              </w:rPr>
              <w:t>.</w:t>
            </w:r>
          </w:p>
        </w:tc>
        <w:tc>
          <w:tcPr>
            <w:tcW w:w="1230" w:type="dxa"/>
            <w:shd w:val="clear" w:color="auto" w:fill="auto"/>
          </w:tcPr>
          <w:p w14:paraId="7B30A837" w14:textId="77777777" w:rsidR="005200E8" w:rsidRPr="007B3777" w:rsidRDefault="005200E8" w:rsidP="00F76902">
            <w:pPr>
              <w:jc w:val="center"/>
              <w:rPr>
                <w:sz w:val="24"/>
                <w:szCs w:val="24"/>
              </w:rPr>
            </w:pPr>
            <w:r>
              <w:rPr>
                <w:bCs/>
                <w:sz w:val="24"/>
                <w:szCs w:val="24"/>
                <w:lang w:val="en-US"/>
              </w:rPr>
              <w:t>6067,64</w:t>
            </w:r>
          </w:p>
        </w:tc>
        <w:tc>
          <w:tcPr>
            <w:tcW w:w="1260" w:type="dxa"/>
            <w:shd w:val="clear" w:color="auto" w:fill="auto"/>
          </w:tcPr>
          <w:p w14:paraId="14B2528D" w14:textId="77777777" w:rsidR="005200E8" w:rsidRPr="00684C77" w:rsidRDefault="005200E8" w:rsidP="00F76902">
            <w:pPr>
              <w:jc w:val="center"/>
              <w:rPr>
                <w:sz w:val="24"/>
                <w:szCs w:val="24"/>
              </w:rPr>
            </w:pPr>
            <w:r>
              <w:rPr>
                <w:sz w:val="24"/>
                <w:szCs w:val="24"/>
              </w:rPr>
              <w:t>8826,81</w:t>
            </w:r>
          </w:p>
        </w:tc>
      </w:tr>
      <w:tr w:rsidR="005200E8" w:rsidRPr="00684C77" w14:paraId="490CEC52" w14:textId="77777777" w:rsidTr="005200E8">
        <w:trPr>
          <w:gridAfter w:val="1"/>
          <w:wAfter w:w="14" w:type="dxa"/>
        </w:trPr>
        <w:tc>
          <w:tcPr>
            <w:tcW w:w="6096" w:type="dxa"/>
            <w:shd w:val="clear" w:color="auto" w:fill="auto"/>
          </w:tcPr>
          <w:p w14:paraId="0F119ABD" w14:textId="77777777" w:rsidR="005200E8" w:rsidRPr="00243BB4" w:rsidRDefault="005200E8" w:rsidP="00F76902">
            <w:pPr>
              <w:ind w:firstLine="612"/>
              <w:rPr>
                <w:sz w:val="24"/>
                <w:szCs w:val="24"/>
              </w:rPr>
            </w:pPr>
            <w:r w:rsidRPr="00243BB4">
              <w:rPr>
                <w:sz w:val="24"/>
                <w:szCs w:val="24"/>
              </w:rPr>
              <w:t>районне управління освіти</w:t>
            </w:r>
          </w:p>
        </w:tc>
        <w:tc>
          <w:tcPr>
            <w:tcW w:w="1134" w:type="dxa"/>
            <w:shd w:val="clear" w:color="auto" w:fill="auto"/>
          </w:tcPr>
          <w:p w14:paraId="316A03FA" w14:textId="77777777" w:rsidR="005200E8" w:rsidRPr="00243BB4" w:rsidRDefault="005200E8" w:rsidP="00F76902">
            <w:pPr>
              <w:jc w:val="center"/>
              <w:rPr>
                <w:sz w:val="24"/>
                <w:szCs w:val="24"/>
              </w:rPr>
            </w:pPr>
            <w:proofErr w:type="spellStart"/>
            <w:r w:rsidRPr="00243BB4">
              <w:rPr>
                <w:sz w:val="24"/>
                <w:szCs w:val="24"/>
              </w:rPr>
              <w:t>тис.грн</w:t>
            </w:r>
            <w:proofErr w:type="spellEnd"/>
            <w:r w:rsidRPr="00243BB4">
              <w:rPr>
                <w:sz w:val="24"/>
                <w:szCs w:val="24"/>
              </w:rPr>
              <w:t>.</w:t>
            </w:r>
          </w:p>
        </w:tc>
        <w:tc>
          <w:tcPr>
            <w:tcW w:w="1230" w:type="dxa"/>
            <w:shd w:val="clear" w:color="auto" w:fill="auto"/>
          </w:tcPr>
          <w:p w14:paraId="4B2753F4" w14:textId="77777777" w:rsidR="005200E8" w:rsidRPr="007B3777" w:rsidRDefault="005200E8" w:rsidP="00F76902">
            <w:pPr>
              <w:jc w:val="center"/>
              <w:rPr>
                <w:sz w:val="24"/>
                <w:szCs w:val="24"/>
              </w:rPr>
            </w:pPr>
            <w:r>
              <w:rPr>
                <w:bCs/>
                <w:sz w:val="24"/>
                <w:szCs w:val="24"/>
                <w:lang w:val="en-US"/>
              </w:rPr>
              <w:t>1256,41</w:t>
            </w:r>
          </w:p>
        </w:tc>
        <w:tc>
          <w:tcPr>
            <w:tcW w:w="1260" w:type="dxa"/>
            <w:shd w:val="clear" w:color="auto" w:fill="auto"/>
          </w:tcPr>
          <w:p w14:paraId="3ECC9214" w14:textId="77777777" w:rsidR="005200E8" w:rsidRPr="00684C77" w:rsidRDefault="005200E8" w:rsidP="00F76902">
            <w:pPr>
              <w:jc w:val="center"/>
              <w:rPr>
                <w:sz w:val="24"/>
                <w:szCs w:val="24"/>
              </w:rPr>
            </w:pPr>
            <w:r>
              <w:rPr>
                <w:sz w:val="24"/>
                <w:szCs w:val="24"/>
              </w:rPr>
              <w:t>2383,77</w:t>
            </w:r>
          </w:p>
        </w:tc>
      </w:tr>
      <w:tr w:rsidR="005200E8" w:rsidRPr="00C72ACC" w14:paraId="758E2E7D" w14:textId="77777777" w:rsidTr="005200E8">
        <w:trPr>
          <w:gridAfter w:val="1"/>
          <w:wAfter w:w="14" w:type="dxa"/>
        </w:trPr>
        <w:tc>
          <w:tcPr>
            <w:tcW w:w="6096" w:type="dxa"/>
            <w:shd w:val="clear" w:color="auto" w:fill="auto"/>
          </w:tcPr>
          <w:p w14:paraId="0FD2E494" w14:textId="77777777" w:rsidR="005200E8" w:rsidRPr="00243BB4" w:rsidRDefault="005200E8" w:rsidP="00F76902">
            <w:pPr>
              <w:ind w:firstLine="612"/>
              <w:rPr>
                <w:sz w:val="24"/>
                <w:szCs w:val="24"/>
              </w:rPr>
            </w:pPr>
            <w:r w:rsidRPr="00243BB4">
              <w:rPr>
                <w:sz w:val="24"/>
                <w:szCs w:val="24"/>
              </w:rPr>
              <w:t xml:space="preserve">інші установи району </w:t>
            </w:r>
          </w:p>
        </w:tc>
        <w:tc>
          <w:tcPr>
            <w:tcW w:w="1134" w:type="dxa"/>
            <w:shd w:val="clear" w:color="auto" w:fill="auto"/>
          </w:tcPr>
          <w:p w14:paraId="2897ACA0" w14:textId="77777777" w:rsidR="005200E8" w:rsidRPr="00243BB4" w:rsidRDefault="005200E8" w:rsidP="00F76902">
            <w:pPr>
              <w:jc w:val="center"/>
              <w:rPr>
                <w:sz w:val="24"/>
                <w:szCs w:val="24"/>
              </w:rPr>
            </w:pPr>
            <w:proofErr w:type="spellStart"/>
            <w:r w:rsidRPr="00243BB4">
              <w:rPr>
                <w:sz w:val="24"/>
                <w:szCs w:val="24"/>
              </w:rPr>
              <w:t>тис.грн</w:t>
            </w:r>
            <w:proofErr w:type="spellEnd"/>
            <w:r w:rsidRPr="00243BB4">
              <w:rPr>
                <w:sz w:val="24"/>
                <w:szCs w:val="24"/>
              </w:rPr>
              <w:t>.</w:t>
            </w:r>
          </w:p>
        </w:tc>
        <w:tc>
          <w:tcPr>
            <w:tcW w:w="1230" w:type="dxa"/>
            <w:shd w:val="clear" w:color="auto" w:fill="auto"/>
          </w:tcPr>
          <w:p w14:paraId="5DC64C11" w14:textId="77777777" w:rsidR="005200E8" w:rsidRPr="007B3777" w:rsidRDefault="005200E8" w:rsidP="00F76902">
            <w:pPr>
              <w:jc w:val="center"/>
              <w:rPr>
                <w:sz w:val="24"/>
                <w:szCs w:val="24"/>
              </w:rPr>
            </w:pPr>
            <w:r>
              <w:rPr>
                <w:bCs/>
                <w:sz w:val="24"/>
                <w:szCs w:val="24"/>
                <w:lang w:val="en-US"/>
              </w:rPr>
              <w:t>27,89</w:t>
            </w:r>
          </w:p>
        </w:tc>
        <w:tc>
          <w:tcPr>
            <w:tcW w:w="1260" w:type="dxa"/>
            <w:shd w:val="clear" w:color="auto" w:fill="auto"/>
          </w:tcPr>
          <w:p w14:paraId="1B610F21" w14:textId="77777777" w:rsidR="005200E8" w:rsidRPr="00C72ACC" w:rsidRDefault="005200E8" w:rsidP="00F76902">
            <w:pPr>
              <w:jc w:val="center"/>
              <w:rPr>
                <w:sz w:val="24"/>
                <w:szCs w:val="24"/>
              </w:rPr>
            </w:pPr>
            <w:r>
              <w:rPr>
                <w:sz w:val="24"/>
                <w:szCs w:val="24"/>
              </w:rPr>
              <w:t>36</w:t>
            </w:r>
            <w:r>
              <w:rPr>
                <w:sz w:val="24"/>
                <w:szCs w:val="24"/>
                <w:lang w:val="en-US"/>
              </w:rPr>
              <w:t>,</w:t>
            </w:r>
            <w:r>
              <w:rPr>
                <w:sz w:val="24"/>
                <w:szCs w:val="24"/>
              </w:rPr>
              <w:t>99</w:t>
            </w:r>
          </w:p>
        </w:tc>
      </w:tr>
    </w:tbl>
    <w:p w14:paraId="7C81597C" w14:textId="77777777" w:rsidR="002F3B73" w:rsidRPr="00957EFE" w:rsidRDefault="002F3B73" w:rsidP="002F3B73">
      <w:pPr>
        <w:rPr>
          <w:color w:val="EE0000"/>
        </w:rPr>
      </w:pPr>
    </w:p>
    <w:p w14:paraId="68DA8F6C" w14:textId="77777777" w:rsidR="00ED40E8" w:rsidRPr="008123FC" w:rsidRDefault="00ED40E8" w:rsidP="00ED40E8">
      <w:pPr>
        <w:jc w:val="both"/>
        <w:outlineLvl w:val="0"/>
        <w:rPr>
          <w:b/>
          <w:sz w:val="28"/>
          <w:szCs w:val="28"/>
        </w:rPr>
      </w:pPr>
      <w:r w:rsidRPr="008123FC">
        <w:rPr>
          <w:b/>
          <w:sz w:val="28"/>
          <w:szCs w:val="28"/>
        </w:rPr>
        <w:t>21. ЗАХИСТ ПОТЕРПІЛИХ ВІД АВАРІЇ НА ЧАЕС:</w:t>
      </w:r>
    </w:p>
    <w:p w14:paraId="2552C8BD" w14:textId="2EB498AB" w:rsidR="00ED40E8" w:rsidRPr="008123FC" w:rsidRDefault="00ED40E8" w:rsidP="00ED40E8">
      <w:pPr>
        <w:pStyle w:val="a5"/>
        <w:tabs>
          <w:tab w:val="left" w:pos="540"/>
          <w:tab w:val="left" w:pos="720"/>
        </w:tabs>
        <w:spacing w:after="0"/>
        <w:ind w:firstLine="540"/>
        <w:rPr>
          <w:sz w:val="28"/>
          <w:szCs w:val="28"/>
        </w:rPr>
      </w:pPr>
      <w:r w:rsidRPr="008123FC">
        <w:rPr>
          <w:sz w:val="28"/>
          <w:szCs w:val="28"/>
        </w:rPr>
        <w:t>На 01.0</w:t>
      </w:r>
      <w:r w:rsidR="000519BA" w:rsidRPr="008123FC">
        <w:rPr>
          <w:sz w:val="28"/>
          <w:szCs w:val="28"/>
        </w:rPr>
        <w:t>7</w:t>
      </w:r>
      <w:r w:rsidRPr="008123FC">
        <w:rPr>
          <w:sz w:val="28"/>
          <w:szCs w:val="28"/>
        </w:rPr>
        <w:t>.202</w:t>
      </w:r>
      <w:r w:rsidR="00763BB9" w:rsidRPr="008123FC">
        <w:rPr>
          <w:sz w:val="28"/>
          <w:szCs w:val="28"/>
        </w:rPr>
        <w:t>5</w:t>
      </w:r>
      <w:r w:rsidRPr="008123FC">
        <w:rPr>
          <w:sz w:val="28"/>
          <w:szCs w:val="28"/>
        </w:rPr>
        <w:t xml:space="preserve"> зареєстровано 7</w:t>
      </w:r>
      <w:r w:rsidR="00DC07E3" w:rsidRPr="008123FC">
        <w:rPr>
          <w:sz w:val="28"/>
          <w:szCs w:val="28"/>
          <w:lang w:val="ru-RU"/>
        </w:rPr>
        <w:t xml:space="preserve">278 </w:t>
      </w:r>
      <w:r w:rsidRPr="008123FC">
        <w:rPr>
          <w:sz w:val="28"/>
          <w:szCs w:val="28"/>
        </w:rPr>
        <w:t>постраждал</w:t>
      </w:r>
      <w:r w:rsidR="00051F9D" w:rsidRPr="008123FC">
        <w:rPr>
          <w:sz w:val="28"/>
          <w:szCs w:val="28"/>
        </w:rPr>
        <w:t>их</w:t>
      </w:r>
      <w:r w:rsidRPr="008123FC">
        <w:rPr>
          <w:sz w:val="28"/>
          <w:szCs w:val="28"/>
        </w:rPr>
        <w:t xml:space="preserve"> ос</w:t>
      </w:r>
      <w:r w:rsidR="00051F9D" w:rsidRPr="008123FC">
        <w:rPr>
          <w:sz w:val="28"/>
          <w:szCs w:val="28"/>
        </w:rPr>
        <w:t>і</w:t>
      </w:r>
      <w:r w:rsidRPr="008123FC">
        <w:rPr>
          <w:sz w:val="28"/>
          <w:szCs w:val="28"/>
        </w:rPr>
        <w:t xml:space="preserve">б, з них дітей -  </w:t>
      </w:r>
      <w:r w:rsidR="00763BB9" w:rsidRPr="008123FC">
        <w:rPr>
          <w:sz w:val="28"/>
          <w:szCs w:val="28"/>
        </w:rPr>
        <w:t>5</w:t>
      </w:r>
      <w:r w:rsidR="00DC07E3" w:rsidRPr="008123FC">
        <w:rPr>
          <w:sz w:val="28"/>
          <w:szCs w:val="28"/>
          <w:lang w:val="ru-RU"/>
        </w:rPr>
        <w:t>30</w:t>
      </w:r>
      <w:r w:rsidRPr="008123FC">
        <w:rPr>
          <w:sz w:val="28"/>
          <w:szCs w:val="28"/>
        </w:rPr>
        <w:t>.</w:t>
      </w:r>
    </w:p>
    <w:p w14:paraId="73EBC117" w14:textId="26E343DB" w:rsidR="00ED40E8" w:rsidRPr="008123FC" w:rsidRDefault="00ED40E8" w:rsidP="00ED40E8">
      <w:pPr>
        <w:pStyle w:val="a5"/>
        <w:spacing w:after="0"/>
        <w:ind w:firstLine="540"/>
        <w:jc w:val="both"/>
        <w:rPr>
          <w:sz w:val="28"/>
          <w:szCs w:val="28"/>
        </w:rPr>
      </w:pPr>
      <w:r w:rsidRPr="008123FC">
        <w:rPr>
          <w:sz w:val="28"/>
          <w:szCs w:val="28"/>
        </w:rPr>
        <w:t xml:space="preserve">У січні - </w:t>
      </w:r>
      <w:r w:rsidR="00CF0D9A" w:rsidRPr="008123FC">
        <w:rPr>
          <w:sz w:val="28"/>
          <w:szCs w:val="28"/>
        </w:rPr>
        <w:t>черв</w:t>
      </w:r>
      <w:r w:rsidR="00545939" w:rsidRPr="008123FC">
        <w:rPr>
          <w:sz w:val="28"/>
          <w:szCs w:val="28"/>
        </w:rPr>
        <w:t>ні</w:t>
      </w:r>
      <w:r w:rsidRPr="008123FC">
        <w:rPr>
          <w:sz w:val="28"/>
          <w:szCs w:val="28"/>
        </w:rPr>
        <w:t xml:space="preserve"> 202</w:t>
      </w:r>
      <w:r w:rsidR="00763BB9" w:rsidRPr="008123FC">
        <w:rPr>
          <w:sz w:val="28"/>
          <w:szCs w:val="28"/>
        </w:rPr>
        <w:t>5</w:t>
      </w:r>
      <w:r w:rsidRPr="008123FC">
        <w:rPr>
          <w:sz w:val="28"/>
          <w:szCs w:val="28"/>
        </w:rPr>
        <w:t xml:space="preserve"> року санаторно-курортними путівками постраждал</w:t>
      </w:r>
      <w:r w:rsidR="00051F9D" w:rsidRPr="008123FC">
        <w:rPr>
          <w:sz w:val="28"/>
          <w:szCs w:val="28"/>
        </w:rPr>
        <w:t>і</w:t>
      </w:r>
      <w:r w:rsidRPr="008123FC">
        <w:rPr>
          <w:sz w:val="28"/>
          <w:szCs w:val="28"/>
        </w:rPr>
        <w:t xml:space="preserve"> внаслідок Чорнобильської катастрофи</w:t>
      </w:r>
      <w:r w:rsidR="00051F9D" w:rsidRPr="008123FC">
        <w:rPr>
          <w:sz w:val="28"/>
          <w:szCs w:val="28"/>
        </w:rPr>
        <w:t xml:space="preserve"> не забезпечувалися через відсутність фінансування на 2025 рік.</w:t>
      </w:r>
    </w:p>
    <w:p w14:paraId="365B85AB" w14:textId="4433B066" w:rsidR="00ED40E8" w:rsidRPr="008123FC" w:rsidRDefault="00ED40E8" w:rsidP="00ED40E8">
      <w:pPr>
        <w:pStyle w:val="a5"/>
        <w:spacing w:after="0"/>
        <w:ind w:firstLine="540"/>
        <w:jc w:val="both"/>
        <w:rPr>
          <w:sz w:val="28"/>
          <w:szCs w:val="28"/>
        </w:rPr>
      </w:pPr>
      <w:r w:rsidRPr="008123FC">
        <w:rPr>
          <w:sz w:val="28"/>
          <w:szCs w:val="28"/>
        </w:rPr>
        <w:t>Компенс</w:t>
      </w:r>
      <w:r w:rsidR="00545939" w:rsidRPr="008123FC">
        <w:rPr>
          <w:sz w:val="28"/>
          <w:szCs w:val="28"/>
        </w:rPr>
        <w:t xml:space="preserve">ацію </w:t>
      </w:r>
      <w:r w:rsidRPr="008123FC">
        <w:rPr>
          <w:sz w:val="28"/>
          <w:szCs w:val="28"/>
        </w:rPr>
        <w:t xml:space="preserve">пільг на проїзд один раз на рік до будь-якого пункту України і назад </w:t>
      </w:r>
      <w:r w:rsidR="00545939" w:rsidRPr="008123FC">
        <w:rPr>
          <w:sz w:val="28"/>
          <w:szCs w:val="28"/>
        </w:rPr>
        <w:t>отрим</w:t>
      </w:r>
      <w:r w:rsidR="00CF0D9A" w:rsidRPr="008123FC">
        <w:rPr>
          <w:sz w:val="28"/>
          <w:szCs w:val="28"/>
        </w:rPr>
        <w:t>а</w:t>
      </w:r>
      <w:r w:rsidR="00545939" w:rsidRPr="008123FC">
        <w:rPr>
          <w:sz w:val="28"/>
          <w:szCs w:val="28"/>
        </w:rPr>
        <w:t>ли</w:t>
      </w:r>
      <w:r w:rsidR="00CF0D9A" w:rsidRPr="008123FC">
        <w:rPr>
          <w:sz w:val="28"/>
          <w:szCs w:val="28"/>
        </w:rPr>
        <w:t xml:space="preserve"> 3 особи</w:t>
      </w:r>
      <w:r w:rsidRPr="008123FC">
        <w:rPr>
          <w:sz w:val="28"/>
          <w:szCs w:val="28"/>
        </w:rPr>
        <w:t>.</w:t>
      </w:r>
    </w:p>
    <w:p w14:paraId="7023C3C4" w14:textId="77777777" w:rsidR="00ED40E8" w:rsidRPr="00957EFE" w:rsidRDefault="00ED40E8" w:rsidP="00ED40E8">
      <w:pPr>
        <w:jc w:val="both"/>
        <w:outlineLvl w:val="0"/>
        <w:rPr>
          <w:b/>
          <w:color w:val="EE0000"/>
          <w:sz w:val="24"/>
          <w:szCs w:val="24"/>
        </w:rPr>
      </w:pPr>
    </w:p>
    <w:p w14:paraId="271A1D75" w14:textId="77777777" w:rsidR="00ED40E8" w:rsidRPr="000519BA" w:rsidRDefault="00ED40E8" w:rsidP="00ED40E8">
      <w:pPr>
        <w:jc w:val="both"/>
        <w:outlineLvl w:val="0"/>
        <w:rPr>
          <w:b/>
          <w:sz w:val="28"/>
          <w:szCs w:val="28"/>
        </w:rPr>
      </w:pPr>
      <w:r w:rsidRPr="000519BA">
        <w:rPr>
          <w:b/>
          <w:sz w:val="28"/>
          <w:szCs w:val="28"/>
        </w:rPr>
        <w:t>22. ФІЗИЧНА КУЛЬТУРА ТА СПОРТ:</w:t>
      </w:r>
    </w:p>
    <w:p w14:paraId="119A0EAF" w14:textId="1EF61C4F" w:rsidR="00ED40E8" w:rsidRPr="000519BA" w:rsidRDefault="00ED40E8" w:rsidP="00ED40E8">
      <w:pPr>
        <w:jc w:val="both"/>
        <w:rPr>
          <w:sz w:val="28"/>
          <w:szCs w:val="28"/>
        </w:rPr>
      </w:pPr>
      <w:r w:rsidRPr="000519BA">
        <w:rPr>
          <w:spacing w:val="-4"/>
          <w:sz w:val="28"/>
          <w:szCs w:val="28"/>
        </w:rPr>
        <w:t>Мережа спортивних об’єктів району складає 5</w:t>
      </w:r>
      <w:r w:rsidR="00253620" w:rsidRPr="000519BA">
        <w:rPr>
          <w:spacing w:val="-4"/>
          <w:sz w:val="28"/>
          <w:szCs w:val="28"/>
        </w:rPr>
        <w:t>12</w:t>
      </w:r>
      <w:r w:rsidRPr="000519BA">
        <w:rPr>
          <w:spacing w:val="-4"/>
          <w:sz w:val="28"/>
          <w:szCs w:val="28"/>
        </w:rPr>
        <w:t xml:space="preserve"> спортивних споруд, у тому числі: </w:t>
      </w:r>
    </w:p>
    <w:tbl>
      <w:tblPr>
        <w:tblW w:w="9743"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84"/>
        <w:gridCol w:w="1417"/>
        <w:gridCol w:w="142"/>
      </w:tblGrid>
      <w:tr w:rsidR="000519BA" w:rsidRPr="000519BA" w14:paraId="13815A2F" w14:textId="77777777" w:rsidTr="005C15A2">
        <w:trPr>
          <w:gridAfter w:val="1"/>
          <w:wAfter w:w="142" w:type="dxa"/>
        </w:trPr>
        <w:tc>
          <w:tcPr>
            <w:tcW w:w="8184" w:type="dxa"/>
            <w:tcBorders>
              <w:top w:val="nil"/>
              <w:left w:val="nil"/>
              <w:bottom w:val="nil"/>
              <w:right w:val="nil"/>
            </w:tcBorders>
          </w:tcPr>
          <w:p w14:paraId="5E320BE4" w14:textId="77777777" w:rsidR="00ED40E8" w:rsidRPr="000519BA" w:rsidRDefault="00ED40E8" w:rsidP="005C15A2">
            <w:pPr>
              <w:jc w:val="both"/>
              <w:rPr>
                <w:sz w:val="28"/>
                <w:szCs w:val="28"/>
              </w:rPr>
            </w:pPr>
            <w:r w:rsidRPr="000519BA">
              <w:rPr>
                <w:sz w:val="28"/>
                <w:szCs w:val="28"/>
              </w:rPr>
              <w:t>Стадіони</w:t>
            </w:r>
          </w:p>
        </w:tc>
        <w:tc>
          <w:tcPr>
            <w:tcW w:w="1417" w:type="dxa"/>
            <w:tcBorders>
              <w:top w:val="nil"/>
              <w:left w:val="nil"/>
              <w:bottom w:val="nil"/>
              <w:right w:val="nil"/>
            </w:tcBorders>
          </w:tcPr>
          <w:p w14:paraId="40FF0C22" w14:textId="77777777" w:rsidR="00ED40E8" w:rsidRPr="000519BA" w:rsidRDefault="00ED40E8" w:rsidP="005C15A2">
            <w:pPr>
              <w:jc w:val="right"/>
              <w:rPr>
                <w:sz w:val="28"/>
                <w:szCs w:val="28"/>
              </w:rPr>
            </w:pPr>
            <w:r w:rsidRPr="000519BA">
              <w:rPr>
                <w:sz w:val="28"/>
                <w:szCs w:val="28"/>
              </w:rPr>
              <w:t>6</w:t>
            </w:r>
          </w:p>
        </w:tc>
      </w:tr>
      <w:tr w:rsidR="000519BA" w:rsidRPr="000519BA" w14:paraId="0ADF2B01" w14:textId="77777777" w:rsidTr="005C15A2">
        <w:trPr>
          <w:gridAfter w:val="1"/>
          <w:wAfter w:w="142" w:type="dxa"/>
        </w:trPr>
        <w:tc>
          <w:tcPr>
            <w:tcW w:w="8184" w:type="dxa"/>
            <w:tcBorders>
              <w:top w:val="nil"/>
              <w:left w:val="nil"/>
              <w:bottom w:val="nil"/>
              <w:right w:val="nil"/>
            </w:tcBorders>
          </w:tcPr>
          <w:p w14:paraId="646D6AC7" w14:textId="77777777" w:rsidR="00ED40E8" w:rsidRPr="000519BA" w:rsidRDefault="00ED40E8" w:rsidP="005C15A2">
            <w:pPr>
              <w:jc w:val="both"/>
              <w:rPr>
                <w:sz w:val="28"/>
                <w:szCs w:val="28"/>
              </w:rPr>
            </w:pPr>
            <w:r w:rsidRPr="000519BA">
              <w:rPr>
                <w:sz w:val="28"/>
                <w:szCs w:val="28"/>
              </w:rPr>
              <w:t>Спортивні майданчики</w:t>
            </w:r>
          </w:p>
        </w:tc>
        <w:tc>
          <w:tcPr>
            <w:tcW w:w="1417" w:type="dxa"/>
            <w:tcBorders>
              <w:top w:val="nil"/>
              <w:left w:val="nil"/>
              <w:bottom w:val="nil"/>
              <w:right w:val="nil"/>
            </w:tcBorders>
          </w:tcPr>
          <w:p w14:paraId="54A64CDA" w14:textId="10155D8B" w:rsidR="00ED40E8" w:rsidRPr="000519BA" w:rsidRDefault="00ED40E8" w:rsidP="005C15A2">
            <w:pPr>
              <w:jc w:val="right"/>
              <w:rPr>
                <w:sz w:val="28"/>
                <w:szCs w:val="28"/>
              </w:rPr>
            </w:pPr>
            <w:r w:rsidRPr="000519BA">
              <w:rPr>
                <w:sz w:val="28"/>
                <w:szCs w:val="28"/>
              </w:rPr>
              <w:t>2</w:t>
            </w:r>
            <w:r w:rsidR="00253620" w:rsidRPr="000519BA">
              <w:rPr>
                <w:sz w:val="28"/>
                <w:szCs w:val="28"/>
              </w:rPr>
              <w:t>28</w:t>
            </w:r>
          </w:p>
        </w:tc>
      </w:tr>
      <w:tr w:rsidR="000519BA" w:rsidRPr="000519BA" w14:paraId="3B6893BF" w14:textId="77777777" w:rsidTr="005C15A2">
        <w:trPr>
          <w:gridAfter w:val="1"/>
          <w:wAfter w:w="142" w:type="dxa"/>
        </w:trPr>
        <w:tc>
          <w:tcPr>
            <w:tcW w:w="8184" w:type="dxa"/>
            <w:tcBorders>
              <w:top w:val="nil"/>
              <w:left w:val="nil"/>
              <w:bottom w:val="nil"/>
              <w:right w:val="nil"/>
            </w:tcBorders>
          </w:tcPr>
          <w:p w14:paraId="2E8176BE" w14:textId="77777777" w:rsidR="00ED40E8" w:rsidRPr="000519BA" w:rsidRDefault="00ED40E8" w:rsidP="005C15A2">
            <w:pPr>
              <w:jc w:val="both"/>
              <w:rPr>
                <w:sz w:val="28"/>
                <w:szCs w:val="28"/>
              </w:rPr>
            </w:pPr>
            <w:r w:rsidRPr="000519BA">
              <w:rPr>
                <w:sz w:val="28"/>
                <w:szCs w:val="28"/>
              </w:rPr>
              <w:t>Футбольні поля</w:t>
            </w:r>
          </w:p>
        </w:tc>
        <w:tc>
          <w:tcPr>
            <w:tcW w:w="1417" w:type="dxa"/>
            <w:tcBorders>
              <w:top w:val="nil"/>
              <w:left w:val="nil"/>
              <w:bottom w:val="nil"/>
              <w:right w:val="nil"/>
            </w:tcBorders>
          </w:tcPr>
          <w:p w14:paraId="37B52566" w14:textId="77777777" w:rsidR="00ED40E8" w:rsidRPr="000519BA" w:rsidRDefault="00ED40E8" w:rsidP="005C15A2">
            <w:pPr>
              <w:jc w:val="right"/>
              <w:rPr>
                <w:sz w:val="28"/>
                <w:szCs w:val="28"/>
              </w:rPr>
            </w:pPr>
            <w:r w:rsidRPr="000519BA">
              <w:rPr>
                <w:sz w:val="28"/>
                <w:szCs w:val="28"/>
              </w:rPr>
              <w:t>10</w:t>
            </w:r>
          </w:p>
        </w:tc>
      </w:tr>
      <w:tr w:rsidR="000519BA" w:rsidRPr="000519BA" w14:paraId="4DE966AB" w14:textId="77777777" w:rsidTr="005C15A2">
        <w:trPr>
          <w:gridAfter w:val="1"/>
          <w:wAfter w:w="142" w:type="dxa"/>
        </w:trPr>
        <w:tc>
          <w:tcPr>
            <w:tcW w:w="8184" w:type="dxa"/>
            <w:tcBorders>
              <w:top w:val="nil"/>
              <w:left w:val="nil"/>
              <w:bottom w:val="nil"/>
              <w:right w:val="nil"/>
            </w:tcBorders>
          </w:tcPr>
          <w:p w14:paraId="35F8CA1F" w14:textId="77777777" w:rsidR="00ED40E8" w:rsidRPr="000519BA" w:rsidRDefault="00ED40E8" w:rsidP="005C15A2">
            <w:pPr>
              <w:jc w:val="both"/>
              <w:rPr>
                <w:sz w:val="28"/>
                <w:szCs w:val="28"/>
              </w:rPr>
            </w:pPr>
            <w:r w:rsidRPr="000519BA">
              <w:rPr>
                <w:sz w:val="28"/>
                <w:szCs w:val="28"/>
              </w:rPr>
              <w:t>Футбольне поле зі штучним покриттям</w:t>
            </w:r>
          </w:p>
        </w:tc>
        <w:tc>
          <w:tcPr>
            <w:tcW w:w="1417" w:type="dxa"/>
            <w:tcBorders>
              <w:top w:val="nil"/>
              <w:left w:val="nil"/>
              <w:bottom w:val="nil"/>
              <w:right w:val="nil"/>
            </w:tcBorders>
          </w:tcPr>
          <w:p w14:paraId="246EE8E5" w14:textId="77777777" w:rsidR="00ED40E8" w:rsidRPr="000519BA" w:rsidRDefault="00ED40E8" w:rsidP="005C15A2">
            <w:pPr>
              <w:jc w:val="right"/>
              <w:rPr>
                <w:sz w:val="28"/>
                <w:szCs w:val="28"/>
              </w:rPr>
            </w:pPr>
            <w:r w:rsidRPr="000519BA">
              <w:rPr>
                <w:sz w:val="28"/>
                <w:szCs w:val="28"/>
              </w:rPr>
              <w:t>7</w:t>
            </w:r>
          </w:p>
        </w:tc>
      </w:tr>
      <w:tr w:rsidR="000519BA" w:rsidRPr="000519BA" w14:paraId="4D03094D" w14:textId="77777777" w:rsidTr="005C15A2">
        <w:trPr>
          <w:gridAfter w:val="1"/>
          <w:wAfter w:w="142" w:type="dxa"/>
        </w:trPr>
        <w:tc>
          <w:tcPr>
            <w:tcW w:w="8184" w:type="dxa"/>
            <w:tcBorders>
              <w:top w:val="nil"/>
              <w:left w:val="nil"/>
              <w:bottom w:val="nil"/>
              <w:right w:val="nil"/>
            </w:tcBorders>
          </w:tcPr>
          <w:p w14:paraId="0E1480EC" w14:textId="77777777" w:rsidR="00ED40E8" w:rsidRPr="000519BA" w:rsidRDefault="00ED40E8" w:rsidP="005C15A2">
            <w:pPr>
              <w:jc w:val="both"/>
              <w:rPr>
                <w:sz w:val="28"/>
                <w:szCs w:val="28"/>
              </w:rPr>
            </w:pPr>
            <w:r w:rsidRPr="000519BA">
              <w:rPr>
                <w:sz w:val="28"/>
                <w:szCs w:val="28"/>
              </w:rPr>
              <w:lastRenderedPageBreak/>
              <w:t>Спортивні зали</w:t>
            </w:r>
          </w:p>
        </w:tc>
        <w:tc>
          <w:tcPr>
            <w:tcW w:w="1417" w:type="dxa"/>
            <w:tcBorders>
              <w:top w:val="nil"/>
              <w:left w:val="nil"/>
              <w:bottom w:val="nil"/>
              <w:right w:val="nil"/>
            </w:tcBorders>
          </w:tcPr>
          <w:p w14:paraId="43A28632" w14:textId="77777777" w:rsidR="00ED40E8" w:rsidRPr="000519BA" w:rsidRDefault="00ED40E8" w:rsidP="005C15A2">
            <w:pPr>
              <w:jc w:val="right"/>
              <w:rPr>
                <w:sz w:val="28"/>
                <w:szCs w:val="28"/>
              </w:rPr>
            </w:pPr>
            <w:r w:rsidRPr="000519BA">
              <w:rPr>
                <w:sz w:val="28"/>
                <w:szCs w:val="28"/>
              </w:rPr>
              <w:t>66</w:t>
            </w:r>
          </w:p>
        </w:tc>
      </w:tr>
      <w:tr w:rsidR="000519BA" w:rsidRPr="000519BA" w14:paraId="43DDEA8B" w14:textId="77777777" w:rsidTr="005C15A2">
        <w:trPr>
          <w:gridAfter w:val="1"/>
          <w:wAfter w:w="142" w:type="dxa"/>
        </w:trPr>
        <w:tc>
          <w:tcPr>
            <w:tcW w:w="8184" w:type="dxa"/>
            <w:tcBorders>
              <w:top w:val="nil"/>
              <w:left w:val="nil"/>
              <w:bottom w:val="nil"/>
              <w:right w:val="nil"/>
            </w:tcBorders>
          </w:tcPr>
          <w:p w14:paraId="0888A059" w14:textId="77777777" w:rsidR="00ED40E8" w:rsidRPr="000519BA" w:rsidRDefault="00ED40E8" w:rsidP="005C15A2">
            <w:pPr>
              <w:jc w:val="both"/>
              <w:rPr>
                <w:sz w:val="28"/>
                <w:szCs w:val="28"/>
              </w:rPr>
            </w:pPr>
            <w:r w:rsidRPr="000519BA">
              <w:rPr>
                <w:sz w:val="28"/>
                <w:szCs w:val="28"/>
              </w:rPr>
              <w:t>Стрілецькі тири</w:t>
            </w:r>
          </w:p>
        </w:tc>
        <w:tc>
          <w:tcPr>
            <w:tcW w:w="1417" w:type="dxa"/>
            <w:tcBorders>
              <w:top w:val="nil"/>
              <w:left w:val="nil"/>
              <w:bottom w:val="nil"/>
              <w:right w:val="nil"/>
            </w:tcBorders>
          </w:tcPr>
          <w:p w14:paraId="7C7C33D8" w14:textId="77777777" w:rsidR="00ED40E8" w:rsidRPr="000519BA" w:rsidRDefault="00ED40E8" w:rsidP="005C15A2">
            <w:pPr>
              <w:jc w:val="right"/>
              <w:rPr>
                <w:sz w:val="28"/>
                <w:szCs w:val="28"/>
              </w:rPr>
            </w:pPr>
            <w:r w:rsidRPr="000519BA">
              <w:rPr>
                <w:sz w:val="28"/>
                <w:szCs w:val="28"/>
              </w:rPr>
              <w:t>31</w:t>
            </w:r>
          </w:p>
        </w:tc>
      </w:tr>
      <w:tr w:rsidR="000519BA" w:rsidRPr="000519BA" w14:paraId="38157524" w14:textId="77777777" w:rsidTr="005C15A2">
        <w:trPr>
          <w:gridAfter w:val="1"/>
          <w:wAfter w:w="142" w:type="dxa"/>
        </w:trPr>
        <w:tc>
          <w:tcPr>
            <w:tcW w:w="8184" w:type="dxa"/>
            <w:tcBorders>
              <w:top w:val="nil"/>
              <w:left w:val="nil"/>
              <w:bottom w:val="nil"/>
              <w:right w:val="nil"/>
            </w:tcBorders>
          </w:tcPr>
          <w:p w14:paraId="337BA0C0" w14:textId="77777777" w:rsidR="00ED40E8" w:rsidRPr="000519BA" w:rsidRDefault="00ED40E8" w:rsidP="005C15A2">
            <w:pPr>
              <w:jc w:val="both"/>
              <w:rPr>
                <w:sz w:val="28"/>
                <w:szCs w:val="28"/>
              </w:rPr>
            </w:pPr>
            <w:r w:rsidRPr="000519BA">
              <w:rPr>
                <w:sz w:val="28"/>
                <w:szCs w:val="28"/>
              </w:rPr>
              <w:t>Гімнастичні містечка</w:t>
            </w:r>
          </w:p>
        </w:tc>
        <w:tc>
          <w:tcPr>
            <w:tcW w:w="1417" w:type="dxa"/>
            <w:tcBorders>
              <w:top w:val="nil"/>
              <w:left w:val="nil"/>
              <w:bottom w:val="nil"/>
              <w:right w:val="nil"/>
            </w:tcBorders>
          </w:tcPr>
          <w:p w14:paraId="28D2BFD1" w14:textId="77777777" w:rsidR="00ED40E8" w:rsidRPr="000519BA" w:rsidRDefault="00ED40E8" w:rsidP="005C15A2">
            <w:pPr>
              <w:jc w:val="right"/>
              <w:rPr>
                <w:sz w:val="28"/>
                <w:szCs w:val="28"/>
              </w:rPr>
            </w:pPr>
            <w:r w:rsidRPr="000519BA">
              <w:rPr>
                <w:sz w:val="28"/>
                <w:szCs w:val="28"/>
              </w:rPr>
              <w:t>22</w:t>
            </w:r>
          </w:p>
        </w:tc>
      </w:tr>
      <w:tr w:rsidR="000519BA" w:rsidRPr="000519BA" w14:paraId="39BB0015" w14:textId="77777777" w:rsidTr="005C15A2">
        <w:trPr>
          <w:gridAfter w:val="1"/>
          <w:wAfter w:w="142" w:type="dxa"/>
        </w:trPr>
        <w:tc>
          <w:tcPr>
            <w:tcW w:w="8184" w:type="dxa"/>
            <w:tcBorders>
              <w:top w:val="nil"/>
              <w:left w:val="nil"/>
              <w:bottom w:val="nil"/>
              <w:right w:val="nil"/>
            </w:tcBorders>
          </w:tcPr>
          <w:p w14:paraId="2A3BB31B" w14:textId="77777777" w:rsidR="00ED40E8" w:rsidRPr="000519BA" w:rsidRDefault="00ED40E8" w:rsidP="005C15A2">
            <w:pPr>
              <w:jc w:val="both"/>
              <w:rPr>
                <w:sz w:val="28"/>
                <w:szCs w:val="28"/>
              </w:rPr>
            </w:pPr>
            <w:r w:rsidRPr="000519BA">
              <w:rPr>
                <w:sz w:val="28"/>
                <w:szCs w:val="28"/>
              </w:rPr>
              <w:t>Приміщення для фізкультурно-оздоровчих занять</w:t>
            </w:r>
          </w:p>
        </w:tc>
        <w:tc>
          <w:tcPr>
            <w:tcW w:w="1417" w:type="dxa"/>
            <w:tcBorders>
              <w:top w:val="nil"/>
              <w:left w:val="nil"/>
              <w:bottom w:val="nil"/>
              <w:right w:val="nil"/>
            </w:tcBorders>
          </w:tcPr>
          <w:p w14:paraId="4F52E228" w14:textId="77777777" w:rsidR="00ED40E8" w:rsidRPr="000519BA" w:rsidRDefault="00ED40E8" w:rsidP="005C15A2">
            <w:pPr>
              <w:jc w:val="right"/>
              <w:rPr>
                <w:sz w:val="28"/>
                <w:szCs w:val="28"/>
              </w:rPr>
            </w:pPr>
            <w:r w:rsidRPr="000519BA">
              <w:rPr>
                <w:sz w:val="28"/>
                <w:szCs w:val="28"/>
              </w:rPr>
              <w:t>129</w:t>
            </w:r>
          </w:p>
        </w:tc>
      </w:tr>
      <w:tr w:rsidR="000519BA" w:rsidRPr="000519BA" w14:paraId="18088491" w14:textId="77777777" w:rsidTr="005C15A2">
        <w:trPr>
          <w:gridAfter w:val="1"/>
          <w:wAfter w:w="142" w:type="dxa"/>
        </w:trPr>
        <w:tc>
          <w:tcPr>
            <w:tcW w:w="8184" w:type="dxa"/>
            <w:tcBorders>
              <w:top w:val="nil"/>
              <w:left w:val="nil"/>
              <w:bottom w:val="nil"/>
              <w:right w:val="nil"/>
            </w:tcBorders>
          </w:tcPr>
          <w:p w14:paraId="55FF0084" w14:textId="77777777" w:rsidR="00ED40E8" w:rsidRPr="000519BA" w:rsidRDefault="00ED40E8" w:rsidP="005C15A2">
            <w:pPr>
              <w:jc w:val="both"/>
              <w:rPr>
                <w:sz w:val="28"/>
                <w:szCs w:val="28"/>
              </w:rPr>
            </w:pPr>
            <w:r w:rsidRPr="000519BA">
              <w:rPr>
                <w:sz w:val="28"/>
                <w:szCs w:val="28"/>
              </w:rPr>
              <w:t>Яхт-клуб</w:t>
            </w:r>
          </w:p>
        </w:tc>
        <w:tc>
          <w:tcPr>
            <w:tcW w:w="1417" w:type="dxa"/>
            <w:tcBorders>
              <w:top w:val="nil"/>
              <w:left w:val="nil"/>
              <w:bottom w:val="nil"/>
              <w:right w:val="nil"/>
            </w:tcBorders>
          </w:tcPr>
          <w:p w14:paraId="32C3AE75" w14:textId="77777777" w:rsidR="00ED40E8" w:rsidRPr="000519BA" w:rsidRDefault="00ED40E8" w:rsidP="005C15A2">
            <w:pPr>
              <w:jc w:val="right"/>
              <w:rPr>
                <w:sz w:val="28"/>
                <w:szCs w:val="28"/>
              </w:rPr>
            </w:pPr>
            <w:r w:rsidRPr="000519BA">
              <w:rPr>
                <w:sz w:val="28"/>
                <w:szCs w:val="28"/>
              </w:rPr>
              <w:t>1</w:t>
            </w:r>
          </w:p>
        </w:tc>
      </w:tr>
      <w:tr w:rsidR="000519BA" w:rsidRPr="000519BA" w14:paraId="4F323FCA" w14:textId="77777777" w:rsidTr="005C15A2">
        <w:trPr>
          <w:gridAfter w:val="1"/>
          <w:wAfter w:w="142" w:type="dxa"/>
        </w:trPr>
        <w:tc>
          <w:tcPr>
            <w:tcW w:w="8184" w:type="dxa"/>
            <w:tcBorders>
              <w:top w:val="nil"/>
              <w:left w:val="nil"/>
              <w:bottom w:val="nil"/>
              <w:right w:val="nil"/>
            </w:tcBorders>
          </w:tcPr>
          <w:p w14:paraId="19D25BC9" w14:textId="77777777" w:rsidR="00ED40E8" w:rsidRPr="000519BA" w:rsidRDefault="00ED40E8" w:rsidP="005C15A2">
            <w:pPr>
              <w:jc w:val="both"/>
              <w:rPr>
                <w:sz w:val="28"/>
                <w:szCs w:val="28"/>
              </w:rPr>
            </w:pPr>
            <w:r w:rsidRPr="000519BA">
              <w:rPr>
                <w:sz w:val="28"/>
                <w:szCs w:val="28"/>
              </w:rPr>
              <w:t>Гольф-клуб</w:t>
            </w:r>
          </w:p>
        </w:tc>
        <w:tc>
          <w:tcPr>
            <w:tcW w:w="1417" w:type="dxa"/>
            <w:tcBorders>
              <w:top w:val="nil"/>
              <w:left w:val="nil"/>
              <w:bottom w:val="nil"/>
              <w:right w:val="nil"/>
            </w:tcBorders>
          </w:tcPr>
          <w:p w14:paraId="3617EED5" w14:textId="77777777" w:rsidR="00ED40E8" w:rsidRPr="000519BA" w:rsidRDefault="00ED40E8" w:rsidP="005C15A2">
            <w:pPr>
              <w:jc w:val="right"/>
              <w:rPr>
                <w:sz w:val="28"/>
                <w:szCs w:val="28"/>
              </w:rPr>
            </w:pPr>
            <w:r w:rsidRPr="000519BA">
              <w:rPr>
                <w:sz w:val="28"/>
                <w:szCs w:val="28"/>
              </w:rPr>
              <w:t>1</w:t>
            </w:r>
          </w:p>
        </w:tc>
      </w:tr>
      <w:tr w:rsidR="000519BA" w:rsidRPr="000519BA" w14:paraId="58C34010" w14:textId="77777777" w:rsidTr="005C15A2">
        <w:trPr>
          <w:gridAfter w:val="1"/>
          <w:wAfter w:w="142" w:type="dxa"/>
        </w:trPr>
        <w:tc>
          <w:tcPr>
            <w:tcW w:w="8184" w:type="dxa"/>
            <w:tcBorders>
              <w:top w:val="nil"/>
              <w:left w:val="nil"/>
              <w:bottom w:val="nil"/>
              <w:right w:val="nil"/>
            </w:tcBorders>
          </w:tcPr>
          <w:p w14:paraId="55C5FD20" w14:textId="77777777" w:rsidR="00ED40E8" w:rsidRPr="000519BA" w:rsidRDefault="00ED40E8" w:rsidP="005C15A2">
            <w:pPr>
              <w:jc w:val="both"/>
              <w:rPr>
                <w:sz w:val="28"/>
                <w:szCs w:val="28"/>
              </w:rPr>
            </w:pPr>
            <w:r w:rsidRPr="000519BA">
              <w:rPr>
                <w:sz w:val="28"/>
                <w:szCs w:val="28"/>
              </w:rPr>
              <w:t>Плавальні басейни (не працює басейн «Акваріум» з 01.10.2017)</w:t>
            </w:r>
          </w:p>
        </w:tc>
        <w:tc>
          <w:tcPr>
            <w:tcW w:w="1417" w:type="dxa"/>
            <w:tcBorders>
              <w:top w:val="nil"/>
              <w:left w:val="nil"/>
              <w:bottom w:val="nil"/>
              <w:right w:val="nil"/>
            </w:tcBorders>
          </w:tcPr>
          <w:p w14:paraId="278C9F2D" w14:textId="77777777" w:rsidR="00ED40E8" w:rsidRPr="000519BA" w:rsidRDefault="00ED40E8" w:rsidP="005C15A2">
            <w:pPr>
              <w:jc w:val="right"/>
              <w:rPr>
                <w:sz w:val="28"/>
                <w:szCs w:val="28"/>
              </w:rPr>
            </w:pPr>
            <w:r w:rsidRPr="000519BA">
              <w:rPr>
                <w:sz w:val="28"/>
                <w:szCs w:val="28"/>
              </w:rPr>
              <w:t>3 (2)</w:t>
            </w:r>
          </w:p>
        </w:tc>
      </w:tr>
      <w:tr w:rsidR="000519BA" w:rsidRPr="000519BA" w14:paraId="6FE21A22" w14:textId="77777777" w:rsidTr="005C15A2">
        <w:trPr>
          <w:gridAfter w:val="1"/>
          <w:wAfter w:w="142" w:type="dxa"/>
        </w:trPr>
        <w:tc>
          <w:tcPr>
            <w:tcW w:w="8184" w:type="dxa"/>
            <w:tcBorders>
              <w:top w:val="nil"/>
              <w:left w:val="nil"/>
              <w:bottom w:val="nil"/>
              <w:right w:val="nil"/>
            </w:tcBorders>
          </w:tcPr>
          <w:p w14:paraId="557D80ED" w14:textId="77777777" w:rsidR="00ED40E8" w:rsidRPr="000519BA" w:rsidRDefault="00ED40E8" w:rsidP="005C15A2">
            <w:pPr>
              <w:jc w:val="both"/>
              <w:rPr>
                <w:sz w:val="28"/>
                <w:szCs w:val="28"/>
              </w:rPr>
            </w:pPr>
            <w:r w:rsidRPr="000519BA">
              <w:rPr>
                <w:sz w:val="28"/>
                <w:szCs w:val="28"/>
              </w:rPr>
              <w:t>Водно – спортивна база</w:t>
            </w:r>
          </w:p>
        </w:tc>
        <w:tc>
          <w:tcPr>
            <w:tcW w:w="1417" w:type="dxa"/>
            <w:tcBorders>
              <w:top w:val="nil"/>
              <w:left w:val="nil"/>
              <w:bottom w:val="nil"/>
              <w:right w:val="nil"/>
            </w:tcBorders>
          </w:tcPr>
          <w:p w14:paraId="4AC7D924" w14:textId="77777777" w:rsidR="00ED40E8" w:rsidRPr="000519BA" w:rsidRDefault="00ED40E8" w:rsidP="005C15A2">
            <w:pPr>
              <w:jc w:val="right"/>
              <w:rPr>
                <w:sz w:val="28"/>
                <w:szCs w:val="28"/>
              </w:rPr>
            </w:pPr>
            <w:r w:rsidRPr="000519BA">
              <w:rPr>
                <w:sz w:val="28"/>
                <w:szCs w:val="28"/>
              </w:rPr>
              <w:t>4</w:t>
            </w:r>
          </w:p>
        </w:tc>
      </w:tr>
      <w:tr w:rsidR="000519BA" w:rsidRPr="000519BA" w14:paraId="259917E4" w14:textId="77777777" w:rsidTr="005C15A2">
        <w:trPr>
          <w:gridAfter w:val="1"/>
          <w:wAfter w:w="142" w:type="dxa"/>
        </w:trPr>
        <w:tc>
          <w:tcPr>
            <w:tcW w:w="8184" w:type="dxa"/>
            <w:tcBorders>
              <w:top w:val="nil"/>
              <w:left w:val="nil"/>
              <w:bottom w:val="nil"/>
              <w:right w:val="nil"/>
            </w:tcBorders>
          </w:tcPr>
          <w:p w14:paraId="5011854F" w14:textId="77777777" w:rsidR="00ED40E8" w:rsidRPr="000519BA" w:rsidRDefault="00ED40E8" w:rsidP="005C15A2">
            <w:pPr>
              <w:jc w:val="both"/>
              <w:rPr>
                <w:sz w:val="28"/>
                <w:szCs w:val="28"/>
              </w:rPr>
            </w:pPr>
            <w:r w:rsidRPr="000519BA">
              <w:rPr>
                <w:sz w:val="28"/>
                <w:szCs w:val="28"/>
              </w:rPr>
              <w:t>Кінно-спортивна базах</w:t>
            </w:r>
          </w:p>
        </w:tc>
        <w:tc>
          <w:tcPr>
            <w:tcW w:w="1417" w:type="dxa"/>
            <w:tcBorders>
              <w:top w:val="nil"/>
              <w:left w:val="nil"/>
              <w:bottom w:val="nil"/>
              <w:right w:val="nil"/>
            </w:tcBorders>
          </w:tcPr>
          <w:p w14:paraId="4B340463" w14:textId="77777777" w:rsidR="00ED40E8" w:rsidRPr="000519BA" w:rsidRDefault="00ED40E8" w:rsidP="005C15A2">
            <w:pPr>
              <w:jc w:val="right"/>
              <w:rPr>
                <w:sz w:val="28"/>
                <w:szCs w:val="28"/>
              </w:rPr>
            </w:pPr>
            <w:r w:rsidRPr="000519BA">
              <w:rPr>
                <w:sz w:val="28"/>
                <w:szCs w:val="28"/>
              </w:rPr>
              <w:t>1</w:t>
            </w:r>
          </w:p>
        </w:tc>
      </w:tr>
      <w:tr w:rsidR="000519BA" w:rsidRPr="000519BA" w14:paraId="54880E88" w14:textId="77777777" w:rsidTr="005C15A2">
        <w:trPr>
          <w:gridAfter w:val="1"/>
          <w:wAfter w:w="142" w:type="dxa"/>
        </w:trPr>
        <w:tc>
          <w:tcPr>
            <w:tcW w:w="8184" w:type="dxa"/>
            <w:tcBorders>
              <w:top w:val="nil"/>
              <w:left w:val="nil"/>
              <w:bottom w:val="nil"/>
              <w:right w:val="nil"/>
            </w:tcBorders>
          </w:tcPr>
          <w:p w14:paraId="7D365C11" w14:textId="77777777" w:rsidR="00ED40E8" w:rsidRPr="000519BA" w:rsidRDefault="00ED40E8" w:rsidP="005C15A2">
            <w:pPr>
              <w:jc w:val="both"/>
              <w:rPr>
                <w:sz w:val="28"/>
                <w:szCs w:val="28"/>
              </w:rPr>
            </w:pPr>
            <w:r w:rsidRPr="000519BA">
              <w:rPr>
                <w:sz w:val="28"/>
                <w:szCs w:val="28"/>
              </w:rPr>
              <w:t>Боулінг-клуби</w:t>
            </w:r>
          </w:p>
        </w:tc>
        <w:tc>
          <w:tcPr>
            <w:tcW w:w="1417" w:type="dxa"/>
            <w:tcBorders>
              <w:top w:val="nil"/>
              <w:left w:val="nil"/>
              <w:bottom w:val="nil"/>
              <w:right w:val="nil"/>
            </w:tcBorders>
          </w:tcPr>
          <w:p w14:paraId="2976FB01" w14:textId="77777777" w:rsidR="00ED40E8" w:rsidRPr="000519BA" w:rsidRDefault="00ED40E8" w:rsidP="005C15A2">
            <w:pPr>
              <w:jc w:val="right"/>
              <w:rPr>
                <w:sz w:val="28"/>
                <w:szCs w:val="28"/>
              </w:rPr>
            </w:pPr>
            <w:r w:rsidRPr="000519BA">
              <w:rPr>
                <w:sz w:val="28"/>
                <w:szCs w:val="28"/>
              </w:rPr>
              <w:t>1</w:t>
            </w:r>
          </w:p>
        </w:tc>
      </w:tr>
      <w:tr w:rsidR="000519BA" w:rsidRPr="000519BA" w14:paraId="1B9A2F37" w14:textId="77777777" w:rsidTr="005C15A2">
        <w:trPr>
          <w:gridAfter w:val="1"/>
          <w:wAfter w:w="142" w:type="dxa"/>
        </w:trPr>
        <w:tc>
          <w:tcPr>
            <w:tcW w:w="8184" w:type="dxa"/>
            <w:tcBorders>
              <w:top w:val="nil"/>
              <w:left w:val="nil"/>
              <w:bottom w:val="nil"/>
              <w:right w:val="nil"/>
            </w:tcBorders>
          </w:tcPr>
          <w:p w14:paraId="02A267F4" w14:textId="77777777" w:rsidR="00ED40E8" w:rsidRPr="000519BA" w:rsidRDefault="00ED40E8" w:rsidP="005C15A2">
            <w:pPr>
              <w:jc w:val="both"/>
              <w:rPr>
                <w:sz w:val="28"/>
                <w:szCs w:val="28"/>
              </w:rPr>
            </w:pPr>
            <w:r w:rsidRPr="000519BA">
              <w:rPr>
                <w:sz w:val="28"/>
                <w:szCs w:val="28"/>
              </w:rPr>
              <w:t>Споруди зі штучним льодом</w:t>
            </w:r>
          </w:p>
        </w:tc>
        <w:tc>
          <w:tcPr>
            <w:tcW w:w="1417" w:type="dxa"/>
            <w:tcBorders>
              <w:top w:val="nil"/>
              <w:left w:val="nil"/>
              <w:bottom w:val="nil"/>
              <w:right w:val="nil"/>
            </w:tcBorders>
          </w:tcPr>
          <w:p w14:paraId="3BE45A98" w14:textId="77777777" w:rsidR="00ED40E8" w:rsidRPr="000519BA" w:rsidRDefault="00ED40E8" w:rsidP="005C15A2">
            <w:pPr>
              <w:jc w:val="right"/>
              <w:rPr>
                <w:sz w:val="28"/>
                <w:szCs w:val="28"/>
              </w:rPr>
            </w:pPr>
            <w:r w:rsidRPr="000519BA">
              <w:rPr>
                <w:sz w:val="28"/>
                <w:szCs w:val="28"/>
              </w:rPr>
              <w:t>2</w:t>
            </w:r>
          </w:p>
          <w:p w14:paraId="2B7AA860" w14:textId="1EB25E9C" w:rsidR="00253620" w:rsidRPr="000519BA" w:rsidRDefault="00253620" w:rsidP="005C15A2">
            <w:pPr>
              <w:jc w:val="right"/>
              <w:rPr>
                <w:sz w:val="28"/>
                <w:szCs w:val="28"/>
              </w:rPr>
            </w:pPr>
          </w:p>
        </w:tc>
      </w:tr>
      <w:tr w:rsidR="000519BA" w:rsidRPr="000519BA" w14:paraId="28979D6A" w14:textId="77777777" w:rsidTr="005C15A2">
        <w:tc>
          <w:tcPr>
            <w:tcW w:w="8184" w:type="dxa"/>
            <w:tcBorders>
              <w:top w:val="nil"/>
              <w:left w:val="nil"/>
              <w:bottom w:val="nil"/>
              <w:right w:val="nil"/>
            </w:tcBorders>
          </w:tcPr>
          <w:p w14:paraId="05120E47" w14:textId="77777777" w:rsidR="00ED40E8" w:rsidRPr="000519BA" w:rsidRDefault="00ED40E8" w:rsidP="005C15A2">
            <w:pPr>
              <w:jc w:val="both"/>
              <w:rPr>
                <w:sz w:val="28"/>
                <w:szCs w:val="28"/>
              </w:rPr>
            </w:pPr>
            <w:r w:rsidRPr="000519BA">
              <w:rPr>
                <w:sz w:val="28"/>
                <w:szCs w:val="28"/>
              </w:rPr>
              <w:t>Дитячо-юнацькі спортивні школи</w:t>
            </w:r>
          </w:p>
        </w:tc>
        <w:tc>
          <w:tcPr>
            <w:tcW w:w="1559" w:type="dxa"/>
            <w:gridSpan w:val="2"/>
            <w:tcBorders>
              <w:top w:val="nil"/>
              <w:left w:val="nil"/>
              <w:bottom w:val="nil"/>
              <w:right w:val="nil"/>
            </w:tcBorders>
          </w:tcPr>
          <w:p w14:paraId="20BA5D3C" w14:textId="77777777" w:rsidR="00ED40E8" w:rsidRPr="000519BA" w:rsidRDefault="00ED40E8" w:rsidP="005C15A2">
            <w:pPr>
              <w:jc w:val="right"/>
              <w:rPr>
                <w:sz w:val="28"/>
                <w:szCs w:val="28"/>
              </w:rPr>
            </w:pPr>
            <w:r w:rsidRPr="000519BA">
              <w:rPr>
                <w:sz w:val="28"/>
                <w:szCs w:val="28"/>
              </w:rPr>
              <w:t>9*</w:t>
            </w:r>
          </w:p>
        </w:tc>
      </w:tr>
      <w:tr w:rsidR="000519BA" w:rsidRPr="000519BA" w14:paraId="132A3E11" w14:textId="77777777" w:rsidTr="005C15A2">
        <w:tc>
          <w:tcPr>
            <w:tcW w:w="8184" w:type="dxa"/>
            <w:tcBorders>
              <w:top w:val="nil"/>
              <w:left w:val="nil"/>
              <w:bottom w:val="nil"/>
              <w:right w:val="nil"/>
            </w:tcBorders>
          </w:tcPr>
          <w:p w14:paraId="5B7EC472" w14:textId="77777777" w:rsidR="00ED40E8" w:rsidRPr="000519BA" w:rsidRDefault="00ED40E8" w:rsidP="005C15A2">
            <w:pPr>
              <w:jc w:val="both"/>
              <w:rPr>
                <w:sz w:val="28"/>
                <w:szCs w:val="28"/>
              </w:rPr>
            </w:pPr>
            <w:r w:rsidRPr="000519BA">
              <w:rPr>
                <w:sz w:val="28"/>
                <w:szCs w:val="28"/>
              </w:rPr>
              <w:t>Кількість дітей, що займається в ДЮСШ, СДЮШОР, тис. осіб</w:t>
            </w:r>
          </w:p>
        </w:tc>
        <w:tc>
          <w:tcPr>
            <w:tcW w:w="1559" w:type="dxa"/>
            <w:gridSpan w:val="2"/>
            <w:tcBorders>
              <w:top w:val="nil"/>
              <w:left w:val="nil"/>
              <w:bottom w:val="nil"/>
              <w:right w:val="nil"/>
            </w:tcBorders>
          </w:tcPr>
          <w:p w14:paraId="29433A8F" w14:textId="3A72EEC2" w:rsidR="00ED40E8" w:rsidRPr="000519BA" w:rsidRDefault="00ED40E8" w:rsidP="005C15A2">
            <w:pPr>
              <w:jc w:val="right"/>
              <w:rPr>
                <w:sz w:val="28"/>
                <w:szCs w:val="28"/>
              </w:rPr>
            </w:pPr>
            <w:r w:rsidRPr="000519BA">
              <w:rPr>
                <w:sz w:val="28"/>
                <w:szCs w:val="28"/>
              </w:rPr>
              <w:t>3,0</w:t>
            </w:r>
            <w:r w:rsidR="00D056EF" w:rsidRPr="000519BA">
              <w:rPr>
                <w:sz w:val="28"/>
                <w:szCs w:val="28"/>
              </w:rPr>
              <w:t>0</w:t>
            </w:r>
            <w:r w:rsidR="00203C2A" w:rsidRPr="000519BA">
              <w:rPr>
                <w:sz w:val="28"/>
                <w:szCs w:val="28"/>
              </w:rPr>
              <w:t>3</w:t>
            </w:r>
            <w:r w:rsidRPr="000519BA">
              <w:rPr>
                <w:sz w:val="28"/>
                <w:szCs w:val="28"/>
              </w:rPr>
              <w:t>*</w:t>
            </w:r>
            <w:r w:rsidR="001258A5" w:rsidRPr="000519BA">
              <w:rPr>
                <w:sz w:val="28"/>
                <w:szCs w:val="28"/>
              </w:rPr>
              <w:t>*</w:t>
            </w:r>
          </w:p>
        </w:tc>
      </w:tr>
      <w:tr w:rsidR="00663123" w:rsidRPr="000519BA" w14:paraId="0158E187" w14:textId="77777777" w:rsidTr="005C15A2">
        <w:tc>
          <w:tcPr>
            <w:tcW w:w="8184" w:type="dxa"/>
            <w:tcBorders>
              <w:top w:val="nil"/>
              <w:left w:val="nil"/>
              <w:bottom w:val="nil"/>
              <w:right w:val="nil"/>
            </w:tcBorders>
          </w:tcPr>
          <w:p w14:paraId="569BDBE7" w14:textId="77777777" w:rsidR="00ED40E8" w:rsidRPr="000519BA" w:rsidRDefault="00ED40E8" w:rsidP="005C15A2">
            <w:pPr>
              <w:jc w:val="both"/>
              <w:rPr>
                <w:spacing w:val="-2"/>
                <w:sz w:val="28"/>
                <w:szCs w:val="28"/>
              </w:rPr>
            </w:pPr>
            <w:r w:rsidRPr="000519BA">
              <w:rPr>
                <w:spacing w:val="-2"/>
                <w:sz w:val="28"/>
                <w:szCs w:val="28"/>
              </w:rPr>
              <w:t>Займаються у фізкультурно-оздоровчих закладах, тис. осіб</w:t>
            </w:r>
          </w:p>
        </w:tc>
        <w:tc>
          <w:tcPr>
            <w:tcW w:w="1559" w:type="dxa"/>
            <w:gridSpan w:val="2"/>
            <w:tcBorders>
              <w:top w:val="nil"/>
              <w:left w:val="nil"/>
              <w:bottom w:val="nil"/>
              <w:right w:val="nil"/>
            </w:tcBorders>
          </w:tcPr>
          <w:p w14:paraId="345022EE" w14:textId="5617D6F2" w:rsidR="00ED40E8" w:rsidRPr="000519BA" w:rsidRDefault="00D056EF" w:rsidP="005C15A2">
            <w:pPr>
              <w:jc w:val="right"/>
              <w:rPr>
                <w:sz w:val="28"/>
                <w:szCs w:val="28"/>
              </w:rPr>
            </w:pPr>
            <w:r w:rsidRPr="000519BA">
              <w:rPr>
                <w:sz w:val="28"/>
                <w:szCs w:val="28"/>
              </w:rPr>
              <w:t>38,936</w:t>
            </w:r>
          </w:p>
        </w:tc>
      </w:tr>
    </w:tbl>
    <w:p w14:paraId="49D09C15" w14:textId="77777777" w:rsidR="00ED40E8" w:rsidRPr="000519BA" w:rsidRDefault="00ED40E8" w:rsidP="00ED40E8">
      <w:pPr>
        <w:jc w:val="both"/>
        <w:rPr>
          <w:sz w:val="10"/>
          <w:szCs w:val="10"/>
        </w:rPr>
      </w:pPr>
    </w:p>
    <w:p w14:paraId="7409755E" w14:textId="22825031" w:rsidR="00D056EF" w:rsidRPr="000519BA" w:rsidRDefault="008A5DED" w:rsidP="00D056EF">
      <w:pPr>
        <w:ind w:firstLine="708"/>
        <w:jc w:val="both"/>
        <w:rPr>
          <w:bCs/>
          <w:sz w:val="28"/>
          <w:szCs w:val="28"/>
        </w:rPr>
      </w:pPr>
      <w:r w:rsidRPr="000519BA">
        <w:rPr>
          <w:bCs/>
          <w:sz w:val="28"/>
          <w:szCs w:val="28"/>
        </w:rPr>
        <w:t>*</w:t>
      </w:r>
      <w:r w:rsidR="00D056EF" w:rsidRPr="000519BA">
        <w:rPr>
          <w:bCs/>
          <w:sz w:val="28"/>
          <w:szCs w:val="28"/>
        </w:rPr>
        <w:t>Дані по кількості осіб,  що займаються у ДЮСШ, наведено по 7 з 9 ДЮСШ, що діють в Оболонському районі м. Києва.</w:t>
      </w:r>
    </w:p>
    <w:p w14:paraId="15BEB5D8" w14:textId="4A0415F5" w:rsidR="0094387C" w:rsidRPr="000519BA" w:rsidRDefault="00D056EF" w:rsidP="00D056EF">
      <w:pPr>
        <w:ind w:firstLine="708"/>
        <w:jc w:val="both"/>
        <w:rPr>
          <w:bCs/>
          <w:sz w:val="28"/>
          <w:szCs w:val="28"/>
        </w:rPr>
      </w:pPr>
      <w:r w:rsidRPr="000519BA">
        <w:rPr>
          <w:bCs/>
          <w:sz w:val="28"/>
          <w:szCs w:val="28"/>
        </w:rPr>
        <w:t>С</w:t>
      </w:r>
      <w:r w:rsidR="0094387C" w:rsidRPr="000519BA">
        <w:rPr>
          <w:bCs/>
          <w:sz w:val="28"/>
          <w:szCs w:val="28"/>
        </w:rPr>
        <w:t>портивні школи: КДЮСШ «Ринг»</w:t>
      </w:r>
      <w:r w:rsidR="000F14A9" w:rsidRPr="000519BA">
        <w:rPr>
          <w:bCs/>
          <w:sz w:val="28"/>
          <w:szCs w:val="28"/>
        </w:rPr>
        <w:t xml:space="preserve"> (вул. Героїв Дніпра, 31-А)</w:t>
      </w:r>
      <w:r w:rsidR="0094387C" w:rsidRPr="000519BA">
        <w:rPr>
          <w:bCs/>
          <w:sz w:val="28"/>
          <w:szCs w:val="28"/>
        </w:rPr>
        <w:t xml:space="preserve"> – кікбоксинг, тайський бокс, </w:t>
      </w:r>
      <w:proofErr w:type="spellStart"/>
      <w:r w:rsidR="000F14A9" w:rsidRPr="000519BA">
        <w:rPr>
          <w:bCs/>
          <w:sz w:val="28"/>
          <w:szCs w:val="28"/>
        </w:rPr>
        <w:t>хортинг</w:t>
      </w:r>
      <w:proofErr w:type="spellEnd"/>
      <w:r w:rsidR="000F14A9" w:rsidRPr="000519BA">
        <w:rPr>
          <w:bCs/>
          <w:sz w:val="28"/>
          <w:szCs w:val="28"/>
        </w:rPr>
        <w:t xml:space="preserve"> підпорядкована Департаменту освіти і науки, молоді та спорту виконавчого органу Київської міської ради (Київської міської державної адміністрації)</w:t>
      </w:r>
      <w:r w:rsidR="0094387C" w:rsidRPr="000519BA">
        <w:rPr>
          <w:bCs/>
          <w:sz w:val="28"/>
          <w:szCs w:val="28"/>
        </w:rPr>
        <w:t xml:space="preserve"> та СДЮШОР «Юний Спартаківець» – дзюдо (</w:t>
      </w:r>
      <w:r w:rsidR="000F14A9" w:rsidRPr="000519BA">
        <w:rPr>
          <w:bCs/>
          <w:sz w:val="28"/>
          <w:szCs w:val="28"/>
        </w:rPr>
        <w:t>вул. Героїв полку «Азов», 34</w:t>
      </w:r>
      <w:r w:rsidR="0094387C" w:rsidRPr="000519BA">
        <w:rPr>
          <w:bCs/>
          <w:sz w:val="28"/>
          <w:szCs w:val="28"/>
        </w:rPr>
        <w:t>) не звітують за річною звітністю у районі у зв’язку з тим, що мають юридичну адресу реєстрації в інших районах міста Києва, але здійснюють спортивну діяльність на спортивних спорудах в Оболонському районі.</w:t>
      </w:r>
    </w:p>
    <w:p w14:paraId="422EBFA4" w14:textId="77777777" w:rsidR="00ED40E8" w:rsidRPr="000519BA" w:rsidRDefault="00ED40E8" w:rsidP="00ED40E8">
      <w:pPr>
        <w:ind w:firstLine="567"/>
        <w:jc w:val="both"/>
        <w:rPr>
          <w:sz w:val="28"/>
          <w:szCs w:val="28"/>
        </w:rPr>
      </w:pPr>
      <w:r w:rsidRPr="000519BA">
        <w:rPr>
          <w:sz w:val="28"/>
          <w:szCs w:val="28"/>
        </w:rPr>
        <w:t>Загалом у районі існує і розвивається 49 видів спорту.</w:t>
      </w:r>
    </w:p>
    <w:p w14:paraId="57C653A6" w14:textId="17E048CD" w:rsidR="00646311" w:rsidRPr="007D0E53" w:rsidRDefault="00ED40E8" w:rsidP="00253620">
      <w:pPr>
        <w:ind w:firstLine="567"/>
        <w:jc w:val="both"/>
        <w:rPr>
          <w:sz w:val="28"/>
          <w:szCs w:val="28"/>
        </w:rPr>
      </w:pPr>
      <w:r w:rsidRPr="007D0E53">
        <w:rPr>
          <w:sz w:val="28"/>
          <w:szCs w:val="28"/>
        </w:rPr>
        <w:t xml:space="preserve">У січні - </w:t>
      </w:r>
      <w:r w:rsidR="000519BA" w:rsidRPr="007D0E53">
        <w:rPr>
          <w:sz w:val="28"/>
          <w:szCs w:val="28"/>
        </w:rPr>
        <w:t>черв</w:t>
      </w:r>
      <w:r w:rsidR="00203C2A" w:rsidRPr="007D0E53">
        <w:rPr>
          <w:sz w:val="28"/>
          <w:szCs w:val="28"/>
        </w:rPr>
        <w:t>ні</w:t>
      </w:r>
      <w:r w:rsidRPr="007D0E53">
        <w:rPr>
          <w:sz w:val="28"/>
          <w:szCs w:val="28"/>
        </w:rPr>
        <w:t xml:space="preserve"> 202</w:t>
      </w:r>
      <w:r w:rsidR="00D056EF" w:rsidRPr="007D0E53">
        <w:rPr>
          <w:sz w:val="28"/>
          <w:szCs w:val="28"/>
        </w:rPr>
        <w:t>5</w:t>
      </w:r>
      <w:r w:rsidRPr="007D0E53">
        <w:rPr>
          <w:sz w:val="28"/>
          <w:szCs w:val="28"/>
        </w:rPr>
        <w:t xml:space="preserve"> року було проведено </w:t>
      </w:r>
      <w:r w:rsidR="00860043" w:rsidRPr="007D0E53">
        <w:rPr>
          <w:sz w:val="28"/>
          <w:szCs w:val="28"/>
        </w:rPr>
        <w:t>21</w:t>
      </w:r>
      <w:r w:rsidRPr="007D0E53">
        <w:rPr>
          <w:sz w:val="28"/>
          <w:szCs w:val="28"/>
        </w:rPr>
        <w:t xml:space="preserve"> спортивно-масови</w:t>
      </w:r>
      <w:r w:rsidR="00860043" w:rsidRPr="007D0E53">
        <w:rPr>
          <w:sz w:val="28"/>
          <w:szCs w:val="28"/>
        </w:rPr>
        <w:t>й</w:t>
      </w:r>
      <w:r w:rsidRPr="007D0E53">
        <w:rPr>
          <w:sz w:val="28"/>
          <w:szCs w:val="28"/>
        </w:rPr>
        <w:t xml:space="preserve"> зах</w:t>
      </w:r>
      <w:r w:rsidR="00860043" w:rsidRPr="007D0E53">
        <w:rPr>
          <w:sz w:val="28"/>
          <w:szCs w:val="28"/>
        </w:rPr>
        <w:t>і</w:t>
      </w:r>
      <w:r w:rsidRPr="007D0E53">
        <w:rPr>
          <w:sz w:val="28"/>
          <w:szCs w:val="28"/>
        </w:rPr>
        <w:t xml:space="preserve">д. </w:t>
      </w:r>
    </w:p>
    <w:sectPr w:rsidR="00646311" w:rsidRPr="007D0E53" w:rsidSect="005C15A2">
      <w:pgSz w:w="11906" w:h="16838"/>
      <w:pgMar w:top="540" w:right="566" w:bottom="709" w:left="1418"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10006FF" w:usb1="4000205B" w:usb2="00000010" w:usb3="00000000" w:csb0="0000019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557174"/>
    <w:multiLevelType w:val="hybridMultilevel"/>
    <w:tmpl w:val="95623D32"/>
    <w:lvl w:ilvl="0" w:tplc="3F32ACBA">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C8E4A50"/>
    <w:multiLevelType w:val="hybridMultilevel"/>
    <w:tmpl w:val="2CDC7D8C"/>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2" w15:restartNumberingAfterBreak="0">
    <w:nsid w:val="102B7F9A"/>
    <w:multiLevelType w:val="hybridMultilevel"/>
    <w:tmpl w:val="BCCC83AC"/>
    <w:lvl w:ilvl="0" w:tplc="04190001">
      <w:start w:val="1"/>
      <w:numFmt w:val="bullet"/>
      <w:lvlText w:val=""/>
      <w:lvlJc w:val="left"/>
      <w:pPr>
        <w:ind w:left="795" w:hanging="360"/>
      </w:pPr>
      <w:rPr>
        <w:rFonts w:ascii="Symbol" w:hAnsi="Symbol" w:hint="default"/>
      </w:rPr>
    </w:lvl>
    <w:lvl w:ilvl="1" w:tplc="04190003">
      <w:start w:val="1"/>
      <w:numFmt w:val="bullet"/>
      <w:lvlText w:val="o"/>
      <w:lvlJc w:val="left"/>
      <w:pPr>
        <w:ind w:left="1515" w:hanging="360"/>
      </w:pPr>
      <w:rPr>
        <w:rFonts w:ascii="Courier New" w:hAnsi="Courier New" w:cs="Courier New" w:hint="default"/>
      </w:rPr>
    </w:lvl>
    <w:lvl w:ilvl="2" w:tplc="04190005">
      <w:start w:val="1"/>
      <w:numFmt w:val="bullet"/>
      <w:lvlText w:val=""/>
      <w:lvlJc w:val="left"/>
      <w:pPr>
        <w:ind w:left="2235" w:hanging="360"/>
      </w:pPr>
      <w:rPr>
        <w:rFonts w:ascii="Wingdings" w:hAnsi="Wingdings" w:hint="default"/>
      </w:rPr>
    </w:lvl>
    <w:lvl w:ilvl="3" w:tplc="04190001">
      <w:start w:val="1"/>
      <w:numFmt w:val="bullet"/>
      <w:lvlText w:val=""/>
      <w:lvlJc w:val="left"/>
      <w:pPr>
        <w:ind w:left="2955" w:hanging="360"/>
      </w:pPr>
      <w:rPr>
        <w:rFonts w:ascii="Symbol" w:hAnsi="Symbol" w:hint="default"/>
      </w:rPr>
    </w:lvl>
    <w:lvl w:ilvl="4" w:tplc="04190003">
      <w:start w:val="1"/>
      <w:numFmt w:val="bullet"/>
      <w:lvlText w:val="o"/>
      <w:lvlJc w:val="left"/>
      <w:pPr>
        <w:ind w:left="3675" w:hanging="360"/>
      </w:pPr>
      <w:rPr>
        <w:rFonts w:ascii="Courier New" w:hAnsi="Courier New" w:cs="Courier New" w:hint="default"/>
      </w:rPr>
    </w:lvl>
    <w:lvl w:ilvl="5" w:tplc="04190005">
      <w:start w:val="1"/>
      <w:numFmt w:val="bullet"/>
      <w:lvlText w:val=""/>
      <w:lvlJc w:val="left"/>
      <w:pPr>
        <w:ind w:left="4395" w:hanging="360"/>
      </w:pPr>
      <w:rPr>
        <w:rFonts w:ascii="Wingdings" w:hAnsi="Wingdings" w:hint="default"/>
      </w:rPr>
    </w:lvl>
    <w:lvl w:ilvl="6" w:tplc="04190001">
      <w:start w:val="1"/>
      <w:numFmt w:val="bullet"/>
      <w:lvlText w:val=""/>
      <w:lvlJc w:val="left"/>
      <w:pPr>
        <w:ind w:left="5115" w:hanging="360"/>
      </w:pPr>
      <w:rPr>
        <w:rFonts w:ascii="Symbol" w:hAnsi="Symbol" w:hint="default"/>
      </w:rPr>
    </w:lvl>
    <w:lvl w:ilvl="7" w:tplc="04190003">
      <w:start w:val="1"/>
      <w:numFmt w:val="bullet"/>
      <w:lvlText w:val="o"/>
      <w:lvlJc w:val="left"/>
      <w:pPr>
        <w:ind w:left="5835" w:hanging="360"/>
      </w:pPr>
      <w:rPr>
        <w:rFonts w:ascii="Courier New" w:hAnsi="Courier New" w:cs="Courier New" w:hint="default"/>
      </w:rPr>
    </w:lvl>
    <w:lvl w:ilvl="8" w:tplc="04190005">
      <w:start w:val="1"/>
      <w:numFmt w:val="bullet"/>
      <w:lvlText w:val=""/>
      <w:lvlJc w:val="left"/>
      <w:pPr>
        <w:ind w:left="6555" w:hanging="360"/>
      </w:pPr>
      <w:rPr>
        <w:rFonts w:ascii="Wingdings" w:hAnsi="Wingdings" w:hint="default"/>
      </w:rPr>
    </w:lvl>
  </w:abstractNum>
  <w:abstractNum w:abstractNumId="3" w15:restartNumberingAfterBreak="0">
    <w:nsid w:val="1A6F3F09"/>
    <w:multiLevelType w:val="multilevel"/>
    <w:tmpl w:val="1A6F3F09"/>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0B14F76"/>
    <w:multiLevelType w:val="hybridMultilevel"/>
    <w:tmpl w:val="2C901716"/>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5" w15:restartNumberingAfterBreak="0">
    <w:nsid w:val="2BE11113"/>
    <w:multiLevelType w:val="hybridMultilevel"/>
    <w:tmpl w:val="C386865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2C131491"/>
    <w:multiLevelType w:val="hybridMultilevel"/>
    <w:tmpl w:val="D8E45512"/>
    <w:lvl w:ilvl="0" w:tplc="B9E05330">
      <w:numFmt w:val="bullet"/>
      <w:lvlText w:val="-"/>
      <w:lvlJc w:val="left"/>
      <w:pPr>
        <w:tabs>
          <w:tab w:val="num" w:pos="1080"/>
        </w:tabs>
        <w:ind w:left="1080" w:hanging="360"/>
      </w:pPr>
      <w:rPr>
        <w:rFonts w:ascii="Times New Roman" w:eastAsia="Times New Roman" w:hAnsi="Times New Roman" w:cs="Times New Roman"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32260C5B"/>
    <w:multiLevelType w:val="hybridMultilevel"/>
    <w:tmpl w:val="16A657A2"/>
    <w:lvl w:ilvl="0" w:tplc="74CC1918">
      <w:numFmt w:val="bullet"/>
      <w:lvlText w:val="-"/>
      <w:lvlJc w:val="left"/>
      <w:pPr>
        <w:ind w:left="1069" w:hanging="360"/>
      </w:pPr>
      <w:rPr>
        <w:rFonts w:ascii="Times New Roman" w:eastAsia="Calibr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8" w15:restartNumberingAfterBreak="0">
    <w:nsid w:val="4698721D"/>
    <w:multiLevelType w:val="hybridMultilevel"/>
    <w:tmpl w:val="3334CC34"/>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9" w15:restartNumberingAfterBreak="0">
    <w:nsid w:val="4E042282"/>
    <w:multiLevelType w:val="hybridMultilevel"/>
    <w:tmpl w:val="05420B60"/>
    <w:lvl w:ilvl="0" w:tplc="06D099BA">
      <w:start w:val="1"/>
      <w:numFmt w:val="bullet"/>
      <w:lvlText w:val="-"/>
      <w:lvlJc w:val="left"/>
      <w:pPr>
        <w:ind w:left="795" w:hanging="360"/>
      </w:pPr>
      <w:rPr>
        <w:rFonts w:ascii="Arial" w:hAnsi="Arial" w:hint="default"/>
      </w:rPr>
    </w:lvl>
    <w:lvl w:ilvl="1" w:tplc="04190003">
      <w:start w:val="1"/>
      <w:numFmt w:val="bullet"/>
      <w:lvlText w:val="o"/>
      <w:lvlJc w:val="left"/>
      <w:pPr>
        <w:ind w:left="1515" w:hanging="360"/>
      </w:pPr>
      <w:rPr>
        <w:rFonts w:ascii="Courier New" w:hAnsi="Courier New" w:cs="Courier New" w:hint="default"/>
      </w:rPr>
    </w:lvl>
    <w:lvl w:ilvl="2" w:tplc="04190005">
      <w:start w:val="1"/>
      <w:numFmt w:val="bullet"/>
      <w:lvlText w:val=""/>
      <w:lvlJc w:val="left"/>
      <w:pPr>
        <w:ind w:left="2235" w:hanging="360"/>
      </w:pPr>
      <w:rPr>
        <w:rFonts w:ascii="Wingdings" w:hAnsi="Wingdings" w:hint="default"/>
      </w:rPr>
    </w:lvl>
    <w:lvl w:ilvl="3" w:tplc="04190001">
      <w:start w:val="1"/>
      <w:numFmt w:val="bullet"/>
      <w:lvlText w:val=""/>
      <w:lvlJc w:val="left"/>
      <w:pPr>
        <w:ind w:left="2955" w:hanging="360"/>
      </w:pPr>
      <w:rPr>
        <w:rFonts w:ascii="Symbol" w:hAnsi="Symbol" w:hint="default"/>
      </w:rPr>
    </w:lvl>
    <w:lvl w:ilvl="4" w:tplc="04190003">
      <w:start w:val="1"/>
      <w:numFmt w:val="bullet"/>
      <w:lvlText w:val="o"/>
      <w:lvlJc w:val="left"/>
      <w:pPr>
        <w:ind w:left="3675" w:hanging="360"/>
      </w:pPr>
      <w:rPr>
        <w:rFonts w:ascii="Courier New" w:hAnsi="Courier New" w:cs="Courier New" w:hint="default"/>
      </w:rPr>
    </w:lvl>
    <w:lvl w:ilvl="5" w:tplc="04190005">
      <w:start w:val="1"/>
      <w:numFmt w:val="bullet"/>
      <w:lvlText w:val=""/>
      <w:lvlJc w:val="left"/>
      <w:pPr>
        <w:ind w:left="4395" w:hanging="360"/>
      </w:pPr>
      <w:rPr>
        <w:rFonts w:ascii="Wingdings" w:hAnsi="Wingdings" w:hint="default"/>
      </w:rPr>
    </w:lvl>
    <w:lvl w:ilvl="6" w:tplc="04190001">
      <w:start w:val="1"/>
      <w:numFmt w:val="bullet"/>
      <w:lvlText w:val=""/>
      <w:lvlJc w:val="left"/>
      <w:pPr>
        <w:ind w:left="5115" w:hanging="360"/>
      </w:pPr>
      <w:rPr>
        <w:rFonts w:ascii="Symbol" w:hAnsi="Symbol" w:hint="default"/>
      </w:rPr>
    </w:lvl>
    <w:lvl w:ilvl="7" w:tplc="04190003">
      <w:start w:val="1"/>
      <w:numFmt w:val="bullet"/>
      <w:lvlText w:val="o"/>
      <w:lvlJc w:val="left"/>
      <w:pPr>
        <w:ind w:left="5835" w:hanging="360"/>
      </w:pPr>
      <w:rPr>
        <w:rFonts w:ascii="Courier New" w:hAnsi="Courier New" w:cs="Courier New" w:hint="default"/>
      </w:rPr>
    </w:lvl>
    <w:lvl w:ilvl="8" w:tplc="04190005">
      <w:start w:val="1"/>
      <w:numFmt w:val="bullet"/>
      <w:lvlText w:val=""/>
      <w:lvlJc w:val="left"/>
      <w:pPr>
        <w:ind w:left="6555" w:hanging="360"/>
      </w:pPr>
      <w:rPr>
        <w:rFonts w:ascii="Wingdings" w:hAnsi="Wingdings" w:hint="default"/>
      </w:rPr>
    </w:lvl>
  </w:abstractNum>
  <w:abstractNum w:abstractNumId="10" w15:restartNumberingAfterBreak="0">
    <w:nsid w:val="4F0B1C55"/>
    <w:multiLevelType w:val="multilevel"/>
    <w:tmpl w:val="51464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1F4064E"/>
    <w:multiLevelType w:val="multilevel"/>
    <w:tmpl w:val="10A6FD0E"/>
    <w:lvl w:ilvl="0">
      <w:start w:val="1"/>
      <w:numFmt w:val="bullet"/>
      <w:lvlText w:val="-"/>
      <w:lvlJc w:val="left"/>
      <w:pPr>
        <w:tabs>
          <w:tab w:val="num" w:pos="720"/>
        </w:tabs>
        <w:ind w:left="720" w:hanging="360"/>
      </w:pPr>
      <w:rPr>
        <w:rFonts w:ascii="Arial" w:hAnsi="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D5653B"/>
    <w:multiLevelType w:val="hybridMultilevel"/>
    <w:tmpl w:val="6A4EA11E"/>
    <w:lvl w:ilvl="0" w:tplc="1F4E3308">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7182457D"/>
    <w:multiLevelType w:val="hybridMultilevel"/>
    <w:tmpl w:val="FFB458A6"/>
    <w:lvl w:ilvl="0" w:tplc="73527108">
      <w:start w:val="1"/>
      <w:numFmt w:val="bullet"/>
      <w:lvlText w:val="-"/>
      <w:lvlJc w:val="left"/>
      <w:pPr>
        <w:ind w:left="567" w:hanging="170"/>
      </w:pPr>
      <w:rPr>
        <w:rFonts w:ascii="Arial" w:hAnsi="Aria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73D509B3"/>
    <w:multiLevelType w:val="hybridMultilevel"/>
    <w:tmpl w:val="63BE085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15:restartNumberingAfterBreak="0">
    <w:nsid w:val="78DB374E"/>
    <w:multiLevelType w:val="hybridMultilevel"/>
    <w:tmpl w:val="EBBE9A62"/>
    <w:lvl w:ilvl="0" w:tplc="47028C60">
      <w:numFmt w:val="bullet"/>
      <w:lvlText w:val="-"/>
      <w:lvlJc w:val="left"/>
      <w:pPr>
        <w:ind w:left="360" w:hanging="360"/>
      </w:pPr>
      <w:rPr>
        <w:rFonts w:ascii="Times New Roman" w:eastAsia="Times New Roman" w:hAnsi="Times New Roman" w:cs="Times New Roman" w:hint="default"/>
        <w:lang w:val="uk-UA"/>
      </w:rPr>
    </w:lvl>
    <w:lvl w:ilvl="1" w:tplc="04220003">
      <w:start w:val="1"/>
      <w:numFmt w:val="bullet"/>
      <w:lvlText w:val="o"/>
      <w:lvlJc w:val="left"/>
      <w:pPr>
        <w:ind w:left="1080" w:hanging="360"/>
      </w:pPr>
      <w:rPr>
        <w:rFonts w:ascii="Courier New" w:hAnsi="Courier New" w:cs="Courier New" w:hint="default"/>
      </w:rPr>
    </w:lvl>
    <w:lvl w:ilvl="2" w:tplc="04220005">
      <w:start w:val="1"/>
      <w:numFmt w:val="bullet"/>
      <w:lvlText w:val=""/>
      <w:lvlJc w:val="left"/>
      <w:pPr>
        <w:ind w:left="1800" w:hanging="360"/>
      </w:pPr>
      <w:rPr>
        <w:rFonts w:ascii="Wingdings" w:hAnsi="Wingdings" w:hint="default"/>
      </w:rPr>
    </w:lvl>
    <w:lvl w:ilvl="3" w:tplc="04220001">
      <w:start w:val="1"/>
      <w:numFmt w:val="bullet"/>
      <w:lvlText w:val=""/>
      <w:lvlJc w:val="left"/>
      <w:pPr>
        <w:ind w:left="2520" w:hanging="360"/>
      </w:pPr>
      <w:rPr>
        <w:rFonts w:ascii="Symbol" w:hAnsi="Symbol" w:hint="default"/>
      </w:rPr>
    </w:lvl>
    <w:lvl w:ilvl="4" w:tplc="04220003">
      <w:start w:val="1"/>
      <w:numFmt w:val="bullet"/>
      <w:lvlText w:val="o"/>
      <w:lvlJc w:val="left"/>
      <w:pPr>
        <w:ind w:left="3240" w:hanging="360"/>
      </w:pPr>
      <w:rPr>
        <w:rFonts w:ascii="Courier New" w:hAnsi="Courier New" w:cs="Courier New" w:hint="default"/>
      </w:rPr>
    </w:lvl>
    <w:lvl w:ilvl="5" w:tplc="04220005">
      <w:start w:val="1"/>
      <w:numFmt w:val="bullet"/>
      <w:lvlText w:val=""/>
      <w:lvlJc w:val="left"/>
      <w:pPr>
        <w:ind w:left="3960" w:hanging="360"/>
      </w:pPr>
      <w:rPr>
        <w:rFonts w:ascii="Wingdings" w:hAnsi="Wingdings" w:hint="default"/>
      </w:rPr>
    </w:lvl>
    <w:lvl w:ilvl="6" w:tplc="04220001">
      <w:start w:val="1"/>
      <w:numFmt w:val="bullet"/>
      <w:lvlText w:val=""/>
      <w:lvlJc w:val="left"/>
      <w:pPr>
        <w:ind w:left="4680" w:hanging="360"/>
      </w:pPr>
      <w:rPr>
        <w:rFonts w:ascii="Symbol" w:hAnsi="Symbol" w:hint="default"/>
      </w:rPr>
    </w:lvl>
    <w:lvl w:ilvl="7" w:tplc="04220003">
      <w:start w:val="1"/>
      <w:numFmt w:val="bullet"/>
      <w:lvlText w:val="o"/>
      <w:lvlJc w:val="left"/>
      <w:pPr>
        <w:ind w:left="5400" w:hanging="360"/>
      </w:pPr>
      <w:rPr>
        <w:rFonts w:ascii="Courier New" w:hAnsi="Courier New" w:cs="Courier New" w:hint="default"/>
      </w:rPr>
    </w:lvl>
    <w:lvl w:ilvl="8" w:tplc="04220005">
      <w:start w:val="1"/>
      <w:numFmt w:val="bullet"/>
      <w:lvlText w:val=""/>
      <w:lvlJc w:val="left"/>
      <w:pPr>
        <w:ind w:left="6120" w:hanging="360"/>
      </w:pPr>
      <w:rPr>
        <w:rFonts w:ascii="Wingdings" w:hAnsi="Wingdings" w:hint="default"/>
      </w:rPr>
    </w:lvl>
  </w:abstractNum>
  <w:num w:numId="1" w16cid:durableId="559098445">
    <w:abstractNumId w:val="3"/>
  </w:num>
  <w:num w:numId="2" w16cid:durableId="535431238">
    <w:abstractNumId w:val="15"/>
  </w:num>
  <w:num w:numId="3" w16cid:durableId="295330193">
    <w:abstractNumId w:val="0"/>
  </w:num>
  <w:num w:numId="4" w16cid:durableId="238253594">
    <w:abstractNumId w:val="7"/>
  </w:num>
  <w:num w:numId="5" w16cid:durableId="792601898">
    <w:abstractNumId w:val="6"/>
  </w:num>
  <w:num w:numId="6" w16cid:durableId="370112756">
    <w:abstractNumId w:val="2"/>
  </w:num>
  <w:num w:numId="7" w16cid:durableId="1980919667">
    <w:abstractNumId w:val="14"/>
  </w:num>
  <w:num w:numId="8" w16cid:durableId="929434231">
    <w:abstractNumId w:val="5"/>
  </w:num>
  <w:num w:numId="9" w16cid:durableId="865606507">
    <w:abstractNumId w:val="13"/>
  </w:num>
  <w:num w:numId="10" w16cid:durableId="1647003279">
    <w:abstractNumId w:val="10"/>
  </w:num>
  <w:num w:numId="11" w16cid:durableId="1699039533">
    <w:abstractNumId w:val="9"/>
  </w:num>
  <w:num w:numId="12" w16cid:durableId="119232266">
    <w:abstractNumId w:val="11"/>
  </w:num>
  <w:num w:numId="13" w16cid:durableId="939263431">
    <w:abstractNumId w:val="12"/>
  </w:num>
  <w:num w:numId="14" w16cid:durableId="1363553790">
    <w:abstractNumId w:val="4"/>
  </w:num>
  <w:num w:numId="15" w16cid:durableId="337928357">
    <w:abstractNumId w:val="1"/>
  </w:num>
  <w:num w:numId="16" w16cid:durableId="132639930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0E8"/>
    <w:rsid w:val="000131F4"/>
    <w:rsid w:val="00014160"/>
    <w:rsid w:val="000519BA"/>
    <w:rsid w:val="00051F9D"/>
    <w:rsid w:val="00070923"/>
    <w:rsid w:val="000A475C"/>
    <w:rsid w:val="000D74C1"/>
    <w:rsid w:val="000F14A9"/>
    <w:rsid w:val="000F17D0"/>
    <w:rsid w:val="00122130"/>
    <w:rsid w:val="001258A5"/>
    <w:rsid w:val="00137E1C"/>
    <w:rsid w:val="001406C5"/>
    <w:rsid w:val="001450E9"/>
    <w:rsid w:val="001765D6"/>
    <w:rsid w:val="00184C04"/>
    <w:rsid w:val="00184E06"/>
    <w:rsid w:val="001A186B"/>
    <w:rsid w:val="001B1ABB"/>
    <w:rsid w:val="001C1796"/>
    <w:rsid w:val="001C7AC7"/>
    <w:rsid w:val="001D1501"/>
    <w:rsid w:val="001F19AE"/>
    <w:rsid w:val="00200EC2"/>
    <w:rsid w:val="00203C2A"/>
    <w:rsid w:val="00232B13"/>
    <w:rsid w:val="00241650"/>
    <w:rsid w:val="00242259"/>
    <w:rsid w:val="00252D4D"/>
    <w:rsid w:val="00253620"/>
    <w:rsid w:val="00256988"/>
    <w:rsid w:val="00256E51"/>
    <w:rsid w:val="00280146"/>
    <w:rsid w:val="00280D92"/>
    <w:rsid w:val="00291FBA"/>
    <w:rsid w:val="00297D43"/>
    <w:rsid w:val="002A1B5F"/>
    <w:rsid w:val="002A7DB5"/>
    <w:rsid w:val="002B4E27"/>
    <w:rsid w:val="002D0AC6"/>
    <w:rsid w:val="002F3B73"/>
    <w:rsid w:val="00330DBD"/>
    <w:rsid w:val="003354D5"/>
    <w:rsid w:val="003528E6"/>
    <w:rsid w:val="0036124A"/>
    <w:rsid w:val="003613B4"/>
    <w:rsid w:val="00365AA2"/>
    <w:rsid w:val="00375EBD"/>
    <w:rsid w:val="00381D0B"/>
    <w:rsid w:val="00391B36"/>
    <w:rsid w:val="003A341D"/>
    <w:rsid w:val="003B34A8"/>
    <w:rsid w:val="003B38D9"/>
    <w:rsid w:val="003B3EDB"/>
    <w:rsid w:val="003B5383"/>
    <w:rsid w:val="003E1DE3"/>
    <w:rsid w:val="0040638A"/>
    <w:rsid w:val="0043647F"/>
    <w:rsid w:val="004467FC"/>
    <w:rsid w:val="00464A59"/>
    <w:rsid w:val="00491C23"/>
    <w:rsid w:val="00492318"/>
    <w:rsid w:val="0049641D"/>
    <w:rsid w:val="004B1216"/>
    <w:rsid w:val="004D147F"/>
    <w:rsid w:val="004D22F0"/>
    <w:rsid w:val="00501402"/>
    <w:rsid w:val="005020D7"/>
    <w:rsid w:val="005032D7"/>
    <w:rsid w:val="005200E8"/>
    <w:rsid w:val="00522CBC"/>
    <w:rsid w:val="00545939"/>
    <w:rsid w:val="00546280"/>
    <w:rsid w:val="00551B05"/>
    <w:rsid w:val="00593D32"/>
    <w:rsid w:val="00594260"/>
    <w:rsid w:val="005A1B75"/>
    <w:rsid w:val="005A6996"/>
    <w:rsid w:val="005B036F"/>
    <w:rsid w:val="005B40E5"/>
    <w:rsid w:val="005C15A2"/>
    <w:rsid w:val="005D3C2D"/>
    <w:rsid w:val="005E5C54"/>
    <w:rsid w:val="005F4BDD"/>
    <w:rsid w:val="00611393"/>
    <w:rsid w:val="00614DC1"/>
    <w:rsid w:val="006406FB"/>
    <w:rsid w:val="00642719"/>
    <w:rsid w:val="00643601"/>
    <w:rsid w:val="00646311"/>
    <w:rsid w:val="00655CB8"/>
    <w:rsid w:val="00663123"/>
    <w:rsid w:val="006814A4"/>
    <w:rsid w:val="00693D65"/>
    <w:rsid w:val="006A5A84"/>
    <w:rsid w:val="006B065D"/>
    <w:rsid w:val="006B16B1"/>
    <w:rsid w:val="006F03B9"/>
    <w:rsid w:val="00711FB7"/>
    <w:rsid w:val="00722A19"/>
    <w:rsid w:val="00726EAD"/>
    <w:rsid w:val="0073113B"/>
    <w:rsid w:val="00742772"/>
    <w:rsid w:val="00763BB9"/>
    <w:rsid w:val="0077275A"/>
    <w:rsid w:val="007832D6"/>
    <w:rsid w:val="00794968"/>
    <w:rsid w:val="007D0E53"/>
    <w:rsid w:val="007D522D"/>
    <w:rsid w:val="007D7DFB"/>
    <w:rsid w:val="007E71E1"/>
    <w:rsid w:val="007F0499"/>
    <w:rsid w:val="008029E1"/>
    <w:rsid w:val="008123FC"/>
    <w:rsid w:val="00836A97"/>
    <w:rsid w:val="00860043"/>
    <w:rsid w:val="0086702E"/>
    <w:rsid w:val="008719DE"/>
    <w:rsid w:val="00873DA3"/>
    <w:rsid w:val="0088010D"/>
    <w:rsid w:val="008867F7"/>
    <w:rsid w:val="00892F87"/>
    <w:rsid w:val="008A5DED"/>
    <w:rsid w:val="008A5E49"/>
    <w:rsid w:val="008B2EDC"/>
    <w:rsid w:val="0090086E"/>
    <w:rsid w:val="00903EF1"/>
    <w:rsid w:val="0090496D"/>
    <w:rsid w:val="009068AB"/>
    <w:rsid w:val="00921A38"/>
    <w:rsid w:val="00926B62"/>
    <w:rsid w:val="00940ED8"/>
    <w:rsid w:val="009414A3"/>
    <w:rsid w:val="0094387C"/>
    <w:rsid w:val="00947D3A"/>
    <w:rsid w:val="00957EFE"/>
    <w:rsid w:val="00961DA6"/>
    <w:rsid w:val="00973645"/>
    <w:rsid w:val="009777AC"/>
    <w:rsid w:val="00977EAE"/>
    <w:rsid w:val="0098079F"/>
    <w:rsid w:val="009B5A06"/>
    <w:rsid w:val="009E5F17"/>
    <w:rsid w:val="00A03BF7"/>
    <w:rsid w:val="00A142BD"/>
    <w:rsid w:val="00A20F68"/>
    <w:rsid w:val="00A22D95"/>
    <w:rsid w:val="00A335DD"/>
    <w:rsid w:val="00A41FA3"/>
    <w:rsid w:val="00A5073D"/>
    <w:rsid w:val="00A50A2C"/>
    <w:rsid w:val="00A75290"/>
    <w:rsid w:val="00AB0201"/>
    <w:rsid w:val="00AB5317"/>
    <w:rsid w:val="00AB709B"/>
    <w:rsid w:val="00AC58CB"/>
    <w:rsid w:val="00AC7114"/>
    <w:rsid w:val="00AC7F73"/>
    <w:rsid w:val="00AD595B"/>
    <w:rsid w:val="00AE5D51"/>
    <w:rsid w:val="00AF03A4"/>
    <w:rsid w:val="00AF726D"/>
    <w:rsid w:val="00B20C0A"/>
    <w:rsid w:val="00B2457F"/>
    <w:rsid w:val="00B420F7"/>
    <w:rsid w:val="00B87AC2"/>
    <w:rsid w:val="00BA08DF"/>
    <w:rsid w:val="00BD7DB6"/>
    <w:rsid w:val="00BF5167"/>
    <w:rsid w:val="00C04A74"/>
    <w:rsid w:val="00C30105"/>
    <w:rsid w:val="00C576B2"/>
    <w:rsid w:val="00C64174"/>
    <w:rsid w:val="00C676BF"/>
    <w:rsid w:val="00C973A2"/>
    <w:rsid w:val="00CB23F4"/>
    <w:rsid w:val="00CC2A98"/>
    <w:rsid w:val="00CE49B3"/>
    <w:rsid w:val="00CE5DF4"/>
    <w:rsid w:val="00CF0D9A"/>
    <w:rsid w:val="00CF7E3A"/>
    <w:rsid w:val="00D026A3"/>
    <w:rsid w:val="00D028FF"/>
    <w:rsid w:val="00D056EF"/>
    <w:rsid w:val="00D05F3E"/>
    <w:rsid w:val="00D11DB4"/>
    <w:rsid w:val="00D14ED1"/>
    <w:rsid w:val="00D15C53"/>
    <w:rsid w:val="00D42CBC"/>
    <w:rsid w:val="00D776E4"/>
    <w:rsid w:val="00D86179"/>
    <w:rsid w:val="00D92CCE"/>
    <w:rsid w:val="00DB6E6B"/>
    <w:rsid w:val="00DC03F3"/>
    <w:rsid w:val="00DC07E3"/>
    <w:rsid w:val="00DC6058"/>
    <w:rsid w:val="00DD35D8"/>
    <w:rsid w:val="00DE0A99"/>
    <w:rsid w:val="00E24CA7"/>
    <w:rsid w:val="00E25652"/>
    <w:rsid w:val="00E55A95"/>
    <w:rsid w:val="00E67847"/>
    <w:rsid w:val="00E82CD4"/>
    <w:rsid w:val="00EB5A75"/>
    <w:rsid w:val="00ED40E8"/>
    <w:rsid w:val="00EF082A"/>
    <w:rsid w:val="00EF5E19"/>
    <w:rsid w:val="00F069D8"/>
    <w:rsid w:val="00F161B1"/>
    <w:rsid w:val="00F27A7E"/>
    <w:rsid w:val="00F84880"/>
    <w:rsid w:val="00FD0B1A"/>
    <w:rsid w:val="00FD55C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08D2E"/>
  <w15:chartTrackingRefBased/>
  <w15:docId w15:val="{C5D1CA3D-9A03-46B9-AF77-8D704BBFB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D40E8"/>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ED40E8"/>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ED40E8"/>
    <w:pPr>
      <w:keepNext/>
      <w:jc w:val="both"/>
      <w:outlineLvl w:val="1"/>
    </w:pPr>
    <w:rPr>
      <w:b/>
      <w:sz w:val="24"/>
    </w:rPr>
  </w:style>
  <w:style w:type="paragraph" w:styleId="5">
    <w:name w:val="heading 5"/>
    <w:basedOn w:val="a"/>
    <w:next w:val="a"/>
    <w:link w:val="50"/>
    <w:qFormat/>
    <w:rsid w:val="00ED40E8"/>
    <w:pPr>
      <w:spacing w:before="240" w:after="60"/>
      <w:outlineLvl w:val="4"/>
    </w:pPr>
    <w:rPr>
      <w:rFonts w:ascii="Calibri" w:hAnsi="Calibri"/>
      <w:b/>
      <w:bCs/>
      <w:i/>
      <w:iCs/>
      <w:sz w:val="26"/>
      <w:szCs w:val="26"/>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D40E8"/>
    <w:rPr>
      <w:rFonts w:ascii="Arial" w:eastAsia="Times New Roman" w:hAnsi="Arial" w:cs="Arial"/>
      <w:b/>
      <w:bCs/>
      <w:kern w:val="32"/>
      <w:sz w:val="32"/>
      <w:szCs w:val="32"/>
      <w:lang w:eastAsia="ru-RU"/>
    </w:rPr>
  </w:style>
  <w:style w:type="character" w:customStyle="1" w:styleId="20">
    <w:name w:val="Заголовок 2 Знак"/>
    <w:basedOn w:val="a0"/>
    <w:link w:val="2"/>
    <w:rsid w:val="00ED40E8"/>
    <w:rPr>
      <w:rFonts w:ascii="Times New Roman" w:eastAsia="Times New Roman" w:hAnsi="Times New Roman" w:cs="Times New Roman"/>
      <w:b/>
      <w:sz w:val="24"/>
      <w:szCs w:val="20"/>
      <w:lang w:eastAsia="ru-RU"/>
    </w:rPr>
  </w:style>
  <w:style w:type="character" w:customStyle="1" w:styleId="50">
    <w:name w:val="Заголовок 5 Знак"/>
    <w:basedOn w:val="a0"/>
    <w:link w:val="5"/>
    <w:rsid w:val="00ED40E8"/>
    <w:rPr>
      <w:rFonts w:ascii="Calibri" w:eastAsia="Times New Roman" w:hAnsi="Calibri" w:cs="Times New Roman"/>
      <w:b/>
      <w:bCs/>
      <w:i/>
      <w:iCs/>
      <w:sz w:val="26"/>
      <w:szCs w:val="26"/>
      <w:lang w:val="ru-RU" w:eastAsia="ru-RU"/>
    </w:rPr>
  </w:style>
  <w:style w:type="paragraph" w:styleId="a3">
    <w:name w:val="Balloon Text"/>
    <w:basedOn w:val="a"/>
    <w:link w:val="a4"/>
    <w:rsid w:val="00ED40E8"/>
    <w:rPr>
      <w:rFonts w:ascii="Segoe UI" w:hAnsi="Segoe UI" w:cs="Segoe UI"/>
      <w:sz w:val="18"/>
      <w:szCs w:val="18"/>
    </w:rPr>
  </w:style>
  <w:style w:type="character" w:customStyle="1" w:styleId="a4">
    <w:name w:val="Текст у виносці Знак"/>
    <w:basedOn w:val="a0"/>
    <w:link w:val="a3"/>
    <w:rsid w:val="00ED40E8"/>
    <w:rPr>
      <w:rFonts w:ascii="Segoe UI" w:eastAsia="Times New Roman" w:hAnsi="Segoe UI" w:cs="Segoe UI"/>
      <w:sz w:val="18"/>
      <w:szCs w:val="18"/>
      <w:lang w:eastAsia="ru-RU"/>
    </w:rPr>
  </w:style>
  <w:style w:type="paragraph" w:styleId="a5">
    <w:name w:val="Body Text"/>
    <w:basedOn w:val="a"/>
    <w:link w:val="a6"/>
    <w:rsid w:val="00ED40E8"/>
    <w:pPr>
      <w:spacing w:after="120"/>
    </w:pPr>
  </w:style>
  <w:style w:type="character" w:customStyle="1" w:styleId="a6">
    <w:name w:val="Основний текст Знак"/>
    <w:basedOn w:val="a0"/>
    <w:link w:val="a5"/>
    <w:rsid w:val="00ED40E8"/>
    <w:rPr>
      <w:rFonts w:ascii="Times New Roman" w:eastAsia="Times New Roman" w:hAnsi="Times New Roman" w:cs="Times New Roman"/>
      <w:sz w:val="20"/>
      <w:szCs w:val="20"/>
      <w:lang w:eastAsia="ru-RU"/>
    </w:rPr>
  </w:style>
  <w:style w:type="paragraph" w:styleId="21">
    <w:name w:val="Body Text 2"/>
    <w:basedOn w:val="a"/>
    <w:link w:val="22"/>
    <w:rsid w:val="00ED40E8"/>
    <w:pPr>
      <w:spacing w:after="120" w:line="480" w:lineRule="auto"/>
    </w:pPr>
  </w:style>
  <w:style w:type="character" w:customStyle="1" w:styleId="22">
    <w:name w:val="Основний текст 2 Знак"/>
    <w:basedOn w:val="a0"/>
    <w:link w:val="21"/>
    <w:rsid w:val="00ED40E8"/>
    <w:rPr>
      <w:rFonts w:ascii="Times New Roman" w:eastAsia="Times New Roman" w:hAnsi="Times New Roman" w:cs="Times New Roman"/>
      <w:sz w:val="20"/>
      <w:szCs w:val="20"/>
      <w:lang w:eastAsia="ru-RU"/>
    </w:rPr>
  </w:style>
  <w:style w:type="paragraph" w:styleId="3">
    <w:name w:val="Body Text 3"/>
    <w:basedOn w:val="a"/>
    <w:link w:val="30"/>
    <w:rsid w:val="00ED40E8"/>
    <w:pPr>
      <w:spacing w:after="120"/>
    </w:pPr>
    <w:rPr>
      <w:sz w:val="16"/>
      <w:szCs w:val="16"/>
    </w:rPr>
  </w:style>
  <w:style w:type="character" w:customStyle="1" w:styleId="30">
    <w:name w:val="Основний текст 3 Знак"/>
    <w:basedOn w:val="a0"/>
    <w:link w:val="3"/>
    <w:rsid w:val="00ED40E8"/>
    <w:rPr>
      <w:rFonts w:ascii="Times New Roman" w:eastAsia="Times New Roman" w:hAnsi="Times New Roman" w:cs="Times New Roman"/>
      <w:sz w:val="16"/>
      <w:szCs w:val="16"/>
      <w:lang w:eastAsia="ru-RU"/>
    </w:rPr>
  </w:style>
  <w:style w:type="paragraph" w:styleId="a7">
    <w:name w:val="Body Text Indent"/>
    <w:basedOn w:val="a"/>
    <w:link w:val="a8"/>
    <w:rsid w:val="00ED40E8"/>
    <w:pPr>
      <w:spacing w:after="120"/>
      <w:ind w:left="283"/>
    </w:pPr>
    <w:rPr>
      <w:sz w:val="24"/>
      <w:szCs w:val="24"/>
      <w:lang w:val="ru-RU"/>
    </w:rPr>
  </w:style>
  <w:style w:type="character" w:customStyle="1" w:styleId="a8">
    <w:name w:val="Основний текст з відступом Знак"/>
    <w:basedOn w:val="a0"/>
    <w:link w:val="a7"/>
    <w:rsid w:val="00ED40E8"/>
    <w:rPr>
      <w:rFonts w:ascii="Times New Roman" w:eastAsia="Times New Roman" w:hAnsi="Times New Roman" w:cs="Times New Roman"/>
      <w:sz w:val="24"/>
      <w:szCs w:val="24"/>
      <w:lang w:val="ru-RU" w:eastAsia="ru-RU"/>
    </w:rPr>
  </w:style>
  <w:style w:type="paragraph" w:styleId="23">
    <w:name w:val="Body Text Indent 2"/>
    <w:basedOn w:val="a"/>
    <w:link w:val="24"/>
    <w:rsid w:val="00ED40E8"/>
    <w:pPr>
      <w:spacing w:after="120" w:line="480" w:lineRule="auto"/>
      <w:ind w:left="283"/>
    </w:pPr>
  </w:style>
  <w:style w:type="character" w:customStyle="1" w:styleId="24">
    <w:name w:val="Основний текст з відступом 2 Знак"/>
    <w:basedOn w:val="a0"/>
    <w:link w:val="23"/>
    <w:rsid w:val="00ED40E8"/>
    <w:rPr>
      <w:rFonts w:ascii="Times New Roman" w:eastAsia="Times New Roman" w:hAnsi="Times New Roman" w:cs="Times New Roman"/>
      <w:sz w:val="20"/>
      <w:szCs w:val="20"/>
      <w:lang w:eastAsia="ru-RU"/>
    </w:rPr>
  </w:style>
  <w:style w:type="paragraph" w:styleId="31">
    <w:name w:val="Body Text Indent 3"/>
    <w:basedOn w:val="a"/>
    <w:link w:val="32"/>
    <w:rsid w:val="00ED40E8"/>
    <w:pPr>
      <w:spacing w:after="120"/>
      <w:ind w:left="283"/>
    </w:pPr>
    <w:rPr>
      <w:rFonts w:ascii="Arial" w:hAnsi="Arial"/>
      <w:sz w:val="16"/>
      <w:szCs w:val="16"/>
    </w:rPr>
  </w:style>
  <w:style w:type="character" w:customStyle="1" w:styleId="32">
    <w:name w:val="Основний текст з відступом 3 Знак"/>
    <w:basedOn w:val="a0"/>
    <w:link w:val="31"/>
    <w:rsid w:val="00ED40E8"/>
    <w:rPr>
      <w:rFonts w:ascii="Arial" w:eastAsia="Times New Roman" w:hAnsi="Arial" w:cs="Times New Roman"/>
      <w:sz w:val="16"/>
      <w:szCs w:val="16"/>
      <w:lang w:eastAsia="ru-RU"/>
    </w:rPr>
  </w:style>
  <w:style w:type="character" w:styleId="a9">
    <w:name w:val="annotation reference"/>
    <w:rsid w:val="00ED40E8"/>
    <w:rPr>
      <w:sz w:val="16"/>
      <w:szCs w:val="16"/>
    </w:rPr>
  </w:style>
  <w:style w:type="paragraph" w:styleId="aa">
    <w:name w:val="annotation text"/>
    <w:basedOn w:val="a"/>
    <w:link w:val="ab"/>
    <w:rsid w:val="00ED40E8"/>
  </w:style>
  <w:style w:type="character" w:customStyle="1" w:styleId="ab">
    <w:name w:val="Текст примітки Знак"/>
    <w:basedOn w:val="a0"/>
    <w:link w:val="aa"/>
    <w:rsid w:val="00ED40E8"/>
    <w:rPr>
      <w:rFonts w:ascii="Times New Roman" w:eastAsia="Times New Roman" w:hAnsi="Times New Roman" w:cs="Times New Roman"/>
      <w:sz w:val="20"/>
      <w:szCs w:val="20"/>
      <w:lang w:eastAsia="ru-RU"/>
    </w:rPr>
  </w:style>
  <w:style w:type="paragraph" w:styleId="ac">
    <w:name w:val="annotation subject"/>
    <w:basedOn w:val="aa"/>
    <w:next w:val="aa"/>
    <w:link w:val="ad"/>
    <w:rsid w:val="00ED40E8"/>
    <w:rPr>
      <w:b/>
      <w:bCs/>
    </w:rPr>
  </w:style>
  <w:style w:type="character" w:customStyle="1" w:styleId="ad">
    <w:name w:val="Тема примітки Знак"/>
    <w:basedOn w:val="ab"/>
    <w:link w:val="ac"/>
    <w:rsid w:val="00ED40E8"/>
    <w:rPr>
      <w:rFonts w:ascii="Times New Roman" w:eastAsia="Times New Roman" w:hAnsi="Times New Roman" w:cs="Times New Roman"/>
      <w:b/>
      <w:bCs/>
      <w:sz w:val="20"/>
      <w:szCs w:val="20"/>
      <w:lang w:eastAsia="ru-RU"/>
    </w:rPr>
  </w:style>
  <w:style w:type="character" w:styleId="ae">
    <w:name w:val="Emphasis"/>
    <w:qFormat/>
    <w:rsid w:val="00ED40E8"/>
    <w:rPr>
      <w:i/>
      <w:iCs/>
    </w:rPr>
  </w:style>
  <w:style w:type="character" w:styleId="af">
    <w:name w:val="endnote reference"/>
    <w:rsid w:val="00ED40E8"/>
    <w:rPr>
      <w:vertAlign w:val="superscript"/>
    </w:rPr>
  </w:style>
  <w:style w:type="paragraph" w:styleId="af0">
    <w:name w:val="endnote text"/>
    <w:basedOn w:val="a"/>
    <w:link w:val="af1"/>
    <w:rsid w:val="00ED40E8"/>
  </w:style>
  <w:style w:type="character" w:customStyle="1" w:styleId="af1">
    <w:name w:val="Текст кінцевої виноски Знак"/>
    <w:basedOn w:val="a0"/>
    <w:link w:val="af0"/>
    <w:rsid w:val="00ED40E8"/>
    <w:rPr>
      <w:rFonts w:ascii="Times New Roman" w:eastAsia="Times New Roman" w:hAnsi="Times New Roman" w:cs="Times New Roman"/>
      <w:sz w:val="20"/>
      <w:szCs w:val="20"/>
      <w:lang w:eastAsia="ru-RU"/>
    </w:rPr>
  </w:style>
  <w:style w:type="paragraph" w:styleId="af2">
    <w:name w:val="footer"/>
    <w:basedOn w:val="a"/>
    <w:link w:val="af3"/>
    <w:rsid w:val="00ED40E8"/>
    <w:pPr>
      <w:tabs>
        <w:tab w:val="center" w:pos="4677"/>
        <w:tab w:val="right" w:pos="9355"/>
      </w:tabs>
    </w:pPr>
  </w:style>
  <w:style w:type="character" w:customStyle="1" w:styleId="af3">
    <w:name w:val="Нижній колонтитул Знак"/>
    <w:basedOn w:val="a0"/>
    <w:link w:val="af2"/>
    <w:rsid w:val="00ED40E8"/>
    <w:rPr>
      <w:rFonts w:ascii="Times New Roman" w:eastAsia="Times New Roman" w:hAnsi="Times New Roman" w:cs="Times New Roman"/>
      <w:sz w:val="20"/>
      <w:szCs w:val="20"/>
      <w:lang w:eastAsia="ru-RU"/>
    </w:rPr>
  </w:style>
  <w:style w:type="paragraph" w:styleId="af4">
    <w:name w:val="header"/>
    <w:basedOn w:val="a"/>
    <w:link w:val="af5"/>
    <w:rsid w:val="00ED40E8"/>
    <w:pPr>
      <w:tabs>
        <w:tab w:val="center" w:pos="4677"/>
        <w:tab w:val="right" w:pos="9355"/>
      </w:tabs>
    </w:pPr>
    <w:rPr>
      <w:lang w:val="ru-RU"/>
    </w:rPr>
  </w:style>
  <w:style w:type="character" w:customStyle="1" w:styleId="af5">
    <w:name w:val="Верхній колонтитул Знак"/>
    <w:basedOn w:val="a0"/>
    <w:link w:val="af4"/>
    <w:rsid w:val="00ED40E8"/>
    <w:rPr>
      <w:rFonts w:ascii="Times New Roman" w:eastAsia="Times New Roman" w:hAnsi="Times New Roman" w:cs="Times New Roman"/>
      <w:sz w:val="20"/>
      <w:szCs w:val="20"/>
      <w:lang w:val="ru-RU" w:eastAsia="ru-RU"/>
    </w:rPr>
  </w:style>
  <w:style w:type="paragraph" w:styleId="HTML">
    <w:name w:val="HTML Preformatted"/>
    <w:basedOn w:val="a"/>
    <w:link w:val="HTML0"/>
    <w:rsid w:val="00ED4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8"/>
      <w:szCs w:val="28"/>
      <w:lang w:val="ru-RU"/>
    </w:rPr>
  </w:style>
  <w:style w:type="character" w:customStyle="1" w:styleId="HTML0">
    <w:name w:val="Стандартний HTML Знак"/>
    <w:basedOn w:val="a0"/>
    <w:link w:val="HTML"/>
    <w:rsid w:val="00ED40E8"/>
    <w:rPr>
      <w:rFonts w:ascii="Courier New" w:eastAsia="Times New Roman" w:hAnsi="Courier New" w:cs="Courier New"/>
      <w:color w:val="000000"/>
      <w:sz w:val="28"/>
      <w:szCs w:val="28"/>
      <w:lang w:val="ru-RU" w:eastAsia="ru-RU"/>
    </w:rPr>
  </w:style>
  <w:style w:type="character" w:styleId="af6">
    <w:name w:val="Hyperlink"/>
    <w:uiPriority w:val="99"/>
    <w:rsid w:val="00ED40E8"/>
    <w:rPr>
      <w:color w:val="0000FF"/>
      <w:u w:val="single"/>
    </w:rPr>
  </w:style>
  <w:style w:type="paragraph" w:styleId="af7">
    <w:name w:val="Normal (Web)"/>
    <w:aliases w:val="Обычный (веб)"/>
    <w:basedOn w:val="a"/>
    <w:uiPriority w:val="99"/>
    <w:unhideWhenUsed/>
    <w:rsid w:val="00ED40E8"/>
    <w:pPr>
      <w:spacing w:before="100" w:beforeAutospacing="1" w:after="100" w:afterAutospacing="1"/>
    </w:pPr>
    <w:rPr>
      <w:sz w:val="24"/>
      <w:szCs w:val="24"/>
      <w:lang w:val="ru-RU"/>
    </w:rPr>
  </w:style>
  <w:style w:type="character" w:styleId="af8">
    <w:name w:val="page number"/>
    <w:rsid w:val="00ED40E8"/>
  </w:style>
  <w:style w:type="character" w:styleId="af9">
    <w:name w:val="Strong"/>
    <w:uiPriority w:val="22"/>
    <w:qFormat/>
    <w:rsid w:val="00ED40E8"/>
    <w:rPr>
      <w:b/>
      <w:bCs/>
    </w:rPr>
  </w:style>
  <w:style w:type="table" w:styleId="afa">
    <w:name w:val="Table Grid"/>
    <w:basedOn w:val="a1"/>
    <w:rsid w:val="00ED40E8"/>
    <w:pPr>
      <w:spacing w:after="0" w:line="240" w:lineRule="auto"/>
    </w:pPr>
    <w:rPr>
      <w:rFonts w:ascii="Times New Roman" w:eastAsia="Times New Roman" w:hAnsi="Times New Roman" w:cs="Times New Roman"/>
      <w:sz w:val="20"/>
      <w:szCs w:val="20"/>
      <w:lang w:eastAsia="uk-U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Title"/>
    <w:basedOn w:val="a"/>
    <w:link w:val="afc"/>
    <w:qFormat/>
    <w:rsid w:val="00ED40E8"/>
    <w:pPr>
      <w:jc w:val="center"/>
    </w:pPr>
    <w:rPr>
      <w:b/>
      <w:sz w:val="24"/>
    </w:rPr>
  </w:style>
  <w:style w:type="character" w:customStyle="1" w:styleId="afc">
    <w:name w:val="Назва Знак"/>
    <w:basedOn w:val="a0"/>
    <w:link w:val="afb"/>
    <w:rsid w:val="00ED40E8"/>
    <w:rPr>
      <w:rFonts w:ascii="Times New Roman" w:eastAsia="Times New Roman" w:hAnsi="Times New Roman" w:cs="Times New Roman"/>
      <w:b/>
      <w:sz w:val="24"/>
      <w:szCs w:val="20"/>
      <w:lang w:eastAsia="ru-RU"/>
    </w:rPr>
  </w:style>
  <w:style w:type="paragraph" w:customStyle="1" w:styleId="afd">
    <w:name w:val="Знак Знак Знак Знак Знак Знак Знак Знак"/>
    <w:basedOn w:val="a"/>
    <w:rsid w:val="00ED40E8"/>
    <w:rPr>
      <w:rFonts w:ascii="Verdana" w:hAnsi="Verdana" w:cs="Verdana"/>
      <w:lang w:val="en-US" w:eastAsia="en-US"/>
    </w:rPr>
  </w:style>
  <w:style w:type="paragraph" w:customStyle="1" w:styleId="11">
    <w:name w:val="1"/>
    <w:basedOn w:val="a"/>
    <w:rsid w:val="00ED40E8"/>
    <w:rPr>
      <w:rFonts w:ascii="Verdana" w:hAnsi="Verdana" w:cs="Verdana"/>
      <w:lang w:val="en-US" w:eastAsia="en-US"/>
    </w:rPr>
  </w:style>
  <w:style w:type="paragraph" w:customStyle="1" w:styleId="Char">
    <w:name w:val="Char Знак Знак Знак Знак Знак Знак Знак Знак Знак Знак Знак Знак Знак Знак Знак Знак Знак Знак Знак Знак Знак Знак Знак Знак Знак"/>
    <w:basedOn w:val="2"/>
    <w:next w:val="a5"/>
    <w:rsid w:val="00ED40E8"/>
    <w:pPr>
      <w:jc w:val="center"/>
    </w:pPr>
    <w:rPr>
      <w:rFonts w:ascii="Verdana" w:hAnsi="Verdana" w:cs="Verdana"/>
      <w:sz w:val="28"/>
      <w:lang w:val="en-US" w:eastAsia="en-US"/>
    </w:rPr>
  </w:style>
  <w:style w:type="paragraph" w:customStyle="1" w:styleId="BodyTextIndent21">
    <w:name w:val="Body Text Indent 21"/>
    <w:basedOn w:val="a"/>
    <w:rsid w:val="00ED40E8"/>
    <w:pPr>
      <w:overflowPunct w:val="0"/>
      <w:autoSpaceDE w:val="0"/>
      <w:autoSpaceDN w:val="0"/>
      <w:adjustRightInd w:val="0"/>
      <w:ind w:firstLine="720"/>
      <w:jc w:val="both"/>
    </w:pPr>
    <w:rPr>
      <w:color w:val="000000"/>
      <w:sz w:val="28"/>
    </w:rPr>
  </w:style>
  <w:style w:type="paragraph" w:customStyle="1" w:styleId="afe">
    <w:name w:val="Знак"/>
    <w:basedOn w:val="a"/>
    <w:rsid w:val="00ED40E8"/>
    <w:rPr>
      <w:rFonts w:ascii="Verdana" w:hAnsi="Verdana" w:cs="Verdana"/>
      <w:lang w:val="en-US" w:eastAsia="en-US"/>
    </w:rPr>
  </w:style>
  <w:style w:type="paragraph" w:customStyle="1" w:styleId="12">
    <w:name w:val="Знак Знак1 Знак"/>
    <w:basedOn w:val="a"/>
    <w:rsid w:val="00ED40E8"/>
    <w:rPr>
      <w:rFonts w:ascii="Verdana" w:hAnsi="Verdana" w:cs="Verdana"/>
      <w:lang w:val="en-US" w:eastAsia="en-US"/>
    </w:rPr>
  </w:style>
  <w:style w:type="paragraph" w:customStyle="1" w:styleId="CharChar">
    <w:name w:val="Char Знак Знак Char Знак Знак Знак Знак Знак Знак Знак Знак Знак Знак Знак Знак Знак"/>
    <w:basedOn w:val="a"/>
    <w:rsid w:val="00ED40E8"/>
    <w:rPr>
      <w:rFonts w:ascii="Verdana" w:hAnsi="Verdana" w:cs="Verdana"/>
      <w:lang w:val="en-US" w:eastAsia="en-US"/>
    </w:rPr>
  </w:style>
  <w:style w:type="paragraph" w:customStyle="1" w:styleId="Char0">
    <w:name w:val="Char Знак Знак Знак Знак"/>
    <w:basedOn w:val="a"/>
    <w:rsid w:val="00ED40E8"/>
    <w:rPr>
      <w:rFonts w:ascii="Verdana" w:hAnsi="Verdana" w:cs="Verdana"/>
      <w:lang w:val="en-US" w:eastAsia="en-US"/>
    </w:rPr>
  </w:style>
  <w:style w:type="paragraph" w:customStyle="1" w:styleId="aff">
    <w:name w:val="Знак Знак Знак Знак Знак Знак"/>
    <w:basedOn w:val="a"/>
    <w:rsid w:val="00ED40E8"/>
    <w:rPr>
      <w:rFonts w:ascii="Verdana" w:hAnsi="Verdana" w:cs="Verdana"/>
      <w:lang w:val="en-US" w:eastAsia="en-US"/>
    </w:rPr>
  </w:style>
  <w:style w:type="paragraph" w:customStyle="1" w:styleId="13">
    <w:name w:val="Знак Знак Знак1 Знак Знак"/>
    <w:basedOn w:val="a"/>
    <w:rsid w:val="00ED40E8"/>
    <w:rPr>
      <w:rFonts w:ascii="Verdana" w:hAnsi="Verdana" w:cs="Verdana"/>
      <w:lang w:val="en-US" w:eastAsia="en-US"/>
    </w:rPr>
  </w:style>
  <w:style w:type="paragraph" w:styleId="aff0">
    <w:name w:val="List Paragraph"/>
    <w:basedOn w:val="a"/>
    <w:uiPriority w:val="34"/>
    <w:qFormat/>
    <w:rsid w:val="00ED40E8"/>
    <w:pPr>
      <w:ind w:left="720"/>
      <w:contextualSpacing/>
    </w:pPr>
    <w:rPr>
      <w:lang w:val="ru-RU" w:eastAsia="en-US"/>
    </w:rPr>
  </w:style>
  <w:style w:type="paragraph" w:customStyle="1" w:styleId="14">
    <w:name w:val="Абзац списку1"/>
    <w:basedOn w:val="a"/>
    <w:qFormat/>
    <w:rsid w:val="00ED40E8"/>
    <w:pPr>
      <w:ind w:left="720"/>
      <w:contextualSpacing/>
    </w:pPr>
    <w:rPr>
      <w:lang w:val="ru-RU" w:eastAsia="en-US"/>
    </w:rPr>
  </w:style>
  <w:style w:type="paragraph" w:styleId="aff1">
    <w:name w:val="No Spacing"/>
    <w:uiPriority w:val="99"/>
    <w:qFormat/>
    <w:rsid w:val="00ED40E8"/>
    <w:pPr>
      <w:suppressAutoHyphens/>
      <w:spacing w:after="0" w:line="240" w:lineRule="auto"/>
    </w:pPr>
    <w:rPr>
      <w:rFonts w:ascii="Calibri" w:eastAsia="Times New Roman" w:hAnsi="Calibri" w:cs="Calibri"/>
      <w:lang w:val="ru-RU" w:eastAsia="ar-SA"/>
    </w:rPr>
  </w:style>
  <w:style w:type="paragraph" w:customStyle="1" w:styleId="docdata">
    <w:name w:val="docdata"/>
    <w:aliases w:val="docy,v5,3647,baiaagaaboqcaaadoawaaavgdaaaaaaaaaaaaaaaaaaaaaaaaaaaaaaaaaaaaaaaaaaaaaaaaaaaaaaaaaaaaaaaaaaaaaaaaaaaaaaaaaaaaaaaaaaaaaaaaaaaaaaaaaaaaaaaaaaaaaaaaaaaaaaaaaaaaaaaaaaaaaaaaaaaaaaaaaaaaaaaaaaaaaaaaaaaaaaaaaaaaaaaaaaaaaaaaaaaaaaaaaaaaaaa"/>
    <w:basedOn w:val="a"/>
    <w:rsid w:val="00F27A7E"/>
    <w:pPr>
      <w:spacing w:before="100" w:beforeAutospacing="1" w:after="100" w:afterAutospacing="1"/>
    </w:pPr>
    <w:rPr>
      <w:sz w:val="24"/>
      <w:szCs w:val="24"/>
      <w:lang w:eastAsia="uk-UA"/>
    </w:rPr>
  </w:style>
  <w:style w:type="character" w:customStyle="1" w:styleId="2200">
    <w:name w:val="2200"/>
    <w:aliases w:val="baiaagaaboqcaaadkqyaaawfbgaaaaaaaaaaaaaaaaaaaaaaaaaaaaaaaaaaaaaaaaaaaaaaaaaaaaaaaaaaaaaaaaaaaaaaaaaaaaaaaaaaaaaaaaaaaaaaaaaaaaaaaaaaaaaaaaaaaaaaaaaaaaaaaaaaaaaaaaaaaaaaaaaaaaaaaaaaaaaaaaaaaaaaaaaaaaaaaaaaaaaaaaaaaaaaaaaaaaaaaaaaaaaa"/>
    <w:basedOn w:val="a0"/>
    <w:rsid w:val="00280D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9188703">
      <w:bodyDiv w:val="1"/>
      <w:marLeft w:val="0"/>
      <w:marRight w:val="0"/>
      <w:marTop w:val="0"/>
      <w:marBottom w:val="0"/>
      <w:divBdr>
        <w:top w:val="none" w:sz="0" w:space="0" w:color="auto"/>
        <w:left w:val="none" w:sz="0" w:space="0" w:color="auto"/>
        <w:bottom w:val="none" w:sz="0" w:space="0" w:color="auto"/>
        <w:right w:val="none" w:sz="0" w:space="0" w:color="auto"/>
      </w:divBdr>
    </w:div>
    <w:div w:id="509222144">
      <w:bodyDiv w:val="1"/>
      <w:marLeft w:val="0"/>
      <w:marRight w:val="0"/>
      <w:marTop w:val="0"/>
      <w:marBottom w:val="0"/>
      <w:divBdr>
        <w:top w:val="none" w:sz="0" w:space="0" w:color="auto"/>
        <w:left w:val="none" w:sz="0" w:space="0" w:color="auto"/>
        <w:bottom w:val="none" w:sz="0" w:space="0" w:color="auto"/>
        <w:right w:val="none" w:sz="0" w:space="0" w:color="auto"/>
      </w:divBdr>
    </w:div>
    <w:div w:id="983389456">
      <w:bodyDiv w:val="1"/>
      <w:marLeft w:val="0"/>
      <w:marRight w:val="0"/>
      <w:marTop w:val="0"/>
      <w:marBottom w:val="0"/>
      <w:divBdr>
        <w:top w:val="none" w:sz="0" w:space="0" w:color="auto"/>
        <w:left w:val="none" w:sz="0" w:space="0" w:color="auto"/>
        <w:bottom w:val="none" w:sz="0" w:space="0" w:color="auto"/>
        <w:right w:val="none" w:sz="0" w:space="0" w:color="auto"/>
      </w:divBdr>
    </w:div>
    <w:div w:id="1046880170">
      <w:bodyDiv w:val="1"/>
      <w:marLeft w:val="0"/>
      <w:marRight w:val="0"/>
      <w:marTop w:val="0"/>
      <w:marBottom w:val="0"/>
      <w:divBdr>
        <w:top w:val="none" w:sz="0" w:space="0" w:color="auto"/>
        <w:left w:val="none" w:sz="0" w:space="0" w:color="auto"/>
        <w:bottom w:val="none" w:sz="0" w:space="0" w:color="auto"/>
        <w:right w:val="none" w:sz="0" w:space="0" w:color="auto"/>
      </w:divBdr>
    </w:div>
    <w:div w:id="1235748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k.wikipedia.org/wiki/%D0%9A%D0%B8%D1%97%D0%B2%D1%81%D1%8C%D0%BA%D0%B0_%D0%BC%D1%96%D1%81%D1%8C%D0%BA%D0%B0_%D0%B4%D0%B5%D1%80%D0%B6%D0%B0%D0%B2%D0%BD%D0%B0_%D0%B0%D0%B4%D0%BC%D1%96%D0%BD%D1%96%D1%81%D1%82%D1%80%D0%B0%D1%86%D1%96%D1%8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uk.wikipedia.org/wiki/%D0%9A%D0%B8%D1%97%D0%B2%D1%81%D1%8C%D0%BA%D0%B0_%D0%BC%D1%96%D1%81%D1%8C%D0%BA%D0%B0_%D0%B4%D0%B5%D1%80%D0%B6%D0%B0%D0%B2%D0%BD%D0%B0_%D0%B0%D0%B4%D0%BC%D1%96%D0%BD%D1%96%D1%81%D1%82%D1%80%D0%B0%D1%86%D1%96%D1%8F" TargetMode="External"/><Relationship Id="rId12" Type="http://schemas.openxmlformats.org/officeDocument/2006/relationships/hyperlink" Target="https://uk.wikipedia.org/wiki/%D0%9A%D0%B8%D1%97%D0%B2%D1%81%D1%8C%D0%BA%D0%B0_%D0%BC%D1%96%D1%81%D1%8C%D0%BA%D0%B0_%D0%B4%D0%B5%D1%80%D0%B6%D0%B0%D0%B2%D0%BD%D0%B0_%D0%B0%D0%B4%D0%BC%D1%96%D0%BD%D1%96%D1%81%D1%82%D1%80%D0%B0%D1%86%D1%96%D1%8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uk.wikipedia.org/wiki/%D0%9A%D0%B8%D1%97%D0%B2%D1%81%D1%8C%D0%BA%D0%B0_%D0%BC%D1%96%D1%81%D1%8C%D0%BA%D0%B0_%D0%B4%D0%B5%D1%80%D0%B6%D0%B0%D0%B2%D0%BD%D0%B0_%D0%B0%D0%B4%D0%BC%D1%96%D0%BD%D1%96%D1%81%D1%82%D1%80%D0%B0%D1%86%D1%96%D1%8F" TargetMode="External"/><Relationship Id="rId11" Type="http://schemas.openxmlformats.org/officeDocument/2006/relationships/hyperlink" Target="https://uk.wikipedia.org/wiki/%D0%9A%D0%B8%D1%97%D0%B2%D1%81%D1%8C%D0%BA%D0%B0_%D0%BC%D1%96%D1%81%D1%8C%D0%BA%D0%B0_%D0%B4%D0%B5%D1%80%D0%B6%D0%B0%D0%B2%D0%BD%D0%B0_%D0%B0%D0%B4%D0%BC%D1%96%D0%BD%D1%96%D1%81%D1%82%D1%80%D0%B0%D1%86%D1%96%D1%8F" TargetMode="External"/><Relationship Id="rId5" Type="http://schemas.openxmlformats.org/officeDocument/2006/relationships/webSettings" Target="webSettings.xml"/><Relationship Id="rId10" Type="http://schemas.openxmlformats.org/officeDocument/2006/relationships/hyperlink" Target="https://uk.wikipedia.org/wiki/%D0%9A%D0%B8%D1%97%D0%B2%D1%81%D1%8C%D0%BA%D0%B0_%D0%BC%D1%96%D1%81%D1%8C%D0%BA%D0%B0_%D0%B4%D0%B5%D1%80%D0%B6%D0%B0%D0%B2%D0%BD%D0%B0_%D0%B0%D0%B4%D0%BC%D1%96%D0%BD%D1%96%D1%81%D1%82%D1%80%D0%B0%D1%86%D1%96%D1%8F" TargetMode="External"/><Relationship Id="rId4" Type="http://schemas.openxmlformats.org/officeDocument/2006/relationships/settings" Target="settings.xml"/><Relationship Id="rId9" Type="http://schemas.openxmlformats.org/officeDocument/2006/relationships/hyperlink" Target="https://uk.wikipedia.org/wiki/%D0%9A%D0%B8%D1%97%D0%B2%D1%81%D1%8C%D0%BA%D0%B0_%D0%BC%D1%96%D1%81%D1%8C%D0%BA%D0%B0_%D0%B4%D0%B5%D1%80%D0%B6%D0%B0%D0%B2%D0%BD%D0%B0_%D0%B0%D0%B4%D0%BC%D1%96%D0%BD%D1%96%D1%81%D1%82%D1%80%D0%B0%D1%86%D1%96%D1%8F"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F6FB83-882A-4F28-8316-F0192C102D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3625</TotalTime>
  <Pages>17</Pages>
  <Words>30686</Words>
  <Characters>17492</Characters>
  <Application>Microsoft Office Word</Application>
  <DocSecurity>0</DocSecurity>
  <Lines>145</Lines>
  <Paragraphs>96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48082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Відділ Економіки 3</dc:creator>
  <cp:keywords/>
  <dc:description/>
  <cp:lastModifiedBy>Відділ Економіки 2</cp:lastModifiedBy>
  <cp:revision>160</cp:revision>
  <cp:lastPrinted>2025-07-16T07:24:00Z</cp:lastPrinted>
  <dcterms:created xsi:type="dcterms:W3CDTF">2024-04-04T07:12:00Z</dcterms:created>
  <dcterms:modified xsi:type="dcterms:W3CDTF">2025-07-25T11:37:00Z</dcterms:modified>
</cp:coreProperties>
</file>