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7832E257" w:rsidR="004B708C" w:rsidRPr="006131E5" w:rsidRDefault="008A2D2F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провідного</w:t>
      </w:r>
      <w:r w:rsidR="006F0F1B">
        <w:rPr>
          <w:rFonts w:eastAsia="Calibri"/>
          <w:lang w:eastAsia="en-US"/>
        </w:rPr>
        <w:t xml:space="preserve"> спеціаліста</w:t>
      </w:r>
      <w:r w:rsidR="004E5955">
        <w:rPr>
          <w:rFonts w:eastAsia="Calibri"/>
          <w:lang w:eastAsia="en-US"/>
        </w:rPr>
        <w:t xml:space="preserve"> відділу </w:t>
      </w:r>
      <w:r>
        <w:rPr>
          <w:rFonts w:eastAsia="Calibri"/>
          <w:lang w:eastAsia="en-US"/>
        </w:rPr>
        <w:t>надання соціальних послуг населенню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 w:rsidR="006F0F1B"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422AC13A" w14:textId="232FD2F4" w:rsidR="00DC2C18" w:rsidRPr="00DC2C18" w:rsidRDefault="00DC2C18" w:rsidP="00DC2C18">
            <w:pPr>
              <w:widowControl w:val="0"/>
              <w:jc w:val="both"/>
              <w:rPr>
                <w:rFonts w:eastAsia="Microsoft Sans Serif"/>
                <w:color w:val="000000"/>
                <w:lang w:bidi="uk-UA"/>
              </w:rPr>
            </w:pPr>
            <w:r>
              <w:rPr>
                <w:rFonts w:eastAsia="Microsoft Sans Serif"/>
                <w:color w:val="000000"/>
                <w:lang w:bidi="uk-UA"/>
              </w:rPr>
              <w:t>- і</w:t>
            </w:r>
            <w:r w:rsidRPr="00DC2C18">
              <w:rPr>
                <w:rFonts w:eastAsia="Microsoft Sans Serif"/>
                <w:color w:val="000000"/>
                <w:lang w:bidi="uk-UA"/>
              </w:rPr>
              <w:t>нформаційно-аналітичне забезпечення та підтримка процесів реалізації державної політики у сфері надання соціальних послуг</w:t>
            </w:r>
            <w:r>
              <w:rPr>
                <w:rFonts w:eastAsia="Microsoft Sans Serif"/>
                <w:color w:val="000000"/>
                <w:lang w:bidi="uk-UA"/>
              </w:rPr>
              <w:t>;</w:t>
            </w:r>
          </w:p>
          <w:p w14:paraId="7D43B731" w14:textId="69E3F836" w:rsidR="00DC2C18" w:rsidRPr="00DC2C18" w:rsidRDefault="00DC2C18" w:rsidP="00DC2C18">
            <w:pPr>
              <w:widowControl w:val="0"/>
              <w:jc w:val="both"/>
              <w:rPr>
                <w:rFonts w:eastAsia="Microsoft Sans Serif"/>
                <w:color w:val="000000"/>
                <w:lang w:bidi="uk-UA"/>
              </w:rPr>
            </w:pPr>
            <w:r>
              <w:rPr>
                <w:rFonts w:eastAsia="Microsoft Sans Serif"/>
                <w:color w:val="000000"/>
                <w:lang w:bidi="uk-UA"/>
              </w:rPr>
              <w:t>- з</w:t>
            </w:r>
            <w:r w:rsidRPr="00DC2C18">
              <w:rPr>
                <w:rFonts w:eastAsia="Microsoft Sans Serif"/>
                <w:color w:val="000000"/>
                <w:lang w:bidi="uk-UA"/>
              </w:rPr>
              <w:t>абезпечення прийому та розгляду документів на надання соціальних послуг, аналізу отриманих документів, уточнення необхідної інформації</w:t>
            </w:r>
            <w:r>
              <w:rPr>
                <w:rFonts w:eastAsia="Microsoft Sans Serif"/>
                <w:color w:val="000000"/>
                <w:lang w:bidi="uk-UA"/>
              </w:rPr>
              <w:t>;</w:t>
            </w:r>
          </w:p>
          <w:p w14:paraId="29D7CCF0" w14:textId="2FFF48E9" w:rsidR="00DC2C18" w:rsidRPr="00DC2C18" w:rsidRDefault="00DC2C18" w:rsidP="00DC2C18">
            <w:pPr>
              <w:widowControl w:val="0"/>
              <w:jc w:val="both"/>
              <w:rPr>
                <w:rFonts w:eastAsia="Microsoft Sans Serif"/>
                <w:color w:val="000000"/>
                <w:lang w:bidi="uk-UA"/>
              </w:rPr>
            </w:pPr>
            <w:r>
              <w:rPr>
                <w:rFonts w:eastAsia="Microsoft Sans Serif"/>
                <w:color w:val="000000"/>
                <w:lang w:bidi="uk-UA"/>
              </w:rPr>
              <w:t>- в</w:t>
            </w:r>
            <w:r w:rsidRPr="00DC2C18">
              <w:rPr>
                <w:rFonts w:eastAsia="Microsoft Sans Serif"/>
                <w:color w:val="000000"/>
                <w:lang w:bidi="uk-UA"/>
              </w:rPr>
              <w:t>изначення надавачів соціальної послуги, формування особових справи отримувачів соціальних послуг, робота з реєстром надавачів та отримувачів соціальних послуг</w:t>
            </w:r>
            <w:r>
              <w:rPr>
                <w:rFonts w:eastAsia="Microsoft Sans Serif"/>
                <w:color w:val="000000"/>
                <w:lang w:bidi="uk-UA"/>
              </w:rPr>
              <w:t>;</w:t>
            </w:r>
          </w:p>
          <w:p w14:paraId="56DDC9A9" w14:textId="2E58495B" w:rsidR="00DC2C18" w:rsidRPr="00DC2C18" w:rsidRDefault="00DC2C18" w:rsidP="00DC2C18">
            <w:pPr>
              <w:widowControl w:val="0"/>
              <w:jc w:val="both"/>
              <w:rPr>
                <w:rFonts w:eastAsia="Microsoft Sans Serif"/>
                <w:color w:val="000000"/>
                <w:lang w:bidi="uk-UA"/>
              </w:rPr>
            </w:pPr>
            <w:r>
              <w:rPr>
                <w:rFonts w:eastAsia="Microsoft Sans Serif"/>
                <w:color w:val="000000"/>
                <w:lang w:bidi="uk-UA"/>
              </w:rPr>
              <w:t>- з</w:t>
            </w:r>
            <w:r w:rsidRPr="00DC2C18">
              <w:rPr>
                <w:rFonts w:eastAsia="Microsoft Sans Serif"/>
                <w:color w:val="000000"/>
                <w:lang w:bidi="uk-UA"/>
              </w:rPr>
              <w:t>дійснення заходів по організації та проведенню оцінювання потреб отримувача та вивчення конкретних потреб у соціальних, медичних, освітніх, психологічних, житлових та інших публічних послугах</w:t>
            </w:r>
            <w:r>
              <w:rPr>
                <w:rFonts w:eastAsia="Microsoft Sans Serif"/>
                <w:color w:val="000000"/>
                <w:lang w:bidi="uk-UA"/>
              </w:rPr>
              <w:t>;</w:t>
            </w:r>
          </w:p>
          <w:p w14:paraId="05C17509" w14:textId="7B86D1A1" w:rsidR="00DC2C18" w:rsidRPr="00DC2C18" w:rsidRDefault="00DC2C18" w:rsidP="00DC2C18">
            <w:pPr>
              <w:widowControl w:val="0"/>
              <w:jc w:val="both"/>
              <w:rPr>
                <w:rFonts w:eastAsia="Microsoft Sans Serif"/>
                <w:color w:val="000000"/>
                <w:lang w:bidi="uk-UA"/>
              </w:rPr>
            </w:pPr>
            <w:r>
              <w:rPr>
                <w:rFonts w:eastAsia="Microsoft Sans Serif"/>
                <w:color w:val="000000"/>
                <w:lang w:bidi="uk-UA"/>
              </w:rPr>
              <w:t>- в</w:t>
            </w:r>
            <w:r w:rsidRPr="00DC2C18">
              <w:rPr>
                <w:rFonts w:eastAsia="Microsoft Sans Serif"/>
                <w:color w:val="000000"/>
                <w:lang w:bidi="uk-UA"/>
              </w:rPr>
              <w:t xml:space="preserve">заємодія з іншими структурними підрозділами </w:t>
            </w:r>
            <w:r>
              <w:rPr>
                <w:rFonts w:eastAsia="Microsoft Sans Serif"/>
                <w:color w:val="000000"/>
                <w:lang w:bidi="uk-UA"/>
              </w:rPr>
              <w:t xml:space="preserve">Голосіївської </w:t>
            </w:r>
            <w:r w:rsidRPr="00DC2C18">
              <w:rPr>
                <w:rFonts w:eastAsia="Microsoft Sans Serif"/>
                <w:color w:val="000000"/>
                <w:lang w:bidi="uk-UA"/>
              </w:rPr>
              <w:t>районної в місті Києві державної адміністрації, підприємствами, установами та організаціями всіх форм власності, громадянами та об’єднаннями громадян у сфері соціального захисту, охорони здоров’я, освіти, міграційної служби, зайнятості, внутрішніх справ та іншими, недержавними організаціями з питань надання соціальних послуг особам, які перебувають у складних життєвих обставинах або мають найвищій ризик потрапляння в такі обставини</w:t>
            </w:r>
            <w:r>
              <w:rPr>
                <w:rFonts w:eastAsia="Microsoft Sans Serif"/>
                <w:color w:val="000000"/>
                <w:lang w:bidi="uk-UA"/>
              </w:rPr>
              <w:t>;</w:t>
            </w:r>
          </w:p>
          <w:p w14:paraId="2CB41D56" w14:textId="37F1032F" w:rsidR="001C5F73" w:rsidRPr="006131E5" w:rsidRDefault="00DC2C18" w:rsidP="00DC2C18">
            <w:pPr>
              <w:widowControl w:val="0"/>
              <w:jc w:val="both"/>
              <w:rPr>
                <w:spacing w:val="-6"/>
              </w:rPr>
            </w:pPr>
            <w:r>
              <w:rPr>
                <w:rFonts w:eastAsia="Microsoft Sans Serif"/>
                <w:color w:val="000000"/>
                <w:lang w:bidi="uk-UA"/>
              </w:rPr>
              <w:t>- о</w:t>
            </w:r>
            <w:r w:rsidRPr="00DC2C18">
              <w:rPr>
                <w:rFonts w:eastAsia="Microsoft Sans Serif"/>
                <w:color w:val="000000"/>
                <w:lang w:bidi="uk-UA"/>
              </w:rPr>
              <w:t>рганізація та координування взаємодії надавачів соціальних послуг та юридичних осіб, фізичних осіб-підприємців, які в межах своєї компетенції надають на території району допомогу/підтримку вразливим групам населення та особам/сім'ям, які перебувають у складних життєвих обставинах.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028F177B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CF4A4D">
              <w:t>19760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Строково,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 xml:space="preserve">- відомості про стаж роботи, стаж державної служби (за наявності), досвід роботи на відповідних посадах у відповідній сфері, визначеній </w:t>
            </w:r>
            <w:r w:rsidRPr="006131E5">
              <w:rPr>
                <w:spacing w:val="-6"/>
              </w:rPr>
              <w:lastRenderedPageBreak/>
              <w:t>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e-mail:</w:t>
            </w:r>
          </w:p>
          <w:p w14:paraId="5BCB34E8" w14:textId="7586446B" w:rsidR="00A62CC3" w:rsidRPr="00D2415C" w:rsidRDefault="00D2415C" w:rsidP="00A62CC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r w:rsidRPr="00D2415C">
              <w:rPr>
                <w:rFonts w:eastAsia="Calibri"/>
                <w:lang w:eastAsia="ru-RU"/>
              </w:rPr>
              <w:t>Чиколовець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 xml:space="preserve">e-mail: </w:t>
            </w:r>
            <w:r w:rsidR="00D2415C"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CF4A4D">
        <w:trPr>
          <w:trHeight w:val="1691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lastRenderedPageBreak/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21D45260" w14:textId="156A6074" w:rsidR="00DC2C18" w:rsidRPr="00DC2C18" w:rsidRDefault="00CF4A4D" w:rsidP="00DC2C18">
            <w:pPr>
              <w:widowControl w:val="0"/>
              <w:rPr>
                <w:rFonts w:eastAsia="Microsoft Sans Serif"/>
                <w:color w:val="000000"/>
                <w:lang w:bidi="uk-UA"/>
              </w:rPr>
            </w:pPr>
            <w:r>
              <w:rPr>
                <w:rFonts w:eastAsia="Microsoft Sans Serif"/>
                <w:color w:val="000000"/>
                <w:lang w:bidi="uk-UA"/>
              </w:rPr>
              <w:t xml:space="preserve">- </w:t>
            </w:r>
            <w:r w:rsidR="00DC2C18" w:rsidRPr="00DC2C18">
              <w:rPr>
                <w:rFonts w:eastAsia="Microsoft Sans Serif"/>
                <w:color w:val="000000"/>
                <w:lang w:bidi="uk-UA"/>
              </w:rPr>
              <w:t>Закони України</w:t>
            </w:r>
            <w:r>
              <w:rPr>
                <w:rFonts w:eastAsia="Microsoft Sans Serif"/>
                <w:color w:val="000000"/>
                <w:lang w:bidi="uk-UA"/>
              </w:rPr>
              <w:t xml:space="preserve"> </w:t>
            </w:r>
            <w:r w:rsidR="00DC2C18" w:rsidRPr="00DC2C18">
              <w:rPr>
                <w:rFonts w:eastAsia="Microsoft Sans Serif"/>
                <w:color w:val="000000"/>
                <w:lang w:bidi="uk-UA"/>
              </w:rPr>
              <w:t>«Про соціальні послуги»</w:t>
            </w:r>
            <w:r>
              <w:rPr>
                <w:rFonts w:eastAsia="Microsoft Sans Serif"/>
                <w:color w:val="000000"/>
                <w:lang w:bidi="uk-UA"/>
              </w:rPr>
              <w:t>;</w:t>
            </w:r>
          </w:p>
          <w:p w14:paraId="1CD72730" w14:textId="4962C9A3" w:rsidR="00DC2C18" w:rsidRPr="006131E5" w:rsidRDefault="00CF4A4D" w:rsidP="00CF4A4D">
            <w:pPr>
              <w:widowControl w:val="0"/>
            </w:pPr>
            <w:r>
              <w:rPr>
                <w:rFonts w:eastAsia="Microsoft Sans Serif"/>
                <w:color w:val="000000"/>
                <w:lang w:bidi="uk-UA"/>
              </w:rPr>
              <w:t xml:space="preserve">- </w:t>
            </w:r>
            <w:r w:rsidR="00DC2C18" w:rsidRPr="00DC2C18">
              <w:rPr>
                <w:rFonts w:eastAsia="Microsoft Sans Serif"/>
                <w:color w:val="000000"/>
                <w:lang w:bidi="uk-UA"/>
              </w:rPr>
              <w:t>Постанова Кабінету Міністрів України</w:t>
            </w:r>
            <w:r>
              <w:rPr>
                <w:rFonts w:eastAsia="Microsoft Sans Serif"/>
                <w:color w:val="000000"/>
                <w:lang w:bidi="uk-UA"/>
              </w:rPr>
              <w:t xml:space="preserve"> </w:t>
            </w:r>
            <w:r w:rsidR="00DC2C18" w:rsidRPr="00DC2C18">
              <w:rPr>
                <w:rFonts w:eastAsia="Microsoft Sans Serif"/>
                <w:color w:val="000000"/>
                <w:lang w:bidi="uk-UA"/>
              </w:rPr>
              <w:t>від 14.01.2026 № 64 «Деякі питання організації надання соціальних послуг».</w:t>
            </w:r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2"/>
  </w:num>
  <w:num w:numId="2" w16cid:durableId="1974021820">
    <w:abstractNumId w:val="1"/>
  </w:num>
  <w:num w:numId="3" w16cid:durableId="334069416">
    <w:abstractNumId w:val="0"/>
  </w:num>
  <w:num w:numId="4" w16cid:durableId="1154444260">
    <w:abstractNumId w:val="4"/>
  </w:num>
  <w:num w:numId="5" w16cid:durableId="102914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0611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A2D2F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CF4A4D"/>
    <w:rsid w:val="00D17836"/>
    <w:rsid w:val="00D2415C"/>
    <w:rsid w:val="00D4019A"/>
    <w:rsid w:val="00D404EB"/>
    <w:rsid w:val="00D66AFA"/>
    <w:rsid w:val="00D976C8"/>
    <w:rsid w:val="00DB4000"/>
    <w:rsid w:val="00DC2C18"/>
    <w:rsid w:val="00DC371E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3795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4</cp:revision>
  <cp:lastPrinted>2022-07-07T09:16:00Z</cp:lastPrinted>
  <dcterms:created xsi:type="dcterms:W3CDTF">2026-03-09T08:10:00Z</dcterms:created>
  <dcterms:modified xsi:type="dcterms:W3CDTF">2026-03-09T09:57:00Z</dcterms:modified>
</cp:coreProperties>
</file>