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DDB" w:rsidRPr="00E101A2" w:rsidRDefault="00907F76"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Pr>
          <w:b/>
          <w:bCs/>
          <w:color w:val="000000" w:themeColor="text1"/>
          <w:kern w:val="36"/>
          <w:sz w:val="22"/>
          <w:szCs w:val="22"/>
          <w:lang w:val="uk-UA"/>
        </w:rPr>
        <w:t>02.1</w:t>
      </w:r>
      <w:r w:rsidR="00E32179">
        <w:rPr>
          <w:b/>
          <w:bCs/>
          <w:color w:val="000000" w:themeColor="text1"/>
          <w:kern w:val="36"/>
          <w:sz w:val="22"/>
          <w:szCs w:val="22"/>
          <w:lang w:val="uk-UA"/>
        </w:rPr>
        <w:t>2</w:t>
      </w:r>
      <w:r>
        <w:rPr>
          <w:b/>
          <w:bCs/>
          <w:color w:val="000000" w:themeColor="text1"/>
          <w:kern w:val="36"/>
          <w:sz w:val="22"/>
          <w:szCs w:val="22"/>
          <w:lang w:val="uk-UA"/>
        </w:rPr>
        <w:t>.</w:t>
      </w:r>
      <w:r w:rsidR="0078349A" w:rsidRPr="00C048C8">
        <w:rPr>
          <w:b/>
          <w:bCs/>
          <w:color w:val="000000" w:themeColor="text1"/>
          <w:kern w:val="36"/>
          <w:sz w:val="22"/>
          <w:szCs w:val="22"/>
          <w:lang w:val="uk-UA"/>
        </w:rPr>
        <w:t>2025</w:t>
      </w:r>
      <w:r w:rsidR="00D93DDB" w:rsidRPr="00C048C8">
        <w:rPr>
          <w:b/>
          <w:bCs/>
          <w:color w:val="000000" w:themeColor="text1"/>
          <w:kern w:val="36"/>
          <w:sz w:val="22"/>
          <w:szCs w:val="22"/>
          <w:lang w:val="uk-UA"/>
        </w:rPr>
        <w:t xml:space="preserve">, </w:t>
      </w:r>
      <w:r w:rsidR="007D7E8C">
        <w:rPr>
          <w:b/>
          <w:bCs/>
          <w:color w:val="000000" w:themeColor="text1"/>
          <w:kern w:val="36"/>
          <w:sz w:val="22"/>
          <w:szCs w:val="22"/>
          <w:lang w:val="uk-UA"/>
        </w:rPr>
        <w:t>1</w:t>
      </w:r>
      <w:r w:rsidR="00116D76">
        <w:rPr>
          <w:b/>
          <w:bCs/>
          <w:color w:val="000000" w:themeColor="text1"/>
          <w:kern w:val="36"/>
          <w:sz w:val="22"/>
          <w:szCs w:val="22"/>
          <w:lang w:val="uk-UA"/>
        </w:rPr>
        <w:t>9</w:t>
      </w:r>
      <w:r w:rsidR="007D7E8C">
        <w:rPr>
          <w:b/>
          <w:bCs/>
          <w:color w:val="000000" w:themeColor="text1"/>
          <w:kern w:val="36"/>
          <w:sz w:val="22"/>
          <w:szCs w:val="22"/>
          <w:lang w:val="uk-UA"/>
        </w:rPr>
        <w:t>:</w:t>
      </w:r>
      <w:r w:rsidR="00116D76">
        <w:rPr>
          <w:b/>
          <w:bCs/>
          <w:color w:val="000000" w:themeColor="text1"/>
          <w:kern w:val="36"/>
          <w:sz w:val="22"/>
          <w:szCs w:val="22"/>
          <w:lang w:val="uk-UA"/>
        </w:rPr>
        <w:t>0</w:t>
      </w:r>
      <w:r w:rsidR="00DB6A34">
        <w:rPr>
          <w:b/>
          <w:bCs/>
          <w:color w:val="000000" w:themeColor="text1"/>
          <w:kern w:val="36"/>
          <w:sz w:val="22"/>
          <w:szCs w:val="22"/>
          <w:lang w:val="uk-UA"/>
        </w:rPr>
        <w:t>6</w:t>
      </w:r>
    </w:p>
    <w:p w:rsidR="002416FF" w:rsidRPr="00C048C8" w:rsidRDefault="00C624EC"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r w:rsidRPr="00C048C8">
        <w:rPr>
          <w:b/>
          <w:bCs/>
          <w:color w:val="000000" w:themeColor="text1"/>
          <w:kern w:val="36"/>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2416FF" w:rsidRPr="00C048C8">
        <w:rPr>
          <w:b/>
          <w:bCs/>
          <w:color w:val="000000" w:themeColor="text1"/>
          <w:kern w:val="36"/>
          <w:sz w:val="22"/>
          <w:szCs w:val="22"/>
          <w:lang w:val="uk-UA"/>
        </w:rPr>
        <w:t>:</w:t>
      </w:r>
    </w:p>
    <w:p w:rsidR="00567917" w:rsidRPr="00C048C8" w:rsidRDefault="00567917" w:rsidP="009424C2">
      <w:pPr>
        <w:pStyle w:val="a3"/>
        <w:shd w:val="clear" w:color="auto" w:fill="FFFFFF"/>
        <w:spacing w:before="0" w:beforeAutospacing="0" w:after="0" w:afterAutospacing="0" w:line="276" w:lineRule="auto"/>
        <w:ind w:left="567"/>
        <w:jc w:val="center"/>
        <w:rPr>
          <w:b/>
          <w:bCs/>
          <w:color w:val="000000" w:themeColor="text1"/>
          <w:kern w:val="36"/>
          <w:sz w:val="22"/>
          <w:szCs w:val="22"/>
          <w:lang w:val="uk-UA"/>
        </w:rPr>
      </w:pPr>
    </w:p>
    <w:p w:rsidR="00E32179" w:rsidRDefault="00E32179"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r>
        <w:rPr>
          <w:b/>
          <w:bCs/>
          <w:color w:val="000000" w:themeColor="text1"/>
          <w:kern w:val="36"/>
          <w:sz w:val="22"/>
          <w:szCs w:val="22"/>
          <w:lang w:val="uk-UA"/>
        </w:rPr>
        <w:t>.</w:t>
      </w:r>
    </w:p>
    <w:p w:rsidR="00907F76" w:rsidRDefault="00054C8B"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 xml:space="preserve">Закупівля: </w:t>
      </w:r>
      <w:r w:rsidR="00E32179" w:rsidRPr="00E32179">
        <w:rPr>
          <w:b/>
          <w:bCs/>
          <w:color w:val="000000" w:themeColor="text1"/>
          <w:kern w:val="36"/>
          <w:sz w:val="22"/>
          <w:szCs w:val="22"/>
          <w:lang w:val="uk-UA"/>
        </w:rPr>
        <w:t>UA-2025-12-02-01</w:t>
      </w:r>
      <w:r w:rsidR="00DB6A34">
        <w:rPr>
          <w:b/>
          <w:bCs/>
          <w:color w:val="000000" w:themeColor="text1"/>
          <w:kern w:val="36"/>
          <w:sz w:val="22"/>
          <w:szCs w:val="22"/>
          <w:lang w:val="uk-UA"/>
        </w:rPr>
        <w:t>9451</w:t>
      </w:r>
      <w:r w:rsidR="00E32179" w:rsidRPr="00E32179">
        <w:rPr>
          <w:b/>
          <w:bCs/>
          <w:color w:val="000000" w:themeColor="text1"/>
          <w:kern w:val="36"/>
          <w:sz w:val="22"/>
          <w:szCs w:val="22"/>
          <w:lang w:val="uk-UA"/>
        </w:rPr>
        <w:t>-a</w:t>
      </w:r>
      <w:r w:rsidR="00907F76" w:rsidRPr="00907F76">
        <w:rPr>
          <w:b/>
          <w:bCs/>
          <w:color w:val="000000" w:themeColor="text1"/>
          <w:kern w:val="36"/>
          <w:sz w:val="22"/>
          <w:szCs w:val="22"/>
          <w:lang w:val="uk-UA"/>
        </w:rPr>
        <w:t xml:space="preserve"> </w:t>
      </w:r>
    </w:p>
    <w:p w:rsidR="002416FF" w:rsidRPr="00C048C8" w:rsidRDefault="00C624EC" w:rsidP="00B54F6D">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1</w:t>
      </w:r>
      <w:r w:rsidR="008D09A4" w:rsidRPr="00C048C8">
        <w:rPr>
          <w:b/>
          <w:bCs/>
          <w:color w:val="000000" w:themeColor="text1"/>
          <w:kern w:val="36"/>
          <w:sz w:val="22"/>
          <w:szCs w:val="22"/>
          <w:lang w:val="uk-UA"/>
        </w:rPr>
        <w:t>. </w:t>
      </w:r>
      <w:r w:rsidR="002416FF" w:rsidRPr="00C048C8">
        <w:rPr>
          <w:b/>
          <w:bCs/>
          <w:color w:val="000000" w:themeColor="text1"/>
          <w:kern w:val="36"/>
          <w:sz w:val="22"/>
          <w:szCs w:val="22"/>
          <w:lang w:val="uk-UA"/>
        </w:rPr>
        <w:t>Найменування, місцезнаходження та ідентифікаційний код замовника:</w:t>
      </w:r>
    </w:p>
    <w:p w:rsidR="002416FF" w:rsidRPr="00C048C8" w:rsidRDefault="002416FF" w:rsidP="009424C2">
      <w:pPr>
        <w:pStyle w:val="a3"/>
        <w:shd w:val="clear" w:color="auto" w:fill="FFFFFF"/>
        <w:spacing w:before="0" w:beforeAutospacing="0" w:line="276" w:lineRule="auto"/>
        <w:ind w:left="567"/>
        <w:jc w:val="both"/>
        <w:rPr>
          <w:bCs/>
          <w:color w:val="000000" w:themeColor="text1"/>
          <w:kern w:val="36"/>
          <w:sz w:val="22"/>
          <w:szCs w:val="22"/>
          <w:lang w:val="uk-UA"/>
        </w:rPr>
      </w:pPr>
      <w:r w:rsidRPr="00C048C8">
        <w:rPr>
          <w:bCs/>
          <w:color w:val="000000" w:themeColor="text1"/>
          <w:kern w:val="36"/>
          <w:sz w:val="22"/>
          <w:szCs w:val="22"/>
          <w:lang w:val="uk-UA"/>
        </w:rPr>
        <w:t>Управління будівництва Голосіївської районної в місті Києві державної адміністрації, 03039,</w:t>
      </w:r>
      <w:r w:rsidR="00567917" w:rsidRPr="00C048C8">
        <w:rPr>
          <w:bCs/>
          <w:color w:val="000000" w:themeColor="text1"/>
          <w:kern w:val="36"/>
          <w:sz w:val="22"/>
          <w:szCs w:val="22"/>
          <w:lang w:val="uk-UA"/>
        </w:rPr>
        <w:t xml:space="preserve"> </w:t>
      </w:r>
      <w:r w:rsidR="00854418">
        <w:rPr>
          <w:bCs/>
          <w:color w:val="000000" w:themeColor="text1"/>
          <w:kern w:val="36"/>
          <w:sz w:val="22"/>
          <w:szCs w:val="22"/>
          <w:lang w:val="uk-UA"/>
        </w:rPr>
        <w:t xml:space="preserve"> </w:t>
      </w:r>
      <w:r w:rsidR="00567917" w:rsidRPr="00C048C8">
        <w:rPr>
          <w:bCs/>
          <w:color w:val="000000" w:themeColor="text1"/>
          <w:kern w:val="36"/>
          <w:sz w:val="22"/>
          <w:szCs w:val="22"/>
          <w:lang w:val="uk-UA"/>
        </w:rPr>
        <w:t xml:space="preserve">м. </w:t>
      </w:r>
      <w:r w:rsidRPr="00C048C8">
        <w:rPr>
          <w:bCs/>
          <w:color w:val="000000" w:themeColor="text1"/>
          <w:kern w:val="36"/>
          <w:sz w:val="22"/>
          <w:szCs w:val="22"/>
          <w:lang w:val="uk-UA"/>
        </w:rPr>
        <w:t>Київ, проспект Голосіївський, 42, код ЄДРПОУ: 39612276</w:t>
      </w:r>
      <w:r w:rsidR="00A46116" w:rsidRPr="00C048C8">
        <w:rPr>
          <w:bCs/>
          <w:color w:val="000000" w:themeColor="text1"/>
          <w:kern w:val="36"/>
          <w:sz w:val="22"/>
          <w:szCs w:val="22"/>
          <w:lang w:val="uk-UA"/>
        </w:rPr>
        <w:t>.</w:t>
      </w:r>
    </w:p>
    <w:p w:rsidR="00AF117A"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2. </w:t>
      </w:r>
      <w:r w:rsidR="008D09A4" w:rsidRPr="00C048C8">
        <w:rPr>
          <w:b/>
          <w:bCs/>
          <w:color w:val="000000" w:themeColor="text1"/>
          <w:kern w:val="36"/>
          <w:sz w:val="22"/>
          <w:szCs w:val="22"/>
          <w:lang w:val="uk-UA"/>
        </w:rPr>
        <w:t>Предмет закупівлі</w:t>
      </w:r>
      <w:r w:rsidR="009D24FF" w:rsidRPr="00C048C8">
        <w:rPr>
          <w:b/>
          <w:bCs/>
          <w:color w:val="000000" w:themeColor="text1"/>
          <w:kern w:val="36"/>
          <w:sz w:val="22"/>
          <w:szCs w:val="22"/>
          <w:lang w:val="uk-UA"/>
        </w:rPr>
        <w:t>:</w:t>
      </w:r>
      <w:bookmarkStart w:id="0" w:name="_GoBack"/>
      <w:bookmarkEnd w:id="0"/>
    </w:p>
    <w:p w:rsidR="00E32179" w:rsidRDefault="00E32179"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E32179">
        <w:rPr>
          <w:b/>
          <w:bCs/>
          <w:color w:val="000000" w:themeColor="text1"/>
          <w:kern w:val="36"/>
          <w:sz w:val="22"/>
          <w:szCs w:val="22"/>
          <w:lang w:val="uk-UA"/>
        </w:rPr>
        <w:t>Первинне (мобільне) укриття (ДК 021:2015 44210000-5 Конструкції та їх частини)</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3</w:t>
      </w:r>
      <w:r w:rsidR="00854418">
        <w:rPr>
          <w:b/>
          <w:bCs/>
          <w:color w:val="000000" w:themeColor="text1"/>
          <w:kern w:val="36"/>
          <w:sz w:val="22"/>
          <w:szCs w:val="22"/>
          <w:lang w:val="uk-UA"/>
        </w:rPr>
        <w:t xml:space="preserve">. Обґрунтування </w:t>
      </w:r>
      <w:r w:rsidR="008D09A4" w:rsidRPr="00C048C8">
        <w:rPr>
          <w:b/>
          <w:bCs/>
          <w:color w:val="000000" w:themeColor="text1"/>
          <w:kern w:val="36"/>
          <w:sz w:val="22"/>
          <w:szCs w:val="22"/>
          <w:lang w:val="uk-UA"/>
        </w:rPr>
        <w:t>технічних та якісних характеристик предмета закупівлі</w:t>
      </w:r>
      <w:r w:rsidR="009D24FF" w:rsidRPr="00C048C8">
        <w:rPr>
          <w:b/>
          <w:bCs/>
          <w:color w:val="000000" w:themeColor="text1"/>
          <w:kern w:val="36"/>
          <w:sz w:val="22"/>
          <w:szCs w:val="22"/>
          <w:lang w:val="uk-UA"/>
        </w:rPr>
        <w:t>:</w:t>
      </w:r>
    </w:p>
    <w:p w:rsidR="00C5497A" w:rsidRPr="00C048C8" w:rsidRDefault="00C36370" w:rsidP="00E32179">
      <w:pPr>
        <w:pStyle w:val="a3"/>
        <w:shd w:val="clear" w:color="auto" w:fill="FFFFFF"/>
        <w:spacing w:after="0"/>
        <w:ind w:left="567"/>
        <w:jc w:val="both"/>
        <w:rPr>
          <w:bCs/>
          <w:color w:val="000000" w:themeColor="text1"/>
          <w:kern w:val="36"/>
          <w:sz w:val="22"/>
          <w:szCs w:val="22"/>
          <w:lang w:val="uk-UA"/>
        </w:rPr>
      </w:pPr>
      <w:r w:rsidRPr="00C048C8">
        <w:rPr>
          <w:bCs/>
          <w:color w:val="000000" w:themeColor="text1"/>
          <w:kern w:val="36"/>
          <w:sz w:val="22"/>
          <w:szCs w:val="22"/>
          <w:lang w:val="uk-UA"/>
        </w:rPr>
        <w:t>Технічні та якісні характеристики предмета закупівлі розроблені відповідно до наявної потреби, у зв’язку з н</w:t>
      </w:r>
      <w:r w:rsidR="008D09A4" w:rsidRPr="00C048C8">
        <w:rPr>
          <w:bCs/>
          <w:color w:val="000000" w:themeColor="text1"/>
          <w:kern w:val="36"/>
          <w:sz w:val="22"/>
          <w:szCs w:val="22"/>
          <w:lang w:val="uk-UA"/>
        </w:rPr>
        <w:t>еобхідніст</w:t>
      </w:r>
      <w:r w:rsidRPr="00C048C8">
        <w:rPr>
          <w:bCs/>
          <w:color w:val="000000" w:themeColor="text1"/>
          <w:kern w:val="36"/>
          <w:sz w:val="22"/>
          <w:szCs w:val="22"/>
          <w:lang w:val="uk-UA"/>
        </w:rPr>
        <w:t>ю</w:t>
      </w:r>
      <w:r w:rsidR="00B374DF" w:rsidRPr="00C048C8">
        <w:rPr>
          <w:bCs/>
          <w:color w:val="000000" w:themeColor="text1"/>
          <w:kern w:val="36"/>
          <w:sz w:val="22"/>
          <w:szCs w:val="22"/>
          <w:lang w:val="uk-UA"/>
        </w:rPr>
        <w:t xml:space="preserve"> </w:t>
      </w:r>
      <w:r w:rsidR="00E32179">
        <w:rPr>
          <w:bCs/>
          <w:color w:val="000000" w:themeColor="text1"/>
          <w:kern w:val="36"/>
          <w:sz w:val="22"/>
          <w:szCs w:val="22"/>
          <w:lang w:val="uk-UA"/>
        </w:rPr>
        <w:t>постачання товару: П</w:t>
      </w:r>
      <w:r w:rsidR="00E32179" w:rsidRPr="00E32179">
        <w:rPr>
          <w:bCs/>
          <w:color w:val="000000" w:themeColor="text1"/>
          <w:kern w:val="36"/>
          <w:sz w:val="22"/>
          <w:szCs w:val="22"/>
          <w:lang w:val="uk-UA"/>
        </w:rPr>
        <w:t>ервинне (мобільне) укриття (ДК 021:2015 44210000-5 Конструкції та їх частини)</w:t>
      </w:r>
      <w:r w:rsidR="00E32179">
        <w:rPr>
          <w:bCs/>
          <w:color w:val="000000" w:themeColor="text1"/>
          <w:kern w:val="36"/>
          <w:sz w:val="22"/>
          <w:szCs w:val="22"/>
          <w:lang w:val="uk-UA"/>
        </w:rPr>
        <w:t xml:space="preserve">. </w:t>
      </w:r>
      <w:r w:rsidRPr="00C048C8">
        <w:rPr>
          <w:bCs/>
          <w:color w:val="000000" w:themeColor="text1"/>
          <w:kern w:val="36"/>
          <w:sz w:val="22"/>
          <w:szCs w:val="22"/>
          <w:lang w:val="uk-UA"/>
        </w:rPr>
        <w:t>Технічні, якісні та кількісні характеристики предмета визначені у додатку</w:t>
      </w:r>
      <w:r w:rsidR="00E32179">
        <w:rPr>
          <w:bCs/>
          <w:color w:val="000000" w:themeColor="text1"/>
          <w:kern w:val="36"/>
          <w:sz w:val="22"/>
          <w:szCs w:val="22"/>
          <w:lang w:val="uk-UA"/>
        </w:rPr>
        <w:t xml:space="preserve"> 3</w:t>
      </w:r>
      <w:r w:rsidRPr="00C048C8">
        <w:rPr>
          <w:bCs/>
          <w:color w:val="000000" w:themeColor="text1"/>
          <w:kern w:val="36"/>
          <w:sz w:val="22"/>
          <w:szCs w:val="22"/>
          <w:lang w:val="uk-UA"/>
        </w:rPr>
        <w:t xml:space="preserve"> до тендерної документації</w:t>
      </w:r>
      <w:r w:rsidR="00A46116" w:rsidRPr="00C048C8">
        <w:rPr>
          <w:bCs/>
          <w:color w:val="000000" w:themeColor="text1"/>
          <w:kern w:val="36"/>
          <w:sz w:val="22"/>
          <w:szCs w:val="22"/>
          <w:lang w:val="uk-UA"/>
        </w:rPr>
        <w:t>.</w:t>
      </w:r>
    </w:p>
    <w:p w:rsidR="008D09A4" w:rsidRPr="00C048C8" w:rsidRDefault="002416FF" w:rsidP="009424C2">
      <w:pPr>
        <w:pStyle w:val="a3"/>
        <w:shd w:val="clear" w:color="auto" w:fill="FFFFFF"/>
        <w:spacing w:before="0" w:beforeAutospacing="0" w:line="276" w:lineRule="auto"/>
        <w:ind w:left="567"/>
        <w:jc w:val="both"/>
        <w:rPr>
          <w:b/>
          <w:bCs/>
          <w:color w:val="000000" w:themeColor="text1"/>
          <w:kern w:val="36"/>
          <w:sz w:val="22"/>
          <w:szCs w:val="22"/>
          <w:lang w:val="uk-UA"/>
        </w:rPr>
      </w:pPr>
      <w:r w:rsidRPr="00C048C8">
        <w:rPr>
          <w:b/>
          <w:bCs/>
          <w:color w:val="000000" w:themeColor="text1"/>
          <w:kern w:val="36"/>
          <w:sz w:val="22"/>
          <w:szCs w:val="22"/>
          <w:lang w:val="uk-UA"/>
        </w:rPr>
        <w:t>4</w:t>
      </w:r>
      <w:r w:rsidR="008D09A4" w:rsidRPr="00C048C8">
        <w:rPr>
          <w:b/>
          <w:bCs/>
          <w:color w:val="000000" w:themeColor="text1"/>
          <w:kern w:val="36"/>
          <w:sz w:val="22"/>
          <w:szCs w:val="22"/>
          <w:lang w:val="uk-UA"/>
        </w:rPr>
        <w:t>. </w:t>
      </w:r>
      <w:r w:rsidRPr="00C048C8">
        <w:rPr>
          <w:b/>
          <w:bCs/>
          <w:color w:val="000000" w:themeColor="text1"/>
          <w:kern w:val="36"/>
          <w:sz w:val="22"/>
          <w:szCs w:val="22"/>
          <w:lang w:val="uk-UA"/>
        </w:rPr>
        <w:t>Очікувана вартість та о</w:t>
      </w:r>
      <w:r w:rsidR="008D09A4" w:rsidRPr="00C048C8">
        <w:rPr>
          <w:b/>
          <w:bCs/>
          <w:color w:val="000000" w:themeColor="text1"/>
          <w:kern w:val="36"/>
          <w:sz w:val="22"/>
          <w:szCs w:val="22"/>
          <w:lang w:val="uk-UA"/>
        </w:rPr>
        <w:t>бґрунтування очікуваної вартості предмета закупівлі</w:t>
      </w:r>
      <w:r w:rsidR="009D24FF" w:rsidRPr="00C048C8">
        <w:rPr>
          <w:b/>
          <w:bCs/>
          <w:color w:val="000000" w:themeColor="text1"/>
          <w:kern w:val="36"/>
          <w:sz w:val="22"/>
          <w:szCs w:val="22"/>
          <w:lang w:val="uk-UA"/>
        </w:rPr>
        <w:t>:</w:t>
      </w:r>
    </w:p>
    <w:p w:rsidR="002416FF" w:rsidRPr="00C048C8" w:rsidRDefault="008D09A4" w:rsidP="00E32179">
      <w:pPr>
        <w:pStyle w:val="a3"/>
        <w:shd w:val="clear" w:color="auto" w:fill="FFFFFF"/>
        <w:ind w:left="567"/>
        <w:jc w:val="both"/>
        <w:rPr>
          <w:bCs/>
          <w:color w:val="000000" w:themeColor="text1"/>
          <w:kern w:val="36"/>
          <w:sz w:val="22"/>
          <w:szCs w:val="22"/>
          <w:lang w:val="uk-UA"/>
        </w:rPr>
      </w:pPr>
      <w:r w:rsidRPr="00C048C8">
        <w:rPr>
          <w:bCs/>
          <w:color w:val="000000" w:themeColor="text1"/>
          <w:kern w:val="36"/>
          <w:sz w:val="22"/>
          <w:szCs w:val="22"/>
          <w:lang w:val="uk-UA"/>
        </w:rPr>
        <w:t>Очікува</w:t>
      </w:r>
      <w:r w:rsidR="00C624EC" w:rsidRPr="00C048C8">
        <w:rPr>
          <w:bCs/>
          <w:color w:val="000000" w:themeColor="text1"/>
          <w:kern w:val="36"/>
          <w:sz w:val="22"/>
          <w:szCs w:val="22"/>
          <w:lang w:val="uk-UA"/>
        </w:rPr>
        <w:t>на вартість</w:t>
      </w:r>
      <w:r w:rsidR="00203B6B" w:rsidRPr="00C048C8">
        <w:rPr>
          <w:bCs/>
          <w:color w:val="000000" w:themeColor="text1"/>
          <w:kern w:val="36"/>
          <w:sz w:val="22"/>
          <w:szCs w:val="22"/>
          <w:lang w:val="uk-UA"/>
        </w:rPr>
        <w:t xml:space="preserve"> </w:t>
      </w:r>
      <w:r w:rsidR="00C624EC" w:rsidRPr="00C048C8">
        <w:rPr>
          <w:bCs/>
          <w:color w:val="000000" w:themeColor="text1"/>
          <w:kern w:val="36"/>
          <w:sz w:val="22"/>
          <w:szCs w:val="22"/>
          <w:lang w:val="uk-UA"/>
        </w:rPr>
        <w:t xml:space="preserve">предмета закупівлі </w:t>
      </w:r>
      <w:r w:rsidR="00E32179">
        <w:rPr>
          <w:bCs/>
          <w:color w:val="000000" w:themeColor="text1"/>
          <w:kern w:val="36"/>
          <w:sz w:val="22"/>
          <w:szCs w:val="22"/>
          <w:lang w:val="uk-UA"/>
        </w:rPr>
        <w:t>+</w:t>
      </w:r>
      <w:r w:rsidR="00E32179" w:rsidRPr="00E32179">
        <w:rPr>
          <w:bCs/>
          <w:color w:val="000000" w:themeColor="text1"/>
          <w:kern w:val="36"/>
          <w:sz w:val="22"/>
          <w:szCs w:val="22"/>
          <w:lang w:val="uk-UA"/>
        </w:rPr>
        <w:t>визначена: відповідно до наказу Мінекономіки від 18.02.2020 №275 «Про затвердження примірної методики визначення очікуваної вартості предмета закупівлі» на підставі отриманих від учасників ринку комерційних пропозицій із зазначенням актуальних цін. Розіслано 16 комерційних пропозиції до виробників та постачальників. Було отримано</w:t>
      </w:r>
      <w:r w:rsidR="00E32179">
        <w:rPr>
          <w:bCs/>
          <w:color w:val="000000" w:themeColor="text1"/>
          <w:kern w:val="36"/>
          <w:sz w:val="22"/>
          <w:szCs w:val="22"/>
          <w:lang w:val="uk-UA"/>
        </w:rPr>
        <w:t xml:space="preserve"> три комерційні пропозиції. </w:t>
      </w:r>
      <w:r w:rsidR="00E32179" w:rsidRPr="00E32179">
        <w:rPr>
          <w:bCs/>
          <w:color w:val="000000" w:themeColor="text1"/>
          <w:kern w:val="36"/>
          <w:sz w:val="22"/>
          <w:szCs w:val="22"/>
          <w:lang w:val="uk-UA"/>
        </w:rPr>
        <w:t>Середня очікуван</w:t>
      </w:r>
      <w:r w:rsidR="00E32179">
        <w:rPr>
          <w:bCs/>
          <w:color w:val="000000" w:themeColor="text1"/>
          <w:kern w:val="36"/>
          <w:sz w:val="22"/>
          <w:szCs w:val="22"/>
          <w:lang w:val="uk-UA"/>
        </w:rPr>
        <w:t xml:space="preserve">а вартість визначена у розмірі </w:t>
      </w:r>
      <w:r w:rsidR="00E32179" w:rsidRPr="00E32179">
        <w:rPr>
          <w:bCs/>
          <w:color w:val="000000" w:themeColor="text1"/>
          <w:kern w:val="36"/>
          <w:sz w:val="22"/>
          <w:szCs w:val="22"/>
          <w:lang w:val="uk-UA"/>
        </w:rPr>
        <w:t>4 600 000,00 грн</w:t>
      </w:r>
    </w:p>
    <w:p w:rsidR="008D09A4" w:rsidRPr="00567917" w:rsidRDefault="00C36370" w:rsidP="00474A36">
      <w:pPr>
        <w:pStyle w:val="a3"/>
        <w:shd w:val="clear" w:color="auto" w:fill="FFFFFF"/>
        <w:spacing w:before="0" w:beforeAutospacing="0" w:line="276" w:lineRule="auto"/>
        <w:ind w:left="567"/>
        <w:rPr>
          <w:b/>
          <w:bCs/>
          <w:color w:val="000000" w:themeColor="text1"/>
          <w:kern w:val="36"/>
          <w:sz w:val="22"/>
          <w:szCs w:val="22"/>
          <w:lang w:val="uk-UA"/>
        </w:rPr>
      </w:pPr>
      <w:r w:rsidRPr="00C048C8">
        <w:rPr>
          <w:b/>
          <w:bCs/>
          <w:color w:val="000000" w:themeColor="text1"/>
          <w:kern w:val="36"/>
          <w:sz w:val="22"/>
          <w:szCs w:val="22"/>
          <w:lang w:val="uk-UA"/>
        </w:rPr>
        <w:t xml:space="preserve">Посилання на процедуру закупівлі в електронній системі </w:t>
      </w:r>
      <w:proofErr w:type="spellStart"/>
      <w:r w:rsidRPr="00C048C8">
        <w:rPr>
          <w:b/>
          <w:bCs/>
          <w:color w:val="000000" w:themeColor="text1"/>
          <w:kern w:val="36"/>
          <w:sz w:val="22"/>
          <w:szCs w:val="22"/>
          <w:lang w:val="uk-UA"/>
        </w:rPr>
        <w:t>закупівель</w:t>
      </w:r>
      <w:proofErr w:type="spellEnd"/>
      <w:r w:rsidRPr="00C048C8">
        <w:rPr>
          <w:b/>
          <w:bCs/>
          <w:color w:val="000000" w:themeColor="text1"/>
          <w:kern w:val="36"/>
          <w:sz w:val="22"/>
          <w:szCs w:val="22"/>
          <w:lang w:val="uk-UA"/>
        </w:rPr>
        <w:t xml:space="preserve">: </w:t>
      </w:r>
      <w:r w:rsidR="00E101A2" w:rsidRPr="00E101A2">
        <w:rPr>
          <w:b/>
          <w:bCs/>
          <w:color w:val="000000" w:themeColor="text1"/>
          <w:kern w:val="36"/>
          <w:sz w:val="22"/>
          <w:szCs w:val="22"/>
          <w:lang w:val="uk-UA"/>
        </w:rPr>
        <w:t>https://prozorro.gov.ua/uk/tender/</w:t>
      </w:r>
      <w:r w:rsidR="00907F76" w:rsidRPr="00907F76">
        <w:t xml:space="preserve"> </w:t>
      </w:r>
      <w:r w:rsidR="00E32179" w:rsidRPr="00E32179">
        <w:rPr>
          <w:b/>
          <w:bCs/>
          <w:color w:val="000000" w:themeColor="text1"/>
          <w:kern w:val="36"/>
          <w:sz w:val="22"/>
          <w:szCs w:val="22"/>
          <w:lang w:val="uk-UA"/>
        </w:rPr>
        <w:t>UA-2025-12-02-01</w:t>
      </w:r>
      <w:r w:rsidR="00611660">
        <w:rPr>
          <w:b/>
          <w:bCs/>
          <w:color w:val="000000" w:themeColor="text1"/>
          <w:kern w:val="36"/>
          <w:sz w:val="22"/>
          <w:szCs w:val="22"/>
          <w:lang w:val="uk-UA"/>
        </w:rPr>
        <w:t>9</w:t>
      </w:r>
      <w:r w:rsidR="00DB6A34">
        <w:rPr>
          <w:b/>
          <w:bCs/>
          <w:color w:val="000000" w:themeColor="text1"/>
          <w:kern w:val="36"/>
          <w:sz w:val="22"/>
          <w:szCs w:val="22"/>
          <w:lang w:val="uk-UA"/>
        </w:rPr>
        <w:t>451</w:t>
      </w:r>
      <w:r w:rsidR="00116D76">
        <w:rPr>
          <w:b/>
          <w:bCs/>
          <w:color w:val="000000" w:themeColor="text1"/>
          <w:kern w:val="36"/>
          <w:sz w:val="22"/>
          <w:szCs w:val="22"/>
          <w:lang w:val="uk-UA"/>
        </w:rPr>
        <w:t>-а</w:t>
      </w:r>
      <w:r w:rsidR="00907F76">
        <w:rPr>
          <w:b/>
          <w:bCs/>
          <w:color w:val="000000" w:themeColor="text1"/>
          <w:kern w:val="36"/>
          <w:sz w:val="22"/>
          <w:szCs w:val="22"/>
          <w:lang w:val="uk-UA"/>
        </w:rPr>
        <w:t>.</w:t>
      </w:r>
    </w:p>
    <w:sectPr w:rsidR="008D09A4" w:rsidRPr="00567917" w:rsidSect="008D56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711FD"/>
    <w:rsid w:val="000251B2"/>
    <w:rsid w:val="00031CAA"/>
    <w:rsid w:val="000518F0"/>
    <w:rsid w:val="0005359A"/>
    <w:rsid w:val="00054C8B"/>
    <w:rsid w:val="00065843"/>
    <w:rsid w:val="00066A78"/>
    <w:rsid w:val="00074994"/>
    <w:rsid w:val="00081CD0"/>
    <w:rsid w:val="0009007D"/>
    <w:rsid w:val="00094A94"/>
    <w:rsid w:val="000A5694"/>
    <w:rsid w:val="000B2857"/>
    <w:rsid w:val="000B6CFE"/>
    <w:rsid w:val="000C475A"/>
    <w:rsid w:val="000E4B6C"/>
    <w:rsid w:val="00111D9A"/>
    <w:rsid w:val="00116D76"/>
    <w:rsid w:val="00152D3B"/>
    <w:rsid w:val="0019766B"/>
    <w:rsid w:val="001B0262"/>
    <w:rsid w:val="001B7326"/>
    <w:rsid w:val="001C2D43"/>
    <w:rsid w:val="001D322A"/>
    <w:rsid w:val="001E36B3"/>
    <w:rsid w:val="001F1ECD"/>
    <w:rsid w:val="001F591E"/>
    <w:rsid w:val="001F667C"/>
    <w:rsid w:val="001F7FF5"/>
    <w:rsid w:val="00203B6B"/>
    <w:rsid w:val="00212497"/>
    <w:rsid w:val="00222BF4"/>
    <w:rsid w:val="0022476F"/>
    <w:rsid w:val="00230C40"/>
    <w:rsid w:val="00230E67"/>
    <w:rsid w:val="002314A9"/>
    <w:rsid w:val="00236E73"/>
    <w:rsid w:val="00241122"/>
    <w:rsid w:val="002416FF"/>
    <w:rsid w:val="00260266"/>
    <w:rsid w:val="00290B3E"/>
    <w:rsid w:val="00290E88"/>
    <w:rsid w:val="00292FFB"/>
    <w:rsid w:val="00297501"/>
    <w:rsid w:val="002B4E04"/>
    <w:rsid w:val="002B7B3B"/>
    <w:rsid w:val="002C55BC"/>
    <w:rsid w:val="002E10C0"/>
    <w:rsid w:val="002F49FC"/>
    <w:rsid w:val="00312560"/>
    <w:rsid w:val="003267E0"/>
    <w:rsid w:val="0035097D"/>
    <w:rsid w:val="00350FBC"/>
    <w:rsid w:val="0037689B"/>
    <w:rsid w:val="003A6C3B"/>
    <w:rsid w:val="003E1F79"/>
    <w:rsid w:val="003E35AD"/>
    <w:rsid w:val="003F6376"/>
    <w:rsid w:val="004438B5"/>
    <w:rsid w:val="00457046"/>
    <w:rsid w:val="00467816"/>
    <w:rsid w:val="00474A36"/>
    <w:rsid w:val="00487067"/>
    <w:rsid w:val="004D2A66"/>
    <w:rsid w:val="004D783A"/>
    <w:rsid w:val="004F4E03"/>
    <w:rsid w:val="00504C86"/>
    <w:rsid w:val="00514B83"/>
    <w:rsid w:val="0052729A"/>
    <w:rsid w:val="005446BD"/>
    <w:rsid w:val="00567917"/>
    <w:rsid w:val="00570C0F"/>
    <w:rsid w:val="005711FD"/>
    <w:rsid w:val="00586902"/>
    <w:rsid w:val="00591797"/>
    <w:rsid w:val="005C7C6A"/>
    <w:rsid w:val="006021CF"/>
    <w:rsid w:val="00604B72"/>
    <w:rsid w:val="00611660"/>
    <w:rsid w:val="00612EBE"/>
    <w:rsid w:val="00622C54"/>
    <w:rsid w:val="006237AD"/>
    <w:rsid w:val="006259F1"/>
    <w:rsid w:val="00627D29"/>
    <w:rsid w:val="00657BE9"/>
    <w:rsid w:val="0066181D"/>
    <w:rsid w:val="006631B6"/>
    <w:rsid w:val="006674FF"/>
    <w:rsid w:val="0067581D"/>
    <w:rsid w:val="0069311D"/>
    <w:rsid w:val="006A5D58"/>
    <w:rsid w:val="006E4C2B"/>
    <w:rsid w:val="006E7FE3"/>
    <w:rsid w:val="006F28F9"/>
    <w:rsid w:val="006F34CA"/>
    <w:rsid w:val="006F3531"/>
    <w:rsid w:val="006F6F86"/>
    <w:rsid w:val="0070538F"/>
    <w:rsid w:val="00714C8F"/>
    <w:rsid w:val="007470EF"/>
    <w:rsid w:val="00754B17"/>
    <w:rsid w:val="00774580"/>
    <w:rsid w:val="00776BD1"/>
    <w:rsid w:val="0078349A"/>
    <w:rsid w:val="00786C79"/>
    <w:rsid w:val="00794835"/>
    <w:rsid w:val="007A7FFA"/>
    <w:rsid w:val="007B79BB"/>
    <w:rsid w:val="007D56FE"/>
    <w:rsid w:val="007D7E8C"/>
    <w:rsid w:val="007E5E3A"/>
    <w:rsid w:val="007F000D"/>
    <w:rsid w:val="008176C0"/>
    <w:rsid w:val="00843D5F"/>
    <w:rsid w:val="00851981"/>
    <w:rsid w:val="00854418"/>
    <w:rsid w:val="0087022E"/>
    <w:rsid w:val="008774E5"/>
    <w:rsid w:val="00883B04"/>
    <w:rsid w:val="008B1B92"/>
    <w:rsid w:val="008B5C7F"/>
    <w:rsid w:val="008B5E32"/>
    <w:rsid w:val="008C79E1"/>
    <w:rsid w:val="008D09A4"/>
    <w:rsid w:val="008D56D4"/>
    <w:rsid w:val="008E63FB"/>
    <w:rsid w:val="009051D3"/>
    <w:rsid w:val="00907F76"/>
    <w:rsid w:val="00914998"/>
    <w:rsid w:val="0092459C"/>
    <w:rsid w:val="009424C2"/>
    <w:rsid w:val="00956CF0"/>
    <w:rsid w:val="009575B5"/>
    <w:rsid w:val="009C59DB"/>
    <w:rsid w:val="009D24FF"/>
    <w:rsid w:val="009D7CC8"/>
    <w:rsid w:val="009F6509"/>
    <w:rsid w:val="00A24A90"/>
    <w:rsid w:val="00A46116"/>
    <w:rsid w:val="00A76FC8"/>
    <w:rsid w:val="00A87D30"/>
    <w:rsid w:val="00AA436D"/>
    <w:rsid w:val="00AD0A3A"/>
    <w:rsid w:val="00AF117A"/>
    <w:rsid w:val="00B01B22"/>
    <w:rsid w:val="00B374DF"/>
    <w:rsid w:val="00B37B50"/>
    <w:rsid w:val="00B37D1E"/>
    <w:rsid w:val="00B54F6D"/>
    <w:rsid w:val="00B840F7"/>
    <w:rsid w:val="00B94283"/>
    <w:rsid w:val="00BB35EE"/>
    <w:rsid w:val="00C048C8"/>
    <w:rsid w:val="00C11FE9"/>
    <w:rsid w:val="00C36370"/>
    <w:rsid w:val="00C5497A"/>
    <w:rsid w:val="00C624EC"/>
    <w:rsid w:val="00C90E5C"/>
    <w:rsid w:val="00CB3647"/>
    <w:rsid w:val="00CD3980"/>
    <w:rsid w:val="00CE03BB"/>
    <w:rsid w:val="00CE498B"/>
    <w:rsid w:val="00CF592D"/>
    <w:rsid w:val="00D00502"/>
    <w:rsid w:val="00D34BA8"/>
    <w:rsid w:val="00D3569B"/>
    <w:rsid w:val="00D4122D"/>
    <w:rsid w:val="00D424CB"/>
    <w:rsid w:val="00D659B8"/>
    <w:rsid w:val="00D8624F"/>
    <w:rsid w:val="00D91425"/>
    <w:rsid w:val="00D93DDB"/>
    <w:rsid w:val="00DB04C8"/>
    <w:rsid w:val="00DB6A34"/>
    <w:rsid w:val="00DB6DD5"/>
    <w:rsid w:val="00DB6E3D"/>
    <w:rsid w:val="00DE36A0"/>
    <w:rsid w:val="00DE5660"/>
    <w:rsid w:val="00DF5DE6"/>
    <w:rsid w:val="00E101A2"/>
    <w:rsid w:val="00E12A1C"/>
    <w:rsid w:val="00E154BA"/>
    <w:rsid w:val="00E32179"/>
    <w:rsid w:val="00E707F0"/>
    <w:rsid w:val="00E7207D"/>
    <w:rsid w:val="00EB11FA"/>
    <w:rsid w:val="00EE13B7"/>
    <w:rsid w:val="00F001C9"/>
    <w:rsid w:val="00F05CF7"/>
    <w:rsid w:val="00F13A20"/>
    <w:rsid w:val="00F2674E"/>
    <w:rsid w:val="00F27C6C"/>
    <w:rsid w:val="00F3111C"/>
    <w:rsid w:val="00F34ABB"/>
    <w:rsid w:val="00F445B5"/>
    <w:rsid w:val="00F741C6"/>
    <w:rsid w:val="00F7427E"/>
    <w:rsid w:val="00F766BA"/>
    <w:rsid w:val="00F8744E"/>
    <w:rsid w:val="00F87A1D"/>
    <w:rsid w:val="00FB18D4"/>
    <w:rsid w:val="00FE26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A7F4"/>
  <w15:docId w15:val="{D7A3D1CF-033F-43A2-BC4E-433D148C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6D4"/>
  </w:style>
  <w:style w:type="paragraph" w:styleId="1">
    <w:name w:val="heading 1"/>
    <w:basedOn w:val="a"/>
    <w:link w:val="10"/>
    <w:uiPriority w:val="9"/>
    <w:qFormat/>
    <w:rsid w:val="005711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1FD"/>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8D09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D09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7475">
      <w:bodyDiv w:val="1"/>
      <w:marLeft w:val="0"/>
      <w:marRight w:val="0"/>
      <w:marTop w:val="0"/>
      <w:marBottom w:val="0"/>
      <w:divBdr>
        <w:top w:val="none" w:sz="0" w:space="0" w:color="auto"/>
        <w:left w:val="none" w:sz="0" w:space="0" w:color="auto"/>
        <w:bottom w:val="none" w:sz="0" w:space="0" w:color="auto"/>
        <w:right w:val="none" w:sz="0" w:space="0" w:color="auto"/>
      </w:divBdr>
    </w:div>
    <w:div w:id="95100989">
      <w:bodyDiv w:val="1"/>
      <w:marLeft w:val="0"/>
      <w:marRight w:val="0"/>
      <w:marTop w:val="0"/>
      <w:marBottom w:val="0"/>
      <w:divBdr>
        <w:top w:val="none" w:sz="0" w:space="0" w:color="auto"/>
        <w:left w:val="none" w:sz="0" w:space="0" w:color="auto"/>
        <w:bottom w:val="none" w:sz="0" w:space="0" w:color="auto"/>
        <w:right w:val="none" w:sz="0" w:space="0" w:color="auto"/>
      </w:divBdr>
    </w:div>
    <w:div w:id="154496996">
      <w:bodyDiv w:val="1"/>
      <w:marLeft w:val="0"/>
      <w:marRight w:val="0"/>
      <w:marTop w:val="0"/>
      <w:marBottom w:val="0"/>
      <w:divBdr>
        <w:top w:val="none" w:sz="0" w:space="0" w:color="auto"/>
        <w:left w:val="none" w:sz="0" w:space="0" w:color="auto"/>
        <w:bottom w:val="none" w:sz="0" w:space="0" w:color="auto"/>
        <w:right w:val="none" w:sz="0" w:space="0" w:color="auto"/>
      </w:divBdr>
    </w:div>
    <w:div w:id="477695801">
      <w:bodyDiv w:val="1"/>
      <w:marLeft w:val="0"/>
      <w:marRight w:val="0"/>
      <w:marTop w:val="0"/>
      <w:marBottom w:val="0"/>
      <w:divBdr>
        <w:top w:val="none" w:sz="0" w:space="0" w:color="auto"/>
        <w:left w:val="none" w:sz="0" w:space="0" w:color="auto"/>
        <w:bottom w:val="none" w:sz="0" w:space="0" w:color="auto"/>
        <w:right w:val="none" w:sz="0" w:space="0" w:color="auto"/>
      </w:divBdr>
    </w:div>
    <w:div w:id="638877669">
      <w:bodyDiv w:val="1"/>
      <w:marLeft w:val="0"/>
      <w:marRight w:val="0"/>
      <w:marTop w:val="0"/>
      <w:marBottom w:val="0"/>
      <w:divBdr>
        <w:top w:val="none" w:sz="0" w:space="0" w:color="auto"/>
        <w:left w:val="none" w:sz="0" w:space="0" w:color="auto"/>
        <w:bottom w:val="none" w:sz="0" w:space="0" w:color="auto"/>
        <w:right w:val="none" w:sz="0" w:space="0" w:color="auto"/>
      </w:divBdr>
    </w:div>
    <w:div w:id="1121608908">
      <w:bodyDiv w:val="1"/>
      <w:marLeft w:val="0"/>
      <w:marRight w:val="0"/>
      <w:marTop w:val="0"/>
      <w:marBottom w:val="0"/>
      <w:divBdr>
        <w:top w:val="none" w:sz="0" w:space="0" w:color="auto"/>
        <w:left w:val="none" w:sz="0" w:space="0" w:color="auto"/>
        <w:bottom w:val="none" w:sz="0" w:space="0" w:color="auto"/>
        <w:right w:val="none" w:sz="0" w:space="0" w:color="auto"/>
      </w:divBdr>
    </w:div>
    <w:div w:id="1287926502">
      <w:bodyDiv w:val="1"/>
      <w:marLeft w:val="0"/>
      <w:marRight w:val="0"/>
      <w:marTop w:val="0"/>
      <w:marBottom w:val="0"/>
      <w:divBdr>
        <w:top w:val="none" w:sz="0" w:space="0" w:color="auto"/>
        <w:left w:val="none" w:sz="0" w:space="0" w:color="auto"/>
        <w:bottom w:val="none" w:sz="0" w:space="0" w:color="auto"/>
        <w:right w:val="none" w:sz="0" w:space="0" w:color="auto"/>
      </w:divBdr>
    </w:div>
    <w:div w:id="1621106305">
      <w:bodyDiv w:val="1"/>
      <w:marLeft w:val="0"/>
      <w:marRight w:val="0"/>
      <w:marTop w:val="0"/>
      <w:marBottom w:val="0"/>
      <w:divBdr>
        <w:top w:val="none" w:sz="0" w:space="0" w:color="auto"/>
        <w:left w:val="none" w:sz="0" w:space="0" w:color="auto"/>
        <w:bottom w:val="none" w:sz="0" w:space="0" w:color="auto"/>
        <w:right w:val="none" w:sz="0" w:space="0" w:color="auto"/>
      </w:divBdr>
    </w:div>
    <w:div w:id="1702126439">
      <w:bodyDiv w:val="1"/>
      <w:marLeft w:val="0"/>
      <w:marRight w:val="0"/>
      <w:marTop w:val="0"/>
      <w:marBottom w:val="0"/>
      <w:divBdr>
        <w:top w:val="none" w:sz="0" w:space="0" w:color="auto"/>
        <w:left w:val="none" w:sz="0" w:space="0" w:color="auto"/>
        <w:bottom w:val="none" w:sz="0" w:space="0" w:color="auto"/>
        <w:right w:val="none" w:sz="0" w:space="0" w:color="auto"/>
      </w:divBdr>
    </w:div>
    <w:div w:id="20825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1056</Words>
  <Characters>602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Тарасенко Оксана Іванівна</cp:lastModifiedBy>
  <cp:revision>67</cp:revision>
  <cp:lastPrinted>2022-09-09T09:10:00Z</cp:lastPrinted>
  <dcterms:created xsi:type="dcterms:W3CDTF">2024-05-16T10:12:00Z</dcterms:created>
  <dcterms:modified xsi:type="dcterms:W3CDTF">2025-12-05T12:28:00Z</dcterms:modified>
</cp:coreProperties>
</file>