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604B72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F001C9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F001C9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харчоблоку школи І-ІІІ ступенів №286 по вул. Заболотного Академіка, 6-А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F001C9" w:rsidRPr="00F001C9">
        <w:rPr>
          <w:b/>
          <w:bCs/>
          <w:color w:val="333333"/>
          <w:kern w:val="36"/>
          <w:sz w:val="20"/>
          <w:szCs w:val="20"/>
          <w:lang w:val="uk-UA"/>
        </w:rPr>
        <w:t>UA-2022-08-31-007371-a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F001C9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F001C9">
        <w:rPr>
          <w:bCs/>
          <w:color w:val="333333"/>
          <w:kern w:val="36"/>
          <w:sz w:val="20"/>
          <w:szCs w:val="20"/>
          <w:lang w:val="uk-UA"/>
        </w:rPr>
        <w:t>«Капітальний ремонт харчоблоку школи І-ІІІ ступенів №286 по вул. Заболотного Академіка, 6-А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001C9" w:rsidRPr="00F001C9">
        <w:rPr>
          <w:bCs/>
          <w:color w:val="333333"/>
          <w:kern w:val="36"/>
          <w:sz w:val="20"/>
          <w:szCs w:val="20"/>
          <w:lang w:val="uk-UA"/>
        </w:rPr>
        <w:t>харчоблоку школи І-ІІІ ступенів №286 по вул. Заболотного Академіка, 6-А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F001C9" w:rsidRPr="00F001C9">
        <w:rPr>
          <w:bCs/>
          <w:color w:val="333333"/>
          <w:kern w:val="36"/>
          <w:sz w:val="20"/>
          <w:szCs w:val="20"/>
          <w:lang w:val="uk-UA"/>
        </w:rPr>
        <w:t>3 367 440,00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F001C9" w:rsidRPr="00F001C9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https://prozorro.gov.ua/tender/UA-2022-08-31-007371-a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52729A"/>
    <w:rsid w:val="005711FD"/>
    <w:rsid w:val="006021CF"/>
    <w:rsid w:val="00604B72"/>
    <w:rsid w:val="0067581D"/>
    <w:rsid w:val="006E4C2B"/>
    <w:rsid w:val="00786C79"/>
    <w:rsid w:val="0087022E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2022-09-09T09:10:00Z</cp:lastPrinted>
  <dcterms:created xsi:type="dcterms:W3CDTF">2022-09-09T09:44:00Z</dcterms:created>
  <dcterms:modified xsi:type="dcterms:W3CDTF">2022-09-09T10:31:00Z</dcterms:modified>
</cp:coreProperties>
</file>