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DEE87" w14:textId="77777777" w:rsidR="007A3389" w:rsidRPr="001A08F0" w:rsidRDefault="007A3389" w:rsidP="007A3389">
      <w:pPr>
        <w:pStyle w:val="Standard"/>
        <w:ind w:firstLine="567"/>
        <w:jc w:val="center"/>
        <w:rPr>
          <w:rFonts w:cs="Times New Roman"/>
          <w:b/>
          <w:color w:val="141412"/>
          <w:sz w:val="36"/>
          <w:szCs w:val="36"/>
          <w:lang w:val="uk-UA"/>
        </w:rPr>
      </w:pPr>
      <w:r w:rsidRPr="001A08F0">
        <w:rPr>
          <w:rFonts w:cs="Times New Roman"/>
          <w:b/>
          <w:color w:val="141412"/>
          <w:sz w:val="36"/>
          <w:szCs w:val="36"/>
          <w:lang w:val="uk-UA"/>
        </w:rPr>
        <w:t>КИЇВСЬКА МІСЬКА РАДА</w:t>
      </w:r>
    </w:p>
    <w:p w14:paraId="22947202" w14:textId="77777777" w:rsidR="007A3389" w:rsidRPr="007C4FF7" w:rsidRDefault="007A3389" w:rsidP="007A338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color w:val="141412"/>
          <w:kern w:val="3"/>
          <w:sz w:val="28"/>
          <w:szCs w:val="28"/>
        </w:rPr>
      </w:pPr>
      <w:r>
        <w:rPr>
          <w:rFonts w:ascii="Times New Roman" w:hAnsi="Times New Roman" w:cs="Times New Roman"/>
          <w:b/>
          <w:color w:val="141412"/>
          <w:kern w:val="3"/>
          <w:sz w:val="28"/>
          <w:szCs w:val="28"/>
        </w:rPr>
        <w:t>ОГОЛОШУЄ НАБІР ПРИСЯЖНИХ ДО</w:t>
      </w:r>
    </w:p>
    <w:p w14:paraId="33E67CB6" w14:textId="6D4DB1E1" w:rsidR="007A3389" w:rsidRPr="00F92482" w:rsidRDefault="007A3389" w:rsidP="007A338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ДАРНИЦЬКОГО, ДЕСНЯНСЬКОГО, СОЛОМ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en-US" w:eastAsia="uk-UA"/>
        </w:rPr>
        <w:t>’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ЯНСЬКОГО ТА ШЕВЧЕНКІВСЬКОГО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b/>
          <w:kern w:val="3"/>
          <w:sz w:val="28"/>
          <w:szCs w:val="28"/>
        </w:rPr>
        <w:t>РАЙОНН</w:t>
      </w:r>
      <w:r>
        <w:rPr>
          <w:rFonts w:ascii="Times New Roman" w:hAnsi="Times New Roman" w:cs="Times New Roman"/>
          <w:b/>
          <w:kern w:val="3"/>
          <w:sz w:val="28"/>
          <w:szCs w:val="28"/>
        </w:rPr>
        <w:t>ИХ</w:t>
      </w:r>
      <w:r>
        <w:rPr>
          <w:rFonts w:ascii="Times New Roman" w:hAnsi="Times New Roman" w:cs="Times New Roman"/>
          <w:b/>
          <w:kern w:val="3"/>
          <w:sz w:val="28"/>
          <w:szCs w:val="28"/>
        </w:rPr>
        <w:t xml:space="preserve"> СУД</w:t>
      </w:r>
      <w:r>
        <w:rPr>
          <w:rFonts w:ascii="Times New Roman" w:hAnsi="Times New Roman" w:cs="Times New Roman"/>
          <w:b/>
          <w:kern w:val="3"/>
          <w:sz w:val="28"/>
          <w:szCs w:val="28"/>
        </w:rPr>
        <w:t>ІВ</w:t>
      </w:r>
      <w:r>
        <w:rPr>
          <w:rFonts w:ascii="Times New Roman" w:hAnsi="Times New Roman" w:cs="Times New Roman"/>
          <w:b/>
          <w:kern w:val="3"/>
          <w:sz w:val="28"/>
          <w:szCs w:val="28"/>
        </w:rPr>
        <w:t xml:space="preserve"> МІСТА КИЄВА</w:t>
      </w:r>
    </w:p>
    <w:p w14:paraId="2C4B1E9F" w14:textId="77777777" w:rsidR="007A3389" w:rsidRPr="00A860C4" w:rsidRDefault="007A3389" w:rsidP="007A338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color w:val="141412"/>
          <w:kern w:val="3"/>
          <w:sz w:val="28"/>
          <w:szCs w:val="28"/>
        </w:rPr>
      </w:pPr>
    </w:p>
    <w:p w14:paraId="58E27EB2" w14:textId="746481F0" w:rsidR="007A3389" w:rsidRPr="001A08F0" w:rsidRDefault="007A3389" w:rsidP="007A3389">
      <w:pPr>
        <w:tabs>
          <w:tab w:val="left" w:pos="1134"/>
        </w:tabs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Якщо в</w:t>
      </w:r>
      <w:r w:rsidRPr="00174CFE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и виявили бажання бути присяжним</w:t>
      </w:r>
      <w:r w:rsidRPr="009D5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районного суду міста Києва і відповідаєте вимогам, встановленим </w:t>
      </w:r>
      <w:r w:rsidRPr="00184E5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України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судоустрій і статус суддів»,</w:t>
      </w:r>
      <w:r w:rsidRPr="00C04F3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вам необхідно </w:t>
      </w:r>
      <w:r w:rsidRPr="00C1058A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/>
        </w:rPr>
        <w:t xml:space="preserve">до </w:t>
      </w:r>
      <w:r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/>
        </w:rPr>
        <w:t>30 січня</w:t>
      </w:r>
      <w:r w:rsidRPr="00C1058A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/>
        </w:rPr>
        <w:t xml:space="preserve"> 202</w:t>
      </w:r>
      <w:r w:rsidR="00834D6B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/>
        </w:rPr>
        <w:t>6</w:t>
      </w:r>
      <w:r w:rsidRPr="00C1058A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/>
        </w:rPr>
        <w:t xml:space="preserve"> року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 </w:t>
      </w:r>
      <w:r w:rsidRPr="00174CFE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подати до </w:t>
      </w:r>
      <w:r w:rsidRPr="00174CFE">
        <w:rPr>
          <w:rFonts w:ascii="Times New Roman" w:eastAsia="Times New Roman" w:hAnsi="Times New Roman" w:cs="Times New Roman"/>
          <w:color w:val="141412"/>
          <w:kern w:val="3"/>
          <w:sz w:val="28"/>
          <w:szCs w:val="28"/>
          <w:lang w:eastAsia="ru-RU"/>
        </w:rPr>
        <w:t>Київської міської ради</w:t>
      </w:r>
      <w:r w:rsidRPr="00174CFE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 за адресою: вул. Хрещатик, 36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,</w:t>
      </w:r>
      <w:r w:rsidRPr="00174CFE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 такі документи:</w:t>
      </w:r>
    </w:p>
    <w:p w14:paraId="042350B4" w14:textId="77777777" w:rsidR="007A3389" w:rsidRPr="001A08F0" w:rsidRDefault="007A3389" w:rsidP="007A3389">
      <w:pPr>
        <w:pStyle w:val="a9"/>
        <w:numPr>
          <w:ilvl w:val="0"/>
          <w:numId w:val="1"/>
        </w:numPr>
        <w:tabs>
          <w:tab w:val="left" w:pos="851"/>
        </w:tabs>
        <w:suppressAutoHyphens/>
        <w:autoSpaceDN w:val="0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/>
          <w:iCs/>
          <w:color w:val="000000" w:themeColor="text1"/>
          <w:kern w:val="3"/>
          <w:sz w:val="28"/>
          <w:szCs w:val="28"/>
          <w:lang w:eastAsia="ru-RU"/>
        </w:rPr>
      </w:pPr>
      <w:r w:rsidRPr="00E072B3">
        <w:rPr>
          <w:rFonts w:ascii="Times New Roman" w:eastAsia="Times New Roman" w:hAnsi="Times New Roman"/>
          <w:iCs/>
          <w:color w:val="000000" w:themeColor="text1"/>
          <w:kern w:val="3"/>
          <w:sz w:val="28"/>
          <w:szCs w:val="28"/>
          <w:lang w:eastAsia="ru-RU"/>
        </w:rPr>
        <w:t xml:space="preserve">заяву про включення </w:t>
      </w:r>
      <w:r>
        <w:rPr>
          <w:rFonts w:ascii="Times New Roman" w:eastAsia="Times New Roman" w:hAnsi="Times New Roman"/>
          <w:iCs/>
          <w:color w:val="000000" w:themeColor="text1"/>
          <w:kern w:val="3"/>
          <w:sz w:val="28"/>
          <w:szCs w:val="28"/>
          <w:lang w:eastAsia="ru-RU"/>
        </w:rPr>
        <w:t xml:space="preserve">до списку присяжних відповідного </w:t>
      </w:r>
      <w:r w:rsidRPr="00E072B3">
        <w:rPr>
          <w:rFonts w:ascii="Times New Roman" w:eastAsia="Times New Roman" w:hAnsi="Times New Roman"/>
          <w:iCs/>
          <w:color w:val="000000" w:themeColor="text1"/>
          <w:kern w:val="3"/>
          <w:sz w:val="28"/>
          <w:szCs w:val="28"/>
          <w:lang w:eastAsia="ru-RU"/>
        </w:rPr>
        <w:t>районного суду міст</w:t>
      </w:r>
      <w:r>
        <w:rPr>
          <w:rFonts w:ascii="Times New Roman" w:eastAsia="Times New Roman" w:hAnsi="Times New Roman"/>
          <w:iCs/>
          <w:color w:val="000000" w:themeColor="text1"/>
          <w:kern w:val="3"/>
          <w:sz w:val="28"/>
          <w:szCs w:val="28"/>
          <w:lang w:eastAsia="ru-RU"/>
        </w:rPr>
        <w:t>а Києва за формою, згідно зі зразком</w:t>
      </w:r>
      <w:r w:rsidRPr="00E072B3">
        <w:rPr>
          <w:rFonts w:ascii="Times New Roman" w:eastAsia="Times New Roman" w:hAnsi="Times New Roman"/>
          <w:iCs/>
          <w:color w:val="000000" w:themeColor="text1"/>
          <w:kern w:val="3"/>
          <w:sz w:val="28"/>
          <w:szCs w:val="28"/>
          <w:lang w:eastAsia="ru-RU"/>
        </w:rPr>
        <w:t>;</w:t>
      </w:r>
    </w:p>
    <w:p w14:paraId="59DBBB4B" w14:textId="77777777" w:rsidR="007A3389" w:rsidRPr="00E072B3" w:rsidRDefault="007A3389" w:rsidP="007A3389">
      <w:pPr>
        <w:pStyle w:val="a9"/>
        <w:numPr>
          <w:ilvl w:val="0"/>
          <w:numId w:val="1"/>
        </w:numPr>
        <w:tabs>
          <w:tab w:val="left" w:pos="851"/>
        </w:tabs>
        <w:suppressAutoHyphens/>
        <w:autoSpaceDN w:val="0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/>
          <w:iCs/>
          <w:color w:val="000000" w:themeColor="text1"/>
          <w:kern w:val="3"/>
          <w:sz w:val="28"/>
          <w:szCs w:val="28"/>
          <w:lang w:eastAsia="ru-RU"/>
        </w:rPr>
      </w:pPr>
      <w:r w:rsidRPr="00E072B3">
        <w:rPr>
          <w:rFonts w:ascii="Times New Roman" w:eastAsia="Times New Roman" w:hAnsi="Times New Roman"/>
          <w:iCs/>
          <w:color w:val="000000" w:themeColor="text1"/>
          <w:kern w:val="3"/>
          <w:sz w:val="28"/>
          <w:szCs w:val="28"/>
          <w:lang w:eastAsia="ru-RU"/>
        </w:rPr>
        <w:t>копію паспорта громадянина України;</w:t>
      </w:r>
    </w:p>
    <w:p w14:paraId="5DAD0509" w14:textId="77777777" w:rsidR="007A3389" w:rsidRDefault="007A3389" w:rsidP="007A3389">
      <w:pPr>
        <w:pStyle w:val="a9"/>
        <w:numPr>
          <w:ilvl w:val="0"/>
          <w:numId w:val="1"/>
        </w:numPr>
        <w:tabs>
          <w:tab w:val="left" w:pos="851"/>
        </w:tabs>
        <w:suppressAutoHyphens/>
        <w:autoSpaceDN w:val="0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/>
          <w:iCs/>
          <w:color w:val="000000" w:themeColor="text1"/>
          <w:kern w:val="3"/>
          <w:sz w:val="28"/>
          <w:szCs w:val="28"/>
          <w:lang w:eastAsia="ru-RU"/>
        </w:rPr>
      </w:pPr>
      <w:r w:rsidRPr="00E072B3">
        <w:rPr>
          <w:rFonts w:ascii="Times New Roman" w:eastAsia="Times New Roman" w:hAnsi="Times New Roman"/>
          <w:iCs/>
          <w:color w:val="000000" w:themeColor="text1"/>
          <w:kern w:val="3"/>
          <w:sz w:val="28"/>
          <w:szCs w:val="28"/>
          <w:lang w:eastAsia="ru-RU"/>
        </w:rPr>
        <w:t>витяг</w:t>
      </w:r>
      <w:r>
        <w:rPr>
          <w:rFonts w:ascii="Times New Roman" w:eastAsia="Times New Roman" w:hAnsi="Times New Roman"/>
          <w:iCs/>
          <w:color w:val="000000" w:themeColor="text1"/>
          <w:kern w:val="3"/>
          <w:sz w:val="28"/>
          <w:szCs w:val="28"/>
          <w:lang w:eastAsia="ru-RU"/>
        </w:rPr>
        <w:t xml:space="preserve"> із реєстру територіальної громади</w:t>
      </w:r>
      <w:r w:rsidRPr="00E072B3">
        <w:rPr>
          <w:rFonts w:ascii="Times New Roman" w:eastAsia="Times New Roman" w:hAnsi="Times New Roman"/>
          <w:iCs/>
          <w:color w:val="000000" w:themeColor="text1"/>
          <w:kern w:val="3"/>
          <w:sz w:val="28"/>
          <w:szCs w:val="28"/>
          <w:lang w:eastAsia="ru-RU"/>
        </w:rPr>
        <w:t>;</w:t>
      </w:r>
    </w:p>
    <w:p w14:paraId="51A70D79" w14:textId="77777777" w:rsidR="007A3389" w:rsidRDefault="007A3389" w:rsidP="007A3389">
      <w:pPr>
        <w:pStyle w:val="a9"/>
        <w:numPr>
          <w:ilvl w:val="0"/>
          <w:numId w:val="1"/>
        </w:numPr>
        <w:tabs>
          <w:tab w:val="left" w:pos="851"/>
        </w:tabs>
        <w:suppressAutoHyphens/>
        <w:autoSpaceDN w:val="0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/>
          <w:iCs/>
          <w:color w:val="000000" w:themeColor="text1"/>
          <w:kern w:val="3"/>
          <w:sz w:val="28"/>
          <w:szCs w:val="28"/>
          <w:lang w:eastAsia="ru-RU"/>
        </w:rPr>
      </w:pPr>
      <w:r w:rsidRPr="001960EB">
        <w:rPr>
          <w:rFonts w:ascii="Times New Roman" w:eastAsia="Times New Roman" w:hAnsi="Times New Roman"/>
          <w:iCs/>
          <w:color w:val="000000" w:themeColor="text1"/>
          <w:kern w:val="3"/>
          <w:sz w:val="28"/>
          <w:szCs w:val="28"/>
          <w:lang w:eastAsia="ru-RU"/>
        </w:rPr>
        <w:t>довідку відп</w:t>
      </w:r>
      <w:r>
        <w:rPr>
          <w:rFonts w:ascii="Times New Roman" w:eastAsia="Times New Roman" w:hAnsi="Times New Roman"/>
          <w:iCs/>
          <w:color w:val="000000" w:themeColor="text1"/>
          <w:kern w:val="3"/>
          <w:sz w:val="28"/>
          <w:szCs w:val="28"/>
          <w:lang w:eastAsia="ru-RU"/>
        </w:rPr>
        <w:t>овідного закладу охорони здоров</w:t>
      </w:r>
      <w:r w:rsidRPr="0056634D">
        <w:rPr>
          <w:rFonts w:ascii="Times New Roman" w:eastAsia="Times New Roman" w:hAnsi="Times New Roman"/>
          <w:iCs/>
          <w:color w:val="000000" w:themeColor="text1"/>
          <w:kern w:val="3"/>
          <w:sz w:val="28"/>
          <w:szCs w:val="28"/>
          <w:lang w:eastAsia="ru-RU"/>
        </w:rPr>
        <w:t>’</w:t>
      </w:r>
      <w:r w:rsidRPr="001960EB">
        <w:rPr>
          <w:rFonts w:ascii="Times New Roman" w:eastAsia="Times New Roman" w:hAnsi="Times New Roman"/>
          <w:iCs/>
          <w:color w:val="000000" w:themeColor="text1"/>
          <w:kern w:val="3"/>
          <w:sz w:val="28"/>
          <w:szCs w:val="28"/>
          <w:lang w:eastAsia="ru-RU"/>
        </w:rPr>
        <w:t>я про відсутність хронічних психічних чи інших захворювань, що перешкоджають виконанню обов'язків присяжного</w:t>
      </w:r>
      <w:r>
        <w:rPr>
          <w:rFonts w:ascii="Times New Roman" w:eastAsia="Times New Roman" w:hAnsi="Times New Roman"/>
          <w:iCs/>
          <w:color w:val="000000" w:themeColor="text1"/>
          <w:kern w:val="3"/>
          <w:sz w:val="28"/>
          <w:szCs w:val="28"/>
          <w:lang w:eastAsia="ru-RU"/>
        </w:rPr>
        <w:t xml:space="preserve"> / присяжної</w:t>
      </w:r>
      <w:r w:rsidRPr="001960EB">
        <w:rPr>
          <w:rFonts w:ascii="Times New Roman" w:eastAsia="Times New Roman" w:hAnsi="Times New Roman"/>
          <w:iCs/>
          <w:color w:val="000000" w:themeColor="text1"/>
          <w:kern w:val="3"/>
          <w:sz w:val="28"/>
          <w:szCs w:val="28"/>
          <w:lang w:eastAsia="ru-RU"/>
        </w:rPr>
        <w:t>;</w:t>
      </w:r>
    </w:p>
    <w:p w14:paraId="10BCC7AE" w14:textId="77777777" w:rsidR="007A3389" w:rsidRPr="001960EB" w:rsidRDefault="007A3389" w:rsidP="007A3389">
      <w:pPr>
        <w:pStyle w:val="a9"/>
        <w:numPr>
          <w:ilvl w:val="0"/>
          <w:numId w:val="1"/>
        </w:numPr>
        <w:tabs>
          <w:tab w:val="left" w:pos="851"/>
        </w:tabs>
        <w:suppressAutoHyphens/>
        <w:autoSpaceDN w:val="0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/>
          <w:iCs/>
          <w:color w:val="000000" w:themeColor="text1"/>
          <w:kern w:val="3"/>
          <w:sz w:val="28"/>
          <w:szCs w:val="28"/>
          <w:lang w:eastAsia="ru-RU"/>
        </w:rPr>
      </w:pPr>
      <w:r w:rsidRPr="001960EB">
        <w:rPr>
          <w:rFonts w:ascii="Times New Roman" w:eastAsia="Times New Roman" w:hAnsi="Times New Roman"/>
          <w:iCs/>
          <w:color w:val="000000" w:themeColor="text1"/>
          <w:kern w:val="3"/>
          <w:sz w:val="28"/>
          <w:szCs w:val="28"/>
          <w:lang w:eastAsia="ru-RU"/>
        </w:rPr>
        <w:t>витяг з інформаційно-аналітичної системи «Облік відомостей про притягнення особи до кримінальної відповідальності т</w:t>
      </w:r>
      <w:r>
        <w:rPr>
          <w:rFonts w:ascii="Times New Roman" w:eastAsia="Times New Roman" w:hAnsi="Times New Roman"/>
          <w:iCs/>
          <w:color w:val="000000" w:themeColor="text1"/>
          <w:kern w:val="3"/>
          <w:sz w:val="28"/>
          <w:szCs w:val="28"/>
          <w:lang w:eastAsia="ru-RU"/>
        </w:rPr>
        <w:t>а наявності судимості» (скорочений</w:t>
      </w:r>
      <w:r w:rsidRPr="001960EB">
        <w:rPr>
          <w:rFonts w:ascii="Times New Roman" w:eastAsia="Times New Roman" w:hAnsi="Times New Roman"/>
          <w:iCs/>
          <w:color w:val="000000" w:themeColor="text1"/>
          <w:kern w:val="3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iCs/>
          <w:color w:val="000000" w:themeColor="text1"/>
          <w:kern w:val="3"/>
          <w:sz w:val="28"/>
          <w:szCs w:val="28"/>
          <w:lang w:eastAsia="ru-RU"/>
        </w:rPr>
        <w:t>;</w:t>
      </w:r>
    </w:p>
    <w:p w14:paraId="35452731" w14:textId="77777777" w:rsidR="007A3389" w:rsidRDefault="007A3389" w:rsidP="007A3389">
      <w:pPr>
        <w:pStyle w:val="a9"/>
        <w:tabs>
          <w:tab w:val="left" w:pos="851"/>
        </w:tabs>
        <w:suppressAutoHyphens/>
        <w:autoSpaceDN w:val="0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/>
          <w:iCs/>
          <w:color w:val="000000" w:themeColor="text1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color w:val="000000" w:themeColor="text1"/>
          <w:kern w:val="3"/>
          <w:sz w:val="28"/>
          <w:szCs w:val="28"/>
          <w:lang w:eastAsia="ru-RU"/>
        </w:rPr>
        <w:t xml:space="preserve">6) </w:t>
      </w:r>
      <w:r w:rsidRPr="001960EB">
        <w:rPr>
          <w:rFonts w:ascii="Times New Roman" w:eastAsia="Times New Roman" w:hAnsi="Times New Roman"/>
          <w:iCs/>
          <w:color w:val="000000" w:themeColor="text1"/>
          <w:kern w:val="3"/>
          <w:sz w:val="28"/>
          <w:szCs w:val="28"/>
          <w:lang w:eastAsia="ru-RU"/>
        </w:rPr>
        <w:t>інформаційну довідку або витяг з Єдиного державного реєстру осіб,</w:t>
      </w:r>
      <w:r>
        <w:rPr>
          <w:rFonts w:ascii="Times New Roman" w:eastAsia="Times New Roman" w:hAnsi="Times New Roman"/>
          <w:iCs/>
          <w:color w:val="000000" w:themeColor="text1"/>
          <w:kern w:val="3"/>
          <w:sz w:val="28"/>
          <w:szCs w:val="28"/>
          <w:lang w:eastAsia="ru-RU"/>
        </w:rPr>
        <w:t xml:space="preserve"> які вчинили корупційні або пов’</w:t>
      </w:r>
      <w:r w:rsidRPr="001960EB">
        <w:rPr>
          <w:rFonts w:ascii="Times New Roman" w:eastAsia="Times New Roman" w:hAnsi="Times New Roman"/>
          <w:iCs/>
          <w:color w:val="000000" w:themeColor="text1"/>
          <w:kern w:val="3"/>
          <w:sz w:val="28"/>
          <w:szCs w:val="28"/>
          <w:lang w:eastAsia="ru-RU"/>
        </w:rPr>
        <w:t>язані з корупціє</w:t>
      </w:r>
      <w:r>
        <w:rPr>
          <w:rFonts w:ascii="Times New Roman" w:eastAsia="Times New Roman" w:hAnsi="Times New Roman"/>
          <w:iCs/>
          <w:color w:val="000000" w:themeColor="text1"/>
          <w:kern w:val="3"/>
          <w:sz w:val="28"/>
          <w:szCs w:val="28"/>
          <w:lang w:eastAsia="ru-RU"/>
        </w:rPr>
        <w:t>ю правопорушення</w:t>
      </w:r>
      <w:r w:rsidRPr="001960EB">
        <w:rPr>
          <w:rFonts w:ascii="Times New Roman" w:eastAsia="Times New Roman" w:hAnsi="Times New Roman"/>
          <w:iCs/>
          <w:color w:val="000000" w:themeColor="text1"/>
          <w:kern w:val="3"/>
          <w:sz w:val="28"/>
          <w:szCs w:val="28"/>
          <w:lang w:eastAsia="ru-RU"/>
        </w:rPr>
        <w:t>;</w:t>
      </w:r>
    </w:p>
    <w:p w14:paraId="38FD597E" w14:textId="77777777" w:rsidR="007A3389" w:rsidRDefault="007A3389" w:rsidP="007A3389">
      <w:pPr>
        <w:pStyle w:val="a9"/>
        <w:tabs>
          <w:tab w:val="left" w:pos="851"/>
        </w:tabs>
        <w:suppressAutoHyphens/>
        <w:autoSpaceDN w:val="0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/>
          <w:iCs/>
          <w:color w:val="000000" w:themeColor="text1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color w:val="000000" w:themeColor="text1"/>
          <w:kern w:val="3"/>
          <w:sz w:val="28"/>
          <w:szCs w:val="28"/>
          <w:lang w:eastAsia="ru-RU"/>
        </w:rPr>
        <w:t xml:space="preserve">7) </w:t>
      </w:r>
      <w:r w:rsidRPr="001960EB">
        <w:rPr>
          <w:rFonts w:ascii="Times New Roman" w:eastAsia="Times New Roman" w:hAnsi="Times New Roman"/>
          <w:iCs/>
          <w:color w:val="000000" w:themeColor="text1"/>
          <w:kern w:val="3"/>
          <w:sz w:val="28"/>
          <w:szCs w:val="28"/>
          <w:lang w:eastAsia="ru-RU"/>
        </w:rPr>
        <w:t>автобіографію в довільній формі.</w:t>
      </w:r>
    </w:p>
    <w:p w14:paraId="6A5F16AE" w14:textId="77777777" w:rsidR="007A3389" w:rsidRDefault="007A3389" w:rsidP="007A3389">
      <w:pPr>
        <w:pStyle w:val="a9"/>
        <w:tabs>
          <w:tab w:val="left" w:pos="851"/>
        </w:tabs>
        <w:suppressAutoHyphens/>
        <w:autoSpaceDN w:val="0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/>
          <w:iCs/>
          <w:color w:val="000000" w:themeColor="text1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color w:val="000000" w:themeColor="text1"/>
          <w:kern w:val="3"/>
          <w:sz w:val="28"/>
          <w:szCs w:val="28"/>
          <w:lang w:eastAsia="ru-RU"/>
        </w:rPr>
        <w:t xml:space="preserve">Термін дії довідок / витягів складає 3 місяці </w:t>
      </w:r>
      <w:r w:rsidRPr="00402C57">
        <w:rPr>
          <w:rFonts w:ascii="Times New Roman" w:eastAsia="Times New Roman" w:hAnsi="Times New Roman"/>
          <w:iCs/>
          <w:color w:val="000000" w:themeColor="text1"/>
          <w:kern w:val="3"/>
          <w:sz w:val="28"/>
          <w:szCs w:val="28"/>
          <w:lang w:eastAsia="ru-RU"/>
        </w:rPr>
        <w:t>з дати</w:t>
      </w:r>
      <w:r>
        <w:rPr>
          <w:rFonts w:ascii="Times New Roman" w:eastAsia="Times New Roman" w:hAnsi="Times New Roman"/>
          <w:iCs/>
          <w:color w:val="000000" w:themeColor="text1"/>
          <w:kern w:val="3"/>
          <w:sz w:val="28"/>
          <w:szCs w:val="28"/>
          <w:lang w:eastAsia="ru-RU"/>
        </w:rPr>
        <w:t xml:space="preserve"> їх видачі /</w:t>
      </w:r>
      <w:r w:rsidRPr="00402C57">
        <w:rPr>
          <w:rFonts w:ascii="Times New Roman" w:eastAsia="Times New Roman" w:hAnsi="Times New Roman"/>
          <w:iCs/>
          <w:color w:val="000000" w:themeColor="text1"/>
          <w:kern w:val="3"/>
          <w:sz w:val="28"/>
          <w:szCs w:val="28"/>
          <w:lang w:eastAsia="ru-RU"/>
        </w:rPr>
        <w:t xml:space="preserve"> формування</w:t>
      </w:r>
      <w:r>
        <w:rPr>
          <w:rFonts w:ascii="Times New Roman" w:eastAsia="Times New Roman" w:hAnsi="Times New Roman"/>
          <w:iCs/>
          <w:color w:val="000000" w:themeColor="text1"/>
          <w:kern w:val="3"/>
          <w:sz w:val="28"/>
          <w:szCs w:val="28"/>
          <w:lang w:eastAsia="ru-RU"/>
        </w:rPr>
        <w:t>, якщо інше не встановлено в цих документах.</w:t>
      </w:r>
    </w:p>
    <w:p w14:paraId="5CF5FE3B" w14:textId="77777777" w:rsidR="007A3389" w:rsidRDefault="007A3389" w:rsidP="007A3389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kern w:val="3"/>
          <w:sz w:val="28"/>
          <w:szCs w:val="28"/>
          <w:lang w:eastAsia="ru-RU"/>
        </w:rPr>
      </w:pPr>
      <w:r w:rsidRPr="00174CFE">
        <w:rPr>
          <w:rFonts w:ascii="Times New Roman" w:eastAsia="Times New Roman" w:hAnsi="Times New Roman" w:cs="Times New Roman"/>
          <w:iCs/>
          <w:color w:val="000000" w:themeColor="text1"/>
          <w:kern w:val="3"/>
          <w:sz w:val="28"/>
          <w:szCs w:val="28"/>
          <w:lang w:eastAsia="ru-RU"/>
        </w:rPr>
        <w:t>Кандидат несе персональну відповідальність за достовірність наданої ним інформації та поданих документів.</w:t>
      </w:r>
    </w:p>
    <w:p w14:paraId="64270249" w14:textId="77777777" w:rsidR="007A3389" w:rsidRPr="008C363B" w:rsidRDefault="007A3389" w:rsidP="007A338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kern w:val="3"/>
          <w:sz w:val="28"/>
          <w:szCs w:val="28"/>
          <w:lang w:eastAsia="ru-RU"/>
        </w:rPr>
      </w:pPr>
    </w:p>
    <w:p w14:paraId="478F9717" w14:textId="77777777" w:rsidR="007A3389" w:rsidRPr="00403B54" w:rsidRDefault="007A3389" w:rsidP="007A3389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403B54">
        <w:rPr>
          <w:b/>
          <w:color w:val="000000"/>
          <w:sz w:val="28"/>
          <w:szCs w:val="28"/>
        </w:rPr>
        <w:t>ВАЖЛИВО:</w:t>
      </w:r>
    </w:p>
    <w:p w14:paraId="6AA42EC3" w14:textId="77777777" w:rsidR="007A3389" w:rsidRPr="00403B54" w:rsidRDefault="007A3389" w:rsidP="007A338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Pr="00403B54">
        <w:rPr>
          <w:color w:val="000000"/>
          <w:sz w:val="28"/>
          <w:szCs w:val="28"/>
        </w:rPr>
        <w:t xml:space="preserve"> Витяг з реєстру територіальної громади</w:t>
      </w:r>
      <w:r>
        <w:rPr>
          <w:color w:val="000000"/>
          <w:sz w:val="28"/>
          <w:szCs w:val="28"/>
        </w:rPr>
        <w:t xml:space="preserve"> можна отримати </w:t>
      </w:r>
      <w:r w:rsidRPr="00403B54">
        <w:rPr>
          <w:color w:val="000000"/>
          <w:sz w:val="28"/>
          <w:szCs w:val="28"/>
        </w:rPr>
        <w:t>звернувшись до Центру нада</w:t>
      </w:r>
      <w:r>
        <w:rPr>
          <w:color w:val="000000"/>
          <w:sz w:val="28"/>
          <w:szCs w:val="28"/>
        </w:rPr>
        <w:t>ння адміністративних послуг, а також</w:t>
      </w:r>
      <w:r>
        <w:rPr>
          <w:rFonts w:ascii="proba_pro_regular" w:hAnsi="proba_pro_regular"/>
          <w:color w:val="1D1D1B"/>
          <w:sz w:val="27"/>
          <w:szCs w:val="27"/>
          <w:shd w:val="clear" w:color="auto" w:fill="FFFFFF"/>
        </w:rPr>
        <w:t xml:space="preserve"> </w:t>
      </w:r>
      <w:r w:rsidRPr="00266396">
        <w:rPr>
          <w:color w:val="1D1D1B"/>
          <w:sz w:val="28"/>
          <w:szCs w:val="28"/>
          <w:shd w:val="clear" w:color="auto" w:fill="FFFFFF"/>
        </w:rPr>
        <w:t>у застосунку або на порталі Дія.</w:t>
      </w:r>
    </w:p>
    <w:p w14:paraId="37A2CDC6" w14:textId="77777777" w:rsidR="007A3389" w:rsidRDefault="007A3389" w:rsidP="007A338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Pr="00403B54">
        <w:rPr>
          <w:color w:val="000000"/>
          <w:sz w:val="28"/>
          <w:szCs w:val="28"/>
        </w:rPr>
        <w:t xml:space="preserve"> Витяг з інформаційно-аналітичної системи «Облік відомостей про притягнення особи до кримінальної відповідальності та наявності судимості» можна отримати через електронний сервіс</w:t>
      </w:r>
      <w:r>
        <w:rPr>
          <w:color w:val="000000"/>
          <w:sz w:val="28"/>
          <w:szCs w:val="28"/>
        </w:rPr>
        <w:t>:</w:t>
      </w:r>
      <w:r w:rsidRPr="00403B54">
        <w:rPr>
          <w:color w:val="000000"/>
          <w:sz w:val="28"/>
          <w:szCs w:val="28"/>
        </w:rPr>
        <w:t> </w:t>
      </w:r>
      <w:hyperlink r:id="rId5" w:history="1">
        <w:r w:rsidRPr="00530782">
          <w:rPr>
            <w:color w:val="000000"/>
            <w:sz w:val="28"/>
            <w:szCs w:val="28"/>
            <w:u w:val="single"/>
          </w:rPr>
          <w:t>https://vytiah.mvs.gov.ua</w:t>
        </w:r>
      </w:hyperlink>
      <w:r>
        <w:rPr>
          <w:i/>
          <w:color w:val="000000"/>
          <w:sz w:val="28"/>
          <w:szCs w:val="28"/>
        </w:rPr>
        <w:t>,</w:t>
      </w:r>
      <w:r w:rsidRPr="0026639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 також</w:t>
      </w:r>
      <w:r>
        <w:rPr>
          <w:rFonts w:ascii="proba_pro_regular" w:hAnsi="proba_pro_regular"/>
          <w:color w:val="1D1D1B"/>
          <w:sz w:val="27"/>
          <w:szCs w:val="27"/>
          <w:shd w:val="clear" w:color="auto" w:fill="FFFFFF"/>
        </w:rPr>
        <w:t xml:space="preserve"> </w:t>
      </w:r>
      <w:r w:rsidRPr="00266396">
        <w:rPr>
          <w:color w:val="1D1D1B"/>
          <w:sz w:val="28"/>
          <w:szCs w:val="28"/>
          <w:shd w:val="clear" w:color="auto" w:fill="FFFFFF"/>
        </w:rPr>
        <w:t xml:space="preserve">у </w:t>
      </w:r>
      <w:r>
        <w:rPr>
          <w:color w:val="1D1D1B"/>
          <w:sz w:val="28"/>
          <w:szCs w:val="28"/>
          <w:shd w:val="clear" w:color="auto" w:fill="FFFFFF"/>
        </w:rPr>
        <w:t> </w:t>
      </w:r>
      <w:r w:rsidRPr="00266396">
        <w:rPr>
          <w:color w:val="1D1D1B"/>
          <w:sz w:val="28"/>
          <w:szCs w:val="28"/>
          <w:shd w:val="clear" w:color="auto" w:fill="FFFFFF"/>
        </w:rPr>
        <w:t>застосунку або на порталі Дія.</w:t>
      </w:r>
    </w:p>
    <w:p w14:paraId="7BBD0416" w14:textId="77777777" w:rsidR="007A3389" w:rsidRDefault="007A3389" w:rsidP="007A338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Pr="00403B54">
        <w:rPr>
          <w:color w:val="000000"/>
          <w:sz w:val="28"/>
          <w:szCs w:val="28"/>
        </w:rPr>
        <w:t xml:space="preserve"> Інформаційну довідку або витяг з Єдиного державного реєстру осіб,</w:t>
      </w:r>
      <w:r>
        <w:rPr>
          <w:color w:val="000000"/>
          <w:sz w:val="28"/>
          <w:szCs w:val="28"/>
        </w:rPr>
        <w:t xml:space="preserve"> які вчинили корупційні або пов’</w:t>
      </w:r>
      <w:r w:rsidRPr="00403B54">
        <w:rPr>
          <w:color w:val="000000"/>
          <w:sz w:val="28"/>
          <w:szCs w:val="28"/>
        </w:rPr>
        <w:t>язані з корупцією правопорушення можна отримати, звернувшись до Національного агентства з питань запобігання корупції або заповнивши відповідну заяву на отримання послуги онлайн на сайті:</w:t>
      </w:r>
      <w:r>
        <w:rPr>
          <w:color w:val="000000"/>
          <w:sz w:val="28"/>
          <w:szCs w:val="28"/>
        </w:rPr>
        <w:t xml:space="preserve"> </w:t>
      </w:r>
      <w:hyperlink r:id="rId6" w:history="1">
        <w:r w:rsidRPr="00BF7490">
          <w:rPr>
            <w:rStyle w:val="af"/>
            <w:sz w:val="28"/>
            <w:szCs w:val="28"/>
          </w:rPr>
          <w:t>https://corruptinfo.nazk.gov.ua/main/reference/list</w:t>
        </w:r>
      </w:hyperlink>
      <w:r>
        <w:t xml:space="preserve"> </w:t>
      </w:r>
      <w:r>
        <w:rPr>
          <w:i/>
          <w:color w:val="000000"/>
          <w:sz w:val="28"/>
          <w:szCs w:val="28"/>
        </w:rPr>
        <w:t xml:space="preserve"> </w:t>
      </w:r>
    </w:p>
    <w:p w14:paraId="1D52B40F" w14:textId="77777777" w:rsidR="007A3389" w:rsidRDefault="007A3389" w:rsidP="007A3389">
      <w:pPr>
        <w:widowControl w:val="0"/>
        <w:tabs>
          <w:tab w:val="left" w:pos="567"/>
          <w:tab w:val="left" w:pos="851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8D264DE" w14:textId="77777777" w:rsidR="007A3389" w:rsidRDefault="007A3389" w:rsidP="007A3389">
      <w:pPr>
        <w:widowControl w:val="0"/>
        <w:tabs>
          <w:tab w:val="left" w:pos="567"/>
          <w:tab w:val="left" w:pos="851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Відео за посиланням:</w:t>
      </w:r>
    </w:p>
    <w:p w14:paraId="2823B59F" w14:textId="58ADF37B" w:rsidR="007A3389" w:rsidRPr="007A3389" w:rsidRDefault="007A3389" w:rsidP="007A3389">
      <w:pPr>
        <w:widowControl w:val="0"/>
        <w:tabs>
          <w:tab w:val="left" w:pos="567"/>
          <w:tab w:val="left" w:pos="851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7" w:history="1">
        <w:r w:rsidRPr="008022A4">
          <w:rPr>
            <w:rStyle w:val="af"/>
            <w:rFonts w:ascii="Times New Roman" w:eastAsia="Times New Roman" w:hAnsi="Times New Roman"/>
            <w:sz w:val="28"/>
            <w:szCs w:val="28"/>
            <w:lang w:eastAsia="ru-RU"/>
          </w:rPr>
          <w:t>https://drive.google.com/file/d/1xpfXPcWXAjSIKwjwq90aujkvPvd7Rst8/view?usp=sharing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7CFB5BF1" w14:textId="77777777" w:rsidR="007A3389" w:rsidRDefault="007A3389" w:rsidP="007A338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bidi="en-US"/>
        </w:rPr>
      </w:pPr>
      <w:r>
        <w:rPr>
          <w:rFonts w:ascii="Times New Roman" w:eastAsia="Andale Sans UI" w:hAnsi="Times New Roman" w:cs="Times New Roman"/>
          <w:b/>
          <w:kern w:val="3"/>
          <w:sz w:val="28"/>
          <w:szCs w:val="28"/>
          <w:lang w:bidi="en-US"/>
        </w:rPr>
        <w:lastRenderedPageBreak/>
        <w:t>З Р А З О К  З А Я В И</w:t>
      </w:r>
    </w:p>
    <w:p w14:paraId="52031BD2" w14:textId="77777777" w:rsidR="007A3389" w:rsidRDefault="007A3389" w:rsidP="007A338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bidi="en-US"/>
        </w:rPr>
      </w:pPr>
    </w:p>
    <w:p w14:paraId="5C4F1716" w14:textId="77777777" w:rsidR="007A3389" w:rsidRPr="00874F42" w:rsidRDefault="007A3389" w:rsidP="007A338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bidi="en-US"/>
        </w:rPr>
      </w:pPr>
    </w:p>
    <w:tbl>
      <w:tblPr>
        <w:tblW w:w="10031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5"/>
        <w:gridCol w:w="5246"/>
      </w:tblGrid>
      <w:tr w:rsidR="007A3389" w:rsidRPr="00874F42" w14:paraId="7CDE4E04" w14:textId="77777777" w:rsidTr="00BC3250"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591FD" w14:textId="77777777" w:rsidR="007A3389" w:rsidRPr="00874F42" w:rsidRDefault="007A3389" w:rsidP="00BC325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ru-RU" w:bidi="en-US"/>
              </w:rPr>
            </w:pPr>
          </w:p>
        </w:tc>
        <w:tc>
          <w:tcPr>
            <w:tcW w:w="52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E7F6F" w14:textId="77777777" w:rsidR="007A3389" w:rsidRPr="00874F42" w:rsidRDefault="007A3389" w:rsidP="00BC325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</w:pPr>
            <w:r w:rsidRPr="00874F42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  <w:t>Київська міська рада</w:t>
            </w:r>
          </w:p>
          <w:p w14:paraId="15DBAE14" w14:textId="77777777" w:rsidR="007A3389" w:rsidRPr="00874F42" w:rsidRDefault="007A3389" w:rsidP="00BC325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</w:pPr>
          </w:p>
          <w:p w14:paraId="27B1E632" w14:textId="77777777" w:rsidR="007A3389" w:rsidRPr="00874F42" w:rsidRDefault="007A3389" w:rsidP="00BC3250">
            <w:pPr>
              <w:widowControl w:val="0"/>
              <w:pBdr>
                <w:bottom w:val="single" w:sz="12" w:space="1" w:color="auto"/>
              </w:pBd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</w:pPr>
          </w:p>
          <w:p w14:paraId="6ED8D717" w14:textId="77777777" w:rsidR="007A3389" w:rsidRPr="00874F42" w:rsidRDefault="007A3389" w:rsidP="00BC325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</w:pPr>
            <w:r w:rsidRPr="00874F42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  <w:t>(</w:t>
            </w:r>
            <w:r w:rsidRPr="00874F42"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  <w:t xml:space="preserve">прізвище, ім’я, по батькові кандидата </w:t>
            </w:r>
            <w:r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  <w:t xml:space="preserve">/ кандидатки </w:t>
            </w:r>
            <w:r w:rsidRPr="00874F42"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  <w:t>в присяжні у родовому відмінку</w:t>
            </w:r>
            <w:r w:rsidRPr="00874F42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  <w:t>)</w:t>
            </w:r>
          </w:p>
          <w:p w14:paraId="0FC07FC6" w14:textId="77777777" w:rsidR="007A3389" w:rsidRPr="00874F42" w:rsidRDefault="007A3389" w:rsidP="00BC325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</w:pPr>
            <w:r w:rsidRPr="00874F42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  <w:t>__________________________________</w:t>
            </w:r>
          </w:p>
          <w:p w14:paraId="66F2907D" w14:textId="77777777" w:rsidR="007A3389" w:rsidRPr="00874F42" w:rsidRDefault="007A3389" w:rsidP="00BC325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</w:pPr>
            <w:r w:rsidRPr="00874F42"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  <w:t xml:space="preserve"> (постійне місце проживання кандидата </w:t>
            </w:r>
            <w:r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  <w:t xml:space="preserve">/ кандидатки у </w:t>
            </w:r>
            <w:r w:rsidRPr="00874F42"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  <w:t>присяжні)</w:t>
            </w:r>
          </w:p>
          <w:p w14:paraId="029E0925" w14:textId="77777777" w:rsidR="007A3389" w:rsidRPr="00874F42" w:rsidRDefault="007A3389" w:rsidP="00BC325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</w:pPr>
            <w:r w:rsidRPr="00874F42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  <w:t>__________________________________</w:t>
            </w:r>
          </w:p>
          <w:p w14:paraId="03D17BFB" w14:textId="77777777" w:rsidR="007A3389" w:rsidRPr="00874F42" w:rsidRDefault="007A3389" w:rsidP="00BC325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</w:pPr>
            <w:r w:rsidRPr="00874F42"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  <w:t xml:space="preserve"> (контактний номер телефону)</w:t>
            </w:r>
          </w:p>
          <w:p w14:paraId="168DEDC2" w14:textId="77777777" w:rsidR="007A3389" w:rsidRPr="00874F42" w:rsidRDefault="007A3389" w:rsidP="00BC3250">
            <w:pPr>
              <w:widowControl w:val="0"/>
              <w:pBdr>
                <w:bottom w:val="single" w:sz="12" w:space="1" w:color="auto"/>
              </w:pBd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</w:pPr>
          </w:p>
          <w:p w14:paraId="5DE6DDF8" w14:textId="77777777" w:rsidR="007A3389" w:rsidRPr="00874F42" w:rsidRDefault="007A3389" w:rsidP="00BC325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</w:pPr>
            <w:r w:rsidRPr="00874F42"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  <w:t>(електронна адреса к</w:t>
            </w:r>
            <w:r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  <w:t xml:space="preserve">андидата / кандидатки у </w:t>
            </w:r>
            <w:r w:rsidRPr="00874F42"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  <w:t>присяжні)</w:t>
            </w:r>
          </w:p>
        </w:tc>
      </w:tr>
    </w:tbl>
    <w:p w14:paraId="7763EC95" w14:textId="77777777" w:rsidR="007A3389" w:rsidRDefault="007A3389" w:rsidP="007A338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</w:p>
    <w:p w14:paraId="4F77F728" w14:textId="77777777" w:rsidR="007A3389" w:rsidRPr="00874F42" w:rsidRDefault="007A3389" w:rsidP="007A338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</w:p>
    <w:p w14:paraId="48518A14" w14:textId="77777777" w:rsidR="007A3389" w:rsidRPr="00874F42" w:rsidRDefault="007A3389" w:rsidP="007A338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Заява</w:t>
      </w:r>
    </w:p>
    <w:p w14:paraId="7B2B0537" w14:textId="77777777" w:rsidR="007A3389" w:rsidRDefault="007A3389" w:rsidP="007A3389">
      <w:pPr>
        <w:widowControl w:val="0"/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Times New Roman" w:eastAsia="Andale Sans UI" w:hAnsi="Times New Roman" w:cs="Times New Roman"/>
          <w:i/>
          <w:kern w:val="3"/>
          <w:sz w:val="28"/>
          <w:szCs w:val="28"/>
          <w:u w:val="single"/>
          <w:lang w:bidi="en-US"/>
        </w:rPr>
      </w:pP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Прошу включити мене до списку присяжних _______</w:t>
      </w:r>
      <w:r w:rsidRPr="00874F42">
        <w:rPr>
          <w:rFonts w:ascii="Times New Roman" w:eastAsia="Andale Sans UI" w:hAnsi="Times New Roman" w:cs="Times New Roman"/>
          <w:i/>
          <w:kern w:val="3"/>
          <w:sz w:val="28"/>
          <w:szCs w:val="28"/>
          <w:u w:val="single"/>
          <w:lang w:bidi="en-US"/>
        </w:rPr>
        <w:t>(вказується назва районного суду міста Києва).</w:t>
      </w:r>
    </w:p>
    <w:p w14:paraId="3C741B06" w14:textId="77777777" w:rsidR="007A3389" w:rsidRPr="00D7069C" w:rsidRDefault="007A3389" w:rsidP="007A3389">
      <w:pPr>
        <w:widowControl w:val="0"/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Times New Roman" w:eastAsia="Andale Sans UI" w:hAnsi="Times New Roman" w:cs="Times New Roman"/>
          <w:i/>
          <w:kern w:val="3"/>
          <w:sz w:val="28"/>
          <w:szCs w:val="28"/>
          <w:u w:val="single"/>
          <w:lang w:bidi="en-US"/>
        </w:rPr>
      </w:pPr>
    </w:p>
    <w:p w14:paraId="4D3D7B63" w14:textId="77777777" w:rsidR="007A3389" w:rsidRDefault="007A3389" w:rsidP="007A3389">
      <w:pPr>
        <w:widowControl w:val="0"/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Інформую, що </w:t>
      </w:r>
      <w:r w:rsidRPr="00874F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мене не застосовуються норми, визначені частиною другою статті 65 Закону України «Про судоустрій і статус суддів». </w:t>
      </w: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Обставини, які унеможливлюють мою участь у здійсненні правосуддя відсутні.</w:t>
      </w:r>
    </w:p>
    <w:p w14:paraId="4AB3665F" w14:textId="77777777" w:rsidR="007A3389" w:rsidRPr="00D7069C" w:rsidRDefault="007A3389" w:rsidP="007A3389">
      <w:pPr>
        <w:widowControl w:val="0"/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</w:p>
    <w:p w14:paraId="5F6B2972" w14:textId="77777777" w:rsidR="007A3389" w:rsidRDefault="007A3389" w:rsidP="007A3389">
      <w:pPr>
        <w:tabs>
          <w:tab w:val="left" w:pos="567"/>
        </w:tabs>
        <w:spacing w:after="0" w:line="276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ab/>
        <w:t xml:space="preserve">Надаю згоду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обробку та</w:t>
      </w:r>
      <w:r w:rsidRPr="00874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використання моїх персональних даних відповідно до Закону України «Про захист персональних даних» та </w:t>
      </w:r>
      <w:r w:rsidRPr="00874F42">
        <w:rPr>
          <w:rFonts w:ascii="Times New Roman" w:eastAsia="Times New Roman" w:hAnsi="Times New Roman" w:cs="Times New Roman"/>
          <w:sz w:val="28"/>
          <w:szCs w:val="28"/>
          <w:lang w:eastAsia="uk-UA"/>
        </w:rPr>
        <w:t>оприлюднення відомостей стосовно мене як кандидата в присяжні  на офіційному сайті Київської міської ради.</w:t>
      </w:r>
    </w:p>
    <w:p w14:paraId="2D21D993" w14:textId="77777777" w:rsidR="007A3389" w:rsidRDefault="007A3389" w:rsidP="007A3389">
      <w:pPr>
        <w:tabs>
          <w:tab w:val="left" w:pos="567"/>
        </w:tabs>
        <w:spacing w:after="0" w:line="276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6A4AA1B" w14:textId="77777777" w:rsidR="007A3389" w:rsidRPr="00393BBF" w:rsidRDefault="007A3389" w:rsidP="007A3389">
      <w:pPr>
        <w:tabs>
          <w:tab w:val="left" w:pos="567"/>
        </w:tabs>
        <w:spacing w:after="0" w:line="276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П</w:t>
      </w:r>
      <w:r w:rsidRPr="00874F42">
        <w:rPr>
          <w:rFonts w:ascii="Times New Roman" w:hAnsi="Times New Roman" w:cs="Times New Roman"/>
          <w:sz w:val="28"/>
          <w:szCs w:val="28"/>
        </w:rPr>
        <w:t>ідтверджую повноту, достовірність інформації в поданих мною документах.</w:t>
      </w:r>
    </w:p>
    <w:p w14:paraId="761E8F25" w14:textId="77777777" w:rsidR="007A3389" w:rsidRPr="00D7069C" w:rsidRDefault="007A3389" w:rsidP="007A3389">
      <w:pPr>
        <w:spacing w:after="0" w:line="276" w:lineRule="auto"/>
        <w:ind w:right="-5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666745" w14:textId="77777777" w:rsidR="007A3389" w:rsidRDefault="007A3389" w:rsidP="007A3389">
      <w:pPr>
        <w:widowControl w:val="0"/>
        <w:suppressAutoHyphens/>
        <w:autoSpaceDN w:val="0"/>
        <w:spacing w:after="0" w:line="240" w:lineRule="auto"/>
        <w:ind w:firstLine="708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Перелік документів, що додаються до заяви:</w:t>
      </w:r>
    </w:p>
    <w:p w14:paraId="2C947A0A" w14:textId="77777777" w:rsidR="007A3389" w:rsidRDefault="007A3389" w:rsidP="007A3389">
      <w:pPr>
        <w:widowControl w:val="0"/>
        <w:suppressAutoHyphens/>
        <w:autoSpaceDN w:val="0"/>
        <w:spacing w:after="0" w:line="240" w:lineRule="auto"/>
        <w:ind w:firstLine="708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</w:p>
    <w:p w14:paraId="571A9F68" w14:textId="77777777" w:rsidR="007A3389" w:rsidRPr="00874F42" w:rsidRDefault="007A3389" w:rsidP="007A3389">
      <w:pPr>
        <w:widowControl w:val="0"/>
        <w:suppressAutoHyphens/>
        <w:autoSpaceDN w:val="0"/>
        <w:spacing w:after="0" w:line="240" w:lineRule="auto"/>
        <w:ind w:firstLine="708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</w:p>
    <w:p w14:paraId="33624774" w14:textId="77777777" w:rsidR="007A3389" w:rsidRPr="00874F42" w:rsidRDefault="007A3389" w:rsidP="007A3389">
      <w:pPr>
        <w:widowControl w:val="0"/>
        <w:suppressAutoHyphens/>
        <w:autoSpaceDN w:val="0"/>
        <w:spacing w:after="0" w:line="240" w:lineRule="auto"/>
        <w:ind w:firstLine="851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___ ____________ _____</w:t>
      </w:r>
    </w:p>
    <w:p w14:paraId="5C5BEB7B" w14:textId="77777777" w:rsidR="007A3389" w:rsidRPr="00874F42" w:rsidRDefault="007A3389" w:rsidP="007A338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            (число)        (місяць)   (рік)</w:t>
      </w: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ab/>
      </w: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ab/>
      </w: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ab/>
      </w: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ab/>
      </w: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ab/>
      </w: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ab/>
        <w:t>підпис</w:t>
      </w:r>
    </w:p>
    <w:p w14:paraId="4D65AC51" w14:textId="77777777" w:rsidR="007A3389" w:rsidRDefault="007A3389" w:rsidP="007A3389">
      <w:pPr>
        <w:suppressAutoHyphens/>
        <w:autoSpaceDN w:val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908913" w14:textId="77777777" w:rsidR="007A3389" w:rsidRDefault="007A3389" w:rsidP="007A3389">
      <w:pPr>
        <w:suppressAutoHyphens/>
        <w:autoSpaceDN w:val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E77C16" w14:textId="77777777" w:rsidR="007A3389" w:rsidRDefault="007A3389" w:rsidP="007A3389">
      <w:pPr>
        <w:suppressAutoHyphens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903E31" w14:textId="77777777" w:rsidR="007A3389" w:rsidRDefault="007A3389" w:rsidP="007A3389">
      <w:pPr>
        <w:suppressAutoHyphens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AED4B7" w14:textId="77777777" w:rsidR="007A3389" w:rsidRDefault="007A3389" w:rsidP="007A3389">
      <w:pPr>
        <w:suppressAutoHyphens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3B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ІНФОРМАЦІЯ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 ВІДОМА</w:t>
      </w:r>
    </w:p>
    <w:p w14:paraId="28232E26" w14:textId="77777777" w:rsidR="007A3389" w:rsidRPr="00403B54" w:rsidRDefault="007A3389" w:rsidP="007A3389">
      <w:pPr>
        <w:suppressAutoHyphens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8AE2E16" w14:textId="77777777" w:rsidR="007A3389" w:rsidRDefault="007A3389" w:rsidP="007A3389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iCs/>
          <w:color w:val="000000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kern w:val="3"/>
          <w:sz w:val="28"/>
          <w:szCs w:val="28"/>
          <w:lang w:eastAsia="ru-RU"/>
        </w:rPr>
        <w:t>Хто такі присяжні?</w:t>
      </w:r>
    </w:p>
    <w:p w14:paraId="7D2AEA5D" w14:textId="77777777" w:rsidR="007A3389" w:rsidRDefault="007A3389" w:rsidP="007A3389">
      <w:p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2471FC">
        <w:rPr>
          <w:rFonts w:ascii="Times New Roman" w:eastAsia="Times New Roman" w:hAnsi="Times New Roman" w:cs="Times New Roman"/>
          <w:iCs/>
          <w:color w:val="000000"/>
          <w:kern w:val="3"/>
          <w:sz w:val="28"/>
          <w:szCs w:val="28"/>
          <w:lang w:eastAsia="ru-RU"/>
        </w:rPr>
        <w:t>Присяжний − це</w:t>
      </w:r>
      <w:r w:rsidRPr="00174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особа, яка у випадках, визначених процесуальним законом, та за її згодою вирішує справи у складі суду разом із суддею або залучається до здійснення правосуддя.</w:t>
      </w:r>
    </w:p>
    <w:p w14:paraId="726DF2F5" w14:textId="77777777" w:rsidR="007A3389" w:rsidRPr="00C53AFF" w:rsidRDefault="007A3389" w:rsidP="007A3389">
      <w:p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14:paraId="7F0EA6E6" w14:textId="77777777" w:rsidR="007A3389" w:rsidRPr="002471FC" w:rsidRDefault="007A3389" w:rsidP="007A338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color w:val="000000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kern w:val="3"/>
          <w:sz w:val="28"/>
          <w:szCs w:val="28"/>
          <w:lang w:eastAsia="ru-RU"/>
        </w:rPr>
        <w:t>Хто може бути</w:t>
      </w:r>
      <w:r w:rsidRPr="002471FC">
        <w:rPr>
          <w:rFonts w:ascii="Times New Roman" w:eastAsia="Times New Roman" w:hAnsi="Times New Roman" w:cs="Times New Roman"/>
          <w:b/>
          <w:iCs/>
          <w:color w:val="000000"/>
          <w:kern w:val="3"/>
          <w:sz w:val="28"/>
          <w:szCs w:val="28"/>
          <w:lang w:eastAsia="ru-RU"/>
        </w:rPr>
        <w:t xml:space="preserve"> присяжним?</w:t>
      </w:r>
    </w:p>
    <w:p w14:paraId="7025B62B" w14:textId="77777777" w:rsidR="007A3389" w:rsidRDefault="007A3389" w:rsidP="007A3389">
      <w:p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1FC">
        <w:rPr>
          <w:rFonts w:ascii="Times New Roman" w:hAnsi="Times New Roman" w:cs="Times New Roman"/>
          <w:sz w:val="28"/>
          <w:szCs w:val="28"/>
        </w:rPr>
        <w:t>Присяжними можуть бути</w:t>
      </w:r>
      <w:r>
        <w:rPr>
          <w:rFonts w:ascii="Times New Roman" w:hAnsi="Times New Roman" w:cs="Times New Roman"/>
          <w:sz w:val="28"/>
          <w:szCs w:val="28"/>
        </w:rPr>
        <w:t xml:space="preserve"> особи</w:t>
      </w:r>
      <w:r w:rsidRPr="002471FC">
        <w:rPr>
          <w:rFonts w:ascii="Times New Roman" w:hAnsi="Times New Roman" w:cs="Times New Roman"/>
          <w:sz w:val="28"/>
          <w:szCs w:val="28"/>
        </w:rPr>
        <w:t>:</w:t>
      </w:r>
    </w:p>
    <w:p w14:paraId="71CA901F" w14:textId="77777777" w:rsidR="007A3389" w:rsidRDefault="007A3389" w:rsidP="007A3389">
      <w:pPr>
        <w:pStyle w:val="a9"/>
        <w:numPr>
          <w:ilvl w:val="0"/>
          <w:numId w:val="3"/>
        </w:num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3BBF">
        <w:rPr>
          <w:rFonts w:ascii="Times New Roman" w:eastAsia="Times New Roman" w:hAnsi="Times New Roman" w:cs="Times New Roman"/>
          <w:iCs/>
          <w:color w:val="000000"/>
          <w:kern w:val="3"/>
          <w:sz w:val="28"/>
          <w:szCs w:val="28"/>
          <w:lang w:eastAsia="ru-RU"/>
        </w:rPr>
        <w:t xml:space="preserve">які є </w:t>
      </w:r>
      <w:r w:rsidRPr="00393BBF">
        <w:rPr>
          <w:rFonts w:ascii="Times New Roman" w:hAnsi="Times New Roman" w:cs="Times New Roman"/>
          <w:sz w:val="28"/>
          <w:szCs w:val="28"/>
        </w:rPr>
        <w:t>громадянами України;</w:t>
      </w:r>
    </w:p>
    <w:p w14:paraId="0307E2E3" w14:textId="77777777" w:rsidR="007A3389" w:rsidRDefault="007A3389" w:rsidP="007A3389">
      <w:pPr>
        <w:pStyle w:val="a9"/>
        <w:numPr>
          <w:ilvl w:val="0"/>
          <w:numId w:val="3"/>
        </w:num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3BBF">
        <w:rPr>
          <w:rFonts w:ascii="Times New Roman" w:hAnsi="Times New Roman" w:cs="Times New Roman"/>
          <w:sz w:val="28"/>
          <w:szCs w:val="28"/>
        </w:rPr>
        <w:t>віком від 30 до 65 років;</w:t>
      </w:r>
    </w:p>
    <w:p w14:paraId="6097C80C" w14:textId="77777777" w:rsidR="007A3389" w:rsidRPr="00393BBF" w:rsidRDefault="007A3389" w:rsidP="007A3389">
      <w:pPr>
        <w:pStyle w:val="a9"/>
        <w:numPr>
          <w:ilvl w:val="0"/>
          <w:numId w:val="3"/>
        </w:num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3BBF">
        <w:rPr>
          <w:rFonts w:ascii="Times New Roman" w:hAnsi="Times New Roman" w:cs="Times New Roman"/>
          <w:sz w:val="28"/>
          <w:szCs w:val="28"/>
        </w:rPr>
        <w:t xml:space="preserve">які постійно проживають на території, на яку поширюється юрисдикція </w:t>
      </w:r>
    </w:p>
    <w:p w14:paraId="39E26D4C" w14:textId="77777777" w:rsidR="007A3389" w:rsidRDefault="007A3389" w:rsidP="007A3389">
      <w:p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1FC">
        <w:rPr>
          <w:rFonts w:ascii="Times New Roman" w:hAnsi="Times New Roman" w:cs="Times New Roman"/>
          <w:sz w:val="28"/>
          <w:szCs w:val="28"/>
        </w:rPr>
        <w:t>відповідного окружного суду;</w:t>
      </w:r>
    </w:p>
    <w:p w14:paraId="3E87CD88" w14:textId="77777777" w:rsidR="007A3389" w:rsidRPr="00393BBF" w:rsidRDefault="007A3389" w:rsidP="007A3389">
      <w:pPr>
        <w:pStyle w:val="a9"/>
        <w:numPr>
          <w:ilvl w:val="0"/>
          <w:numId w:val="3"/>
        </w:num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3BBF">
        <w:rPr>
          <w:rFonts w:ascii="Times New Roman" w:eastAsia="Times New Roman" w:hAnsi="Times New Roman" w:cs="Times New Roman"/>
          <w:iCs/>
          <w:color w:val="000000"/>
          <w:kern w:val="3"/>
          <w:sz w:val="28"/>
          <w:szCs w:val="28"/>
          <w:lang w:eastAsia="ru-RU"/>
        </w:rPr>
        <w:t xml:space="preserve">які </w:t>
      </w:r>
      <w:r w:rsidRPr="00393BBF">
        <w:rPr>
          <w:rFonts w:ascii="Times New Roman" w:hAnsi="Times New Roman" w:cs="Times New Roman"/>
          <w:sz w:val="28"/>
          <w:szCs w:val="28"/>
        </w:rPr>
        <w:t>володіють державною мовою.</w:t>
      </w:r>
    </w:p>
    <w:p w14:paraId="7AE4BAD6" w14:textId="77777777" w:rsidR="007A3389" w:rsidRPr="00C53AFF" w:rsidRDefault="007A3389" w:rsidP="007A3389">
      <w:p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3E09B2E" w14:textId="77777777" w:rsidR="007A3389" w:rsidRPr="00566A17" w:rsidRDefault="007A3389" w:rsidP="007A338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color w:val="000000"/>
          <w:kern w:val="3"/>
          <w:sz w:val="28"/>
          <w:szCs w:val="28"/>
          <w:lang w:eastAsia="ru-RU"/>
        </w:rPr>
      </w:pPr>
      <w:r w:rsidRPr="002471FC">
        <w:rPr>
          <w:rFonts w:ascii="Times New Roman" w:eastAsia="Times New Roman" w:hAnsi="Times New Roman" w:cs="Times New Roman"/>
          <w:b/>
          <w:iCs/>
          <w:color w:val="000000"/>
          <w:kern w:val="3"/>
          <w:sz w:val="28"/>
          <w:szCs w:val="28"/>
          <w:lang w:eastAsia="ru-RU"/>
        </w:rPr>
        <w:t>Хто не може бути присяжним?</w:t>
      </w:r>
    </w:p>
    <w:p w14:paraId="4AADFBDE" w14:textId="77777777" w:rsidR="007A3389" w:rsidRPr="00174CFE" w:rsidRDefault="007A3389" w:rsidP="007A338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kern w:val="3"/>
          <w:sz w:val="28"/>
          <w:szCs w:val="28"/>
          <w:lang w:eastAsia="ru-RU"/>
        </w:rPr>
      </w:pPr>
      <w:r w:rsidRPr="00174CFE">
        <w:rPr>
          <w:rFonts w:ascii="Times New Roman" w:eastAsia="Times New Roman" w:hAnsi="Times New Roman" w:cs="Times New Roman"/>
          <w:iCs/>
          <w:color w:val="000000"/>
          <w:kern w:val="3"/>
          <w:sz w:val="28"/>
          <w:szCs w:val="28"/>
          <w:lang w:eastAsia="ru-RU"/>
        </w:rPr>
        <w:t>Присяжни</w:t>
      </w:r>
      <w:r>
        <w:rPr>
          <w:rFonts w:ascii="Times New Roman" w:eastAsia="Times New Roman" w:hAnsi="Times New Roman" w:cs="Times New Roman"/>
          <w:iCs/>
          <w:color w:val="000000"/>
          <w:kern w:val="3"/>
          <w:sz w:val="28"/>
          <w:szCs w:val="28"/>
          <w:lang w:eastAsia="ru-RU"/>
        </w:rPr>
        <w:t>ми не можуть бути</w:t>
      </w:r>
      <w:r w:rsidRPr="00174CFE">
        <w:rPr>
          <w:rFonts w:ascii="Times New Roman" w:eastAsia="Times New Roman" w:hAnsi="Times New Roman" w:cs="Times New Roman"/>
          <w:iCs/>
          <w:color w:val="000000"/>
          <w:kern w:val="3"/>
          <w:sz w:val="28"/>
          <w:szCs w:val="28"/>
          <w:lang w:eastAsia="ru-RU"/>
        </w:rPr>
        <w:t>:</w:t>
      </w:r>
    </w:p>
    <w:p w14:paraId="0FA44A6B" w14:textId="77777777" w:rsidR="007A3389" w:rsidRDefault="007A3389" w:rsidP="007A3389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66A17">
        <w:rPr>
          <w:rFonts w:ascii="Times New Roman" w:hAnsi="Times New Roman" w:cs="Times New Roman"/>
          <w:sz w:val="28"/>
          <w:szCs w:val="28"/>
        </w:rPr>
        <w:t xml:space="preserve"> </w:t>
      </w:r>
      <w:r w:rsidRPr="002471FC">
        <w:rPr>
          <w:rFonts w:ascii="Times New Roman" w:eastAsia="Times New Roman" w:hAnsi="Times New Roman" w:cs="Times New Roman"/>
          <w:iCs/>
          <w:color w:val="000000"/>
          <w:kern w:val="3"/>
          <w:sz w:val="28"/>
          <w:szCs w:val="28"/>
          <w:lang w:eastAsia="ru-RU"/>
        </w:rPr>
        <w:t xml:space="preserve">− </w:t>
      </w:r>
      <w:r w:rsidRPr="00566A17">
        <w:rPr>
          <w:rFonts w:ascii="Times New Roman" w:hAnsi="Times New Roman" w:cs="Times New Roman"/>
          <w:sz w:val="28"/>
          <w:szCs w:val="28"/>
        </w:rPr>
        <w:t xml:space="preserve">особи, визнані судом обмежено дієздатними чи недієздатними, або які мають хронічні психічні чи інші захворювання, що перешкоджають виконанню обов'язків присяжного; </w:t>
      </w:r>
    </w:p>
    <w:p w14:paraId="2CC7AB63" w14:textId="77777777" w:rsidR="007A3389" w:rsidRDefault="007A3389" w:rsidP="007A3389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1FC">
        <w:rPr>
          <w:rFonts w:ascii="Times New Roman" w:eastAsia="Times New Roman" w:hAnsi="Times New Roman" w:cs="Times New Roman"/>
          <w:iCs/>
          <w:color w:val="000000"/>
          <w:kern w:val="3"/>
          <w:sz w:val="28"/>
          <w:szCs w:val="28"/>
          <w:lang w:eastAsia="ru-RU"/>
        </w:rPr>
        <w:t xml:space="preserve">− </w:t>
      </w:r>
      <w:r w:rsidRPr="00566A17">
        <w:rPr>
          <w:rFonts w:ascii="Times New Roman" w:hAnsi="Times New Roman" w:cs="Times New Roman"/>
          <w:sz w:val="28"/>
          <w:szCs w:val="28"/>
        </w:rPr>
        <w:t xml:space="preserve">особи, які мають незняту чи непогашену судимість; </w:t>
      </w:r>
    </w:p>
    <w:p w14:paraId="0306B781" w14:textId="77777777" w:rsidR="007A3389" w:rsidRDefault="007A3389" w:rsidP="007A3389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1FC">
        <w:rPr>
          <w:rFonts w:ascii="Times New Roman" w:eastAsia="Times New Roman" w:hAnsi="Times New Roman" w:cs="Times New Roman"/>
          <w:iCs/>
          <w:color w:val="000000"/>
          <w:kern w:val="3"/>
          <w:sz w:val="28"/>
          <w:szCs w:val="28"/>
          <w:lang w:eastAsia="ru-RU"/>
        </w:rPr>
        <w:t xml:space="preserve">− </w:t>
      </w:r>
      <w:r w:rsidRPr="00566A17">
        <w:rPr>
          <w:rFonts w:ascii="Times New Roman" w:hAnsi="Times New Roman" w:cs="Times New Roman"/>
          <w:sz w:val="28"/>
          <w:szCs w:val="28"/>
        </w:rPr>
        <w:t xml:space="preserve">особи, на яких протягом останнього року накладалося адміністративне стягнення за вчинення корупційного правопорушення; </w:t>
      </w:r>
    </w:p>
    <w:p w14:paraId="33BA8EBB" w14:textId="77777777" w:rsidR="007A3389" w:rsidRDefault="007A3389" w:rsidP="007A3389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1FC">
        <w:rPr>
          <w:rFonts w:ascii="Times New Roman" w:eastAsia="Times New Roman" w:hAnsi="Times New Roman" w:cs="Times New Roman"/>
          <w:iCs/>
          <w:color w:val="000000"/>
          <w:kern w:val="3"/>
          <w:sz w:val="28"/>
          <w:szCs w:val="28"/>
          <w:lang w:eastAsia="ru-RU"/>
        </w:rPr>
        <w:t xml:space="preserve">− </w:t>
      </w:r>
      <w:r>
        <w:rPr>
          <w:rFonts w:ascii="Times New Roman" w:hAnsi="Times New Roman" w:cs="Times New Roman"/>
          <w:sz w:val="28"/>
          <w:szCs w:val="28"/>
        </w:rPr>
        <w:t>народні депутати України, члени</w:t>
      </w:r>
      <w:r w:rsidRPr="00566A17">
        <w:rPr>
          <w:rFonts w:ascii="Times New Roman" w:hAnsi="Times New Roman" w:cs="Times New Roman"/>
          <w:sz w:val="28"/>
          <w:szCs w:val="28"/>
        </w:rPr>
        <w:t xml:space="preserve"> Кабінету Міністрів України, судді, прокурори, військовослужбовці, працівники правоохоронних органів, апаратів судів, державні службовці, адвокати, нотаріуси, посадові особи органів місцевого самоврядування, члени Вищої кваліфікаційної комісії суддів, Вищої ради правосуддя. </w:t>
      </w:r>
    </w:p>
    <w:p w14:paraId="17025EA0" w14:textId="77777777" w:rsidR="007A3389" w:rsidRDefault="007A3389" w:rsidP="007A338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66A17">
        <w:rPr>
          <w:rFonts w:ascii="Times New Roman" w:hAnsi="Times New Roman" w:cs="Times New Roman"/>
          <w:sz w:val="28"/>
          <w:szCs w:val="28"/>
        </w:rPr>
        <w:t>Особа, включена до списку присяжних, зобов’язана повідомити суд про обставини, що унеможливлюють її участь у здійсненні правосуддя, у разі їх наявності.</w:t>
      </w:r>
    </w:p>
    <w:p w14:paraId="50F4DD91" w14:textId="77777777" w:rsidR="007A3389" w:rsidRDefault="007A3389" w:rsidP="007A338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5CE4DB6A" w14:textId="77777777" w:rsidR="007A3389" w:rsidRPr="00566A17" w:rsidRDefault="007A3389" w:rsidP="007A33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kern w:val="3"/>
          <w:sz w:val="28"/>
          <w:szCs w:val="28"/>
        </w:rPr>
      </w:pPr>
      <w:r w:rsidRPr="00566A17">
        <w:rPr>
          <w:rFonts w:ascii="Times New Roman" w:hAnsi="Times New Roman" w:cs="Times New Roman"/>
          <w:b/>
          <w:kern w:val="3"/>
          <w:sz w:val="28"/>
          <w:szCs w:val="28"/>
        </w:rPr>
        <w:t>Присяжні є суб’єктами декларування</w:t>
      </w:r>
    </w:p>
    <w:p w14:paraId="52C2663F" w14:textId="77777777" w:rsidR="007A3389" w:rsidRDefault="007A3389" w:rsidP="007A338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74C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Відповідно до підпункту «ґ» пункту 1 статті 3 Закону України «Про запобігання корупції»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присяжні </w:t>
      </w:r>
      <w:r w:rsidRPr="00174C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(під час ви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конання ними обов’язків у суді) відносяться до суб</w:t>
      </w:r>
      <w:r w:rsidRPr="001462F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єктів</w:t>
      </w:r>
      <w:r w:rsidRPr="00174C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декларування та відповідальності за корупц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ійні правопорушення</w:t>
      </w:r>
      <w:r w:rsidRPr="00174C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06D95894" w14:textId="77777777" w:rsidR="007A3389" w:rsidRDefault="007A3389" w:rsidP="007A338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5B27E980" w14:textId="77777777" w:rsidR="007A3389" w:rsidRPr="00692287" w:rsidRDefault="007A3389" w:rsidP="007A3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287">
        <w:rPr>
          <w:rStyle w:val="ae"/>
          <w:rFonts w:ascii="Times New Roman" w:hAnsi="Times New Roman" w:cs="Times New Roman"/>
          <w:sz w:val="28"/>
          <w:szCs w:val="28"/>
          <w:shd w:val="clear" w:color="auto" w:fill="FFFFFF"/>
        </w:rPr>
        <w:t>Для заповнення</w:t>
      </w:r>
      <w:r>
        <w:rPr>
          <w:rStyle w:val="ae"/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декларації присяжним необхідно</w:t>
      </w:r>
      <w:r w:rsidRPr="00692287">
        <w:rPr>
          <w:rStyle w:val="ae"/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завчасно отримати </w:t>
      </w:r>
      <w:r>
        <w:rPr>
          <w:rStyle w:val="ae"/>
          <w:rFonts w:ascii="Times New Roman" w:hAnsi="Times New Roman" w:cs="Times New Roman"/>
          <w:sz w:val="28"/>
          <w:szCs w:val="28"/>
          <w:shd w:val="clear" w:color="auto" w:fill="FFFFFF"/>
        </w:rPr>
        <w:t>електронний цифровий підпис або кваліфікований електронний</w:t>
      </w:r>
      <w:r w:rsidRPr="00692287">
        <w:rPr>
          <w:rStyle w:val="ae"/>
          <w:rFonts w:ascii="Times New Roman" w:hAnsi="Times New Roman" w:cs="Times New Roman"/>
          <w:sz w:val="28"/>
          <w:szCs w:val="28"/>
          <w:shd w:val="clear" w:color="auto" w:fill="FFFFFF"/>
        </w:rPr>
        <w:t xml:space="preserve"> підпис.</w:t>
      </w:r>
    </w:p>
    <w:p w14:paraId="2535B522" w14:textId="77777777" w:rsidR="007A3389" w:rsidRDefault="007A3389" w:rsidP="007A3389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872A6D5" w14:textId="77777777" w:rsidR="007A3389" w:rsidRDefault="007A3389" w:rsidP="007A3389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6A17">
        <w:rPr>
          <w:rFonts w:ascii="Times New Roman" w:hAnsi="Times New Roman" w:cs="Times New Roman"/>
          <w:b/>
          <w:sz w:val="28"/>
          <w:szCs w:val="28"/>
        </w:rPr>
        <w:t xml:space="preserve">До розгляду яких справ залучаються присяжні? </w:t>
      </w:r>
    </w:p>
    <w:p w14:paraId="0176E5D1" w14:textId="77777777" w:rsidR="007A3389" w:rsidRPr="00533C18" w:rsidRDefault="007A3389" w:rsidP="007A3389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33C18">
        <w:rPr>
          <w:rFonts w:ascii="Times New Roman" w:hAnsi="Times New Roman" w:cs="Times New Roman"/>
          <w:sz w:val="28"/>
          <w:szCs w:val="28"/>
          <w:u w:val="single"/>
        </w:rPr>
        <w:t>У цивільних справах розглядають справи про:</w:t>
      </w:r>
    </w:p>
    <w:p w14:paraId="495B2B63" w14:textId="77777777" w:rsidR="007A3389" w:rsidRPr="00566A17" w:rsidRDefault="007A3389" w:rsidP="007A3389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kern w:val="3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kern w:val="3"/>
          <w:sz w:val="28"/>
          <w:szCs w:val="28"/>
          <w:lang w:eastAsia="ru-RU"/>
        </w:rPr>
        <w:t xml:space="preserve">        </w:t>
      </w:r>
      <w:r w:rsidRPr="002471FC">
        <w:rPr>
          <w:rFonts w:ascii="Times New Roman" w:eastAsia="Times New Roman" w:hAnsi="Times New Roman" w:cs="Times New Roman"/>
          <w:iCs/>
          <w:color w:val="000000"/>
          <w:kern w:val="3"/>
          <w:sz w:val="28"/>
          <w:szCs w:val="28"/>
          <w:lang w:eastAsia="ru-RU"/>
        </w:rPr>
        <w:t>−</w:t>
      </w:r>
      <w:r>
        <w:rPr>
          <w:rFonts w:ascii="Times New Roman" w:eastAsia="Times New Roman" w:hAnsi="Times New Roman" w:cs="Times New Roman"/>
          <w:iCs/>
          <w:color w:val="000000"/>
          <w:kern w:val="3"/>
          <w:sz w:val="28"/>
          <w:szCs w:val="28"/>
          <w:lang w:eastAsia="ru-RU"/>
        </w:rPr>
        <w:t xml:space="preserve"> </w:t>
      </w:r>
      <w:r w:rsidRPr="00566A17">
        <w:rPr>
          <w:rFonts w:ascii="Times New Roman" w:hAnsi="Times New Roman"/>
          <w:kern w:val="3"/>
          <w:sz w:val="28"/>
          <w:szCs w:val="28"/>
        </w:rPr>
        <w:t>обмеження, поновлення цивільної дієздатності особи або визнання недієздатною;</w:t>
      </w:r>
    </w:p>
    <w:p w14:paraId="499C521A" w14:textId="77777777" w:rsidR="007A3389" w:rsidRPr="004A7CC3" w:rsidRDefault="007A3389" w:rsidP="007A3389">
      <w:pPr>
        <w:pStyle w:val="a9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kern w:val="3"/>
          <w:sz w:val="28"/>
          <w:szCs w:val="28"/>
        </w:rPr>
      </w:pPr>
      <w:r w:rsidRPr="004A7CC3">
        <w:rPr>
          <w:rFonts w:ascii="Times New Roman" w:hAnsi="Times New Roman"/>
          <w:kern w:val="3"/>
          <w:sz w:val="28"/>
          <w:szCs w:val="28"/>
        </w:rPr>
        <w:lastRenderedPageBreak/>
        <w:t>визнання особи безвісно відсутньою чи померлою;</w:t>
      </w:r>
    </w:p>
    <w:p w14:paraId="0D068C49" w14:textId="77777777" w:rsidR="007A3389" w:rsidRPr="004A7CC3" w:rsidRDefault="007A3389" w:rsidP="007A3389">
      <w:pPr>
        <w:pStyle w:val="a9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kern w:val="3"/>
          <w:sz w:val="28"/>
          <w:szCs w:val="28"/>
        </w:rPr>
      </w:pPr>
      <w:r w:rsidRPr="004A7CC3">
        <w:rPr>
          <w:rFonts w:ascii="Times New Roman" w:hAnsi="Times New Roman"/>
          <w:kern w:val="3"/>
          <w:sz w:val="28"/>
          <w:szCs w:val="28"/>
        </w:rPr>
        <w:t>усиновлення;</w:t>
      </w:r>
    </w:p>
    <w:p w14:paraId="4F408205" w14:textId="77777777" w:rsidR="007A3389" w:rsidRPr="004A7CC3" w:rsidRDefault="007A3389" w:rsidP="007A3389">
      <w:pPr>
        <w:pStyle w:val="a9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kern w:val="3"/>
          <w:sz w:val="28"/>
          <w:szCs w:val="28"/>
        </w:rPr>
      </w:pPr>
      <w:r w:rsidRPr="004A7CC3">
        <w:rPr>
          <w:rFonts w:ascii="Times New Roman" w:hAnsi="Times New Roman"/>
          <w:kern w:val="3"/>
          <w:sz w:val="28"/>
          <w:szCs w:val="28"/>
        </w:rPr>
        <w:t>надання особі психіатричної допомоги;</w:t>
      </w:r>
    </w:p>
    <w:p w14:paraId="78C8C7D0" w14:textId="77777777" w:rsidR="007A3389" w:rsidRDefault="007A3389" w:rsidP="007A3389">
      <w:pPr>
        <w:pStyle w:val="a9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kern w:val="3"/>
          <w:sz w:val="28"/>
          <w:szCs w:val="28"/>
        </w:rPr>
      </w:pPr>
      <w:r w:rsidRPr="004A7CC3">
        <w:rPr>
          <w:rFonts w:ascii="Times New Roman" w:hAnsi="Times New Roman"/>
          <w:kern w:val="3"/>
          <w:sz w:val="28"/>
          <w:szCs w:val="28"/>
        </w:rPr>
        <w:t>примусову госпіталізацію особи до протитуберкульозного закладу.</w:t>
      </w:r>
    </w:p>
    <w:p w14:paraId="49A67A23" w14:textId="77777777" w:rsidR="007A3389" w:rsidRPr="004A7CC3" w:rsidRDefault="007A3389" w:rsidP="007A3389">
      <w:pPr>
        <w:pStyle w:val="a9"/>
        <w:shd w:val="clear" w:color="auto" w:fill="FFFFFF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kern w:val="3"/>
          <w:sz w:val="28"/>
          <w:szCs w:val="28"/>
        </w:rPr>
      </w:pPr>
    </w:p>
    <w:p w14:paraId="12A8690F" w14:textId="77777777" w:rsidR="007A3389" w:rsidRDefault="007A3389" w:rsidP="007A33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3C18">
        <w:rPr>
          <w:rFonts w:ascii="Times New Roman" w:hAnsi="Times New Roman" w:cs="Times New Roman"/>
          <w:kern w:val="3"/>
          <w:sz w:val="28"/>
          <w:szCs w:val="28"/>
          <w:u w:val="single"/>
        </w:rPr>
        <w:t>У кримінальних справах</w:t>
      </w:r>
      <w:r>
        <w:rPr>
          <w:rFonts w:ascii="Times New Roman" w:hAnsi="Times New Roman" w:cs="Times New Roman"/>
          <w:kern w:val="3"/>
          <w:sz w:val="28"/>
          <w:szCs w:val="28"/>
        </w:rPr>
        <w:t xml:space="preserve"> </w:t>
      </w:r>
      <w:r w:rsidRPr="00174CFE">
        <w:rPr>
          <w:rFonts w:ascii="Times New Roman" w:hAnsi="Times New Roman" w:cs="Times New Roman"/>
          <w:sz w:val="28"/>
          <w:szCs w:val="28"/>
          <w:lang w:val="ru-RU"/>
        </w:rPr>
        <w:t>щодо злочинів, за вчинення яких передбачено довічне позбавлення волі. Такі справи за клопотанням обвинуваченого слухаються судом присяжних у складі двох професійних суддів та трьох присяжних.</w:t>
      </w:r>
    </w:p>
    <w:p w14:paraId="61D31DD8" w14:textId="77777777" w:rsidR="007A3389" w:rsidRDefault="007A3389" w:rsidP="007A3389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b/>
          <w:sz w:val="28"/>
          <w:szCs w:val="28"/>
        </w:rPr>
      </w:pPr>
      <w:bookmarkStart w:id="0" w:name="n608"/>
      <w:bookmarkEnd w:id="0"/>
    </w:p>
    <w:p w14:paraId="7B2CC68D" w14:textId="77777777" w:rsidR="007A3389" w:rsidRPr="00566A17" w:rsidRDefault="007A3389" w:rsidP="007A3389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b/>
          <w:sz w:val="28"/>
          <w:szCs w:val="28"/>
        </w:rPr>
      </w:pPr>
      <w:r w:rsidRPr="00566A17">
        <w:rPr>
          <w:b/>
          <w:sz w:val="28"/>
          <w:szCs w:val="28"/>
        </w:rPr>
        <w:t>Які гарантії мають присяжні?</w:t>
      </w:r>
    </w:p>
    <w:p w14:paraId="7FC9FC51" w14:textId="77777777" w:rsidR="007A3389" w:rsidRPr="00174CFE" w:rsidRDefault="007A3389" w:rsidP="007A3389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74CFE">
        <w:rPr>
          <w:color w:val="000000"/>
          <w:sz w:val="28"/>
          <w:szCs w:val="28"/>
        </w:rPr>
        <w:t>Присяжним за час виконання ними обов’язків у суді виплачується винагорода.</w:t>
      </w:r>
    </w:p>
    <w:p w14:paraId="02E19B40" w14:textId="77777777" w:rsidR="007A3389" w:rsidRDefault="007A3389" w:rsidP="007A338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1" w:name="n609"/>
      <w:bookmarkEnd w:id="1"/>
      <w:r w:rsidRPr="00174CFE">
        <w:rPr>
          <w:color w:val="000000"/>
          <w:sz w:val="28"/>
          <w:szCs w:val="28"/>
        </w:rPr>
        <w:t xml:space="preserve">За присяжними на час виконання ними обов’язків у суді за місцем основної роботи зберігаються всі гарантії та пільги, визначені законом. Час виконання присяжним обов’язків у суді зараховується до всіх видів трудового стажу. </w:t>
      </w:r>
      <w:r>
        <w:rPr>
          <w:color w:val="000000"/>
          <w:sz w:val="28"/>
          <w:szCs w:val="28"/>
        </w:rPr>
        <w:t xml:space="preserve">    </w:t>
      </w:r>
    </w:p>
    <w:p w14:paraId="240DA86A" w14:textId="77777777" w:rsidR="007A3389" w:rsidRPr="00174CFE" w:rsidRDefault="007A3389" w:rsidP="007A338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74CFE">
        <w:rPr>
          <w:color w:val="000000"/>
          <w:sz w:val="28"/>
          <w:szCs w:val="28"/>
        </w:rPr>
        <w:t>Звільнення присяжного з роботи або переведення на іншу роботу без його згоди під час виконання ним обов’язків у суді не допускається.</w:t>
      </w:r>
    </w:p>
    <w:p w14:paraId="3B02ACE6" w14:textId="77777777" w:rsidR="007A3389" w:rsidRDefault="007A3389" w:rsidP="007A338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2" w:name="n610"/>
      <w:bookmarkEnd w:id="2"/>
      <w:r w:rsidRPr="00174CFE">
        <w:rPr>
          <w:color w:val="000000"/>
          <w:sz w:val="28"/>
          <w:szCs w:val="28"/>
        </w:rPr>
        <w:t>На присяжних поширюються гарантії незалежності і недоторканності суддів, установлені законом, на час виконання ними обов’язків із здійснення правосуддя. За обґрунтованим клопотанням присяжного заходи безпеки щодо нього можуть уживатися і після закінчення виконання цих обов’язків.</w:t>
      </w:r>
    </w:p>
    <w:p w14:paraId="70AFBB7C" w14:textId="77777777" w:rsidR="007A3389" w:rsidRDefault="007A3389" w:rsidP="007A3389">
      <w:pPr>
        <w:widowControl w:val="0"/>
        <w:tabs>
          <w:tab w:val="left" w:pos="567"/>
          <w:tab w:val="left" w:pos="851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0B86C46" w14:textId="77777777" w:rsidR="007A3389" w:rsidRPr="00155CB5" w:rsidRDefault="007A3389" w:rsidP="007A338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E1E8661" w14:textId="77777777" w:rsidR="007A3389" w:rsidRDefault="007A3389" w:rsidP="007A3389">
      <w:pPr>
        <w:spacing w:line="240" w:lineRule="auto"/>
      </w:pPr>
    </w:p>
    <w:p w14:paraId="541625FB" w14:textId="77777777" w:rsidR="007A3389" w:rsidRDefault="007A3389" w:rsidP="007A3389"/>
    <w:p w14:paraId="70BBF9DA" w14:textId="77777777" w:rsidR="007A3389" w:rsidRDefault="007A3389" w:rsidP="007A3389"/>
    <w:p w14:paraId="766D2112" w14:textId="77777777" w:rsidR="007A3389" w:rsidRDefault="007A3389" w:rsidP="007A3389"/>
    <w:p w14:paraId="5ACC2C9F" w14:textId="77777777" w:rsidR="00EA5BB2" w:rsidRDefault="00EA5BB2"/>
    <w:sectPr w:rsidR="00EA5BB2" w:rsidSect="007A338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_pro_regular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07351"/>
    <w:multiLevelType w:val="hybridMultilevel"/>
    <w:tmpl w:val="525E3C0E"/>
    <w:lvl w:ilvl="0" w:tplc="4872C9C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900BE0"/>
    <w:multiLevelType w:val="hybridMultilevel"/>
    <w:tmpl w:val="4CFE042E"/>
    <w:lvl w:ilvl="0" w:tplc="CACEEA8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theme="minorBidi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4D681B"/>
    <w:multiLevelType w:val="hybridMultilevel"/>
    <w:tmpl w:val="37483298"/>
    <w:lvl w:ilvl="0" w:tplc="552852A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376854097">
    <w:abstractNumId w:val="1"/>
  </w:num>
  <w:num w:numId="2" w16cid:durableId="420880961">
    <w:abstractNumId w:val="2"/>
  </w:num>
  <w:num w:numId="3" w16cid:durableId="1008144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389"/>
    <w:rsid w:val="005C2A06"/>
    <w:rsid w:val="007A3389"/>
    <w:rsid w:val="008209D0"/>
    <w:rsid w:val="00834D6B"/>
    <w:rsid w:val="00EA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B9EF1"/>
  <w15:chartTrackingRefBased/>
  <w15:docId w15:val="{D74F0DA2-0300-4671-9988-ADE697765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389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A33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33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33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33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33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33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33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33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33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33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A33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A33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A338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A338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A338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A338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A338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A338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A33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A33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33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A33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33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A33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33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33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33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A33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3389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7A338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  <w14:ligatures w14:val="none"/>
    </w:rPr>
  </w:style>
  <w:style w:type="paragraph" w:customStyle="1" w:styleId="rvps2">
    <w:name w:val="rvps2"/>
    <w:basedOn w:val="a"/>
    <w:rsid w:val="007A3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e">
    <w:name w:val="Strong"/>
    <w:basedOn w:val="a0"/>
    <w:uiPriority w:val="22"/>
    <w:qFormat/>
    <w:rsid w:val="007A3389"/>
    <w:rPr>
      <w:b/>
      <w:bCs/>
    </w:rPr>
  </w:style>
  <w:style w:type="character" w:styleId="af">
    <w:name w:val="Hyperlink"/>
    <w:basedOn w:val="a0"/>
    <w:uiPriority w:val="99"/>
    <w:unhideWhenUsed/>
    <w:rsid w:val="007A33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xpfXPcWXAjSIKwjwq90aujkvPvd7Rst8/view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rruptinfo.nazk.gov.ua/main/reference/list" TargetMode="External"/><Relationship Id="rId5" Type="http://schemas.openxmlformats.org/officeDocument/2006/relationships/hyperlink" Target="https://vytiah.mvs.gov.u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4138</Words>
  <Characters>2359</Characters>
  <Application>Microsoft Office Word</Application>
  <DocSecurity>0</DocSecurity>
  <Lines>19</Lines>
  <Paragraphs>12</Paragraphs>
  <ScaleCrop>false</ScaleCrop>
  <Company/>
  <LinksUpToDate>false</LinksUpToDate>
  <CharactersWithSpaces>6485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Торопенко Тетяна Вадимівна</dc:creator>
  <cp:keywords/>
  <dc:description/>
  <cp:lastModifiedBy>Торопенко Тетяна Вадимівна</cp:lastModifiedBy>
  <cp:revision>2</cp:revision>
  <cp:lastPrinted>2025-11-28T08:36:00Z</cp:lastPrinted>
  <dcterms:created xsi:type="dcterms:W3CDTF">2025-11-28T08:23:00Z</dcterms:created>
  <dcterms:modified xsi:type="dcterms:W3CDTF">2025-11-28T08:43:00Z</dcterms:modified>
</cp:coreProperties>
</file>