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430" w:rsidRDefault="00904430" w:rsidP="00F613BA">
      <w:pPr>
        <w:ind w:left="1417" w:right="850" w:firstLine="708"/>
        <w:jc w:val="right"/>
        <w:rPr>
          <w:rFonts w:ascii="Arial" w:hAnsi="Arial" w:cs="Arial"/>
          <w:b/>
          <w:lang w:val="uk-UA"/>
        </w:rPr>
      </w:pPr>
    </w:p>
    <w:p w:rsidR="00AD501E" w:rsidRDefault="00AD501E" w:rsidP="00F613BA">
      <w:pPr>
        <w:ind w:left="1417" w:right="850" w:firstLine="708"/>
        <w:jc w:val="right"/>
        <w:rPr>
          <w:rFonts w:ascii="Arial" w:hAnsi="Arial" w:cs="Arial"/>
          <w:b/>
          <w:lang w:val="uk-UA"/>
        </w:rPr>
      </w:pPr>
    </w:p>
    <w:p w:rsidR="00AD501E" w:rsidRDefault="00AD501E" w:rsidP="00F613BA">
      <w:pPr>
        <w:ind w:left="1417" w:right="850" w:firstLine="708"/>
        <w:jc w:val="right"/>
        <w:rPr>
          <w:rFonts w:ascii="Arial" w:hAnsi="Arial" w:cs="Arial"/>
          <w:b/>
          <w:lang w:val="uk-UA"/>
        </w:rPr>
      </w:pPr>
    </w:p>
    <w:p w:rsidR="00B367DF" w:rsidRDefault="00B367DF" w:rsidP="00F613BA">
      <w:pPr>
        <w:ind w:left="1417" w:right="850" w:firstLine="708"/>
        <w:jc w:val="right"/>
        <w:rPr>
          <w:rFonts w:ascii="Arial" w:hAnsi="Arial" w:cs="Arial"/>
          <w:b/>
          <w:lang w:val="uk-UA"/>
        </w:rPr>
      </w:pPr>
    </w:p>
    <w:p w:rsidR="007C3964" w:rsidRDefault="007C3964" w:rsidP="007C39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367DF" w:rsidRPr="008E77E2" w:rsidRDefault="00B367DF" w:rsidP="00B367DF">
      <w:pPr>
        <w:tabs>
          <w:tab w:val="left" w:pos="993"/>
        </w:tabs>
        <w:jc w:val="center"/>
        <w:rPr>
          <w:b/>
          <w:i/>
          <w:lang w:val="uk-UA"/>
        </w:rPr>
      </w:pPr>
      <w:r w:rsidRPr="008E77E2">
        <w:rPr>
          <w:b/>
          <w:i/>
          <w:lang w:val="uk-UA"/>
        </w:rPr>
        <w:t>Оголошення про наміри отримати дозвіл на викиди</w:t>
      </w:r>
    </w:p>
    <w:p w:rsidR="00B367DF" w:rsidRPr="00E17224" w:rsidRDefault="00B367DF" w:rsidP="00B367DF">
      <w:pPr>
        <w:tabs>
          <w:tab w:val="left" w:pos="993"/>
        </w:tabs>
        <w:ind w:left="567"/>
        <w:rPr>
          <w:lang w:val="uk-UA"/>
        </w:rPr>
      </w:pPr>
    </w:p>
    <w:p w:rsidR="009B1226" w:rsidRPr="009B1226" w:rsidRDefault="009B1226" w:rsidP="009B12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eastAsia="Calibri"/>
          <w:lang w:val="uk-UA"/>
        </w:rPr>
      </w:pPr>
      <w:r w:rsidRPr="009B1226">
        <w:rPr>
          <w:lang w:val="uk-UA"/>
        </w:rPr>
        <w:t>Товариство з обмеженою відповідальністю «</w:t>
      </w:r>
      <w:r w:rsidRPr="009B1226">
        <w:rPr>
          <w:bCs/>
          <w:color w:val="000000"/>
          <w:lang w:val="uk-UA"/>
        </w:rPr>
        <w:t>НОВУС УКРАЇНА</w:t>
      </w:r>
      <w:r w:rsidRPr="009B1226">
        <w:rPr>
          <w:lang w:val="uk-UA"/>
        </w:rPr>
        <w:t>» (ТОВ «</w:t>
      </w:r>
      <w:r w:rsidRPr="009B1226">
        <w:rPr>
          <w:bCs/>
          <w:color w:val="000000"/>
          <w:lang w:val="uk-UA"/>
        </w:rPr>
        <w:t>НОВУС УКРАЇНА</w:t>
      </w:r>
      <w:r w:rsidRPr="009B1226">
        <w:rPr>
          <w:lang w:val="uk-UA"/>
        </w:rPr>
        <w:t xml:space="preserve">»), код ЄДРПОУ 36003603, </w:t>
      </w:r>
      <w:proofErr w:type="spellStart"/>
      <w:r w:rsidRPr="009B1226">
        <w:rPr>
          <w:lang w:val="uk-UA"/>
        </w:rPr>
        <w:t>юр</w:t>
      </w:r>
      <w:proofErr w:type="spellEnd"/>
      <w:r w:rsidRPr="009B1226">
        <w:rPr>
          <w:lang w:val="uk-UA"/>
        </w:rPr>
        <w:t xml:space="preserve">. адреса: 04208, м. Київ, Подільський р-н, пр. Правди, 47, </w:t>
      </w:r>
      <w:proofErr w:type="spellStart"/>
      <w:r w:rsidRPr="009B1226">
        <w:rPr>
          <w:lang w:val="uk-UA"/>
        </w:rPr>
        <w:t>тел</w:t>
      </w:r>
      <w:proofErr w:type="spellEnd"/>
      <w:r w:rsidRPr="009B1226">
        <w:rPr>
          <w:lang w:val="uk-UA"/>
        </w:rPr>
        <w:t xml:space="preserve">. </w:t>
      </w:r>
      <w:r w:rsidRPr="009B1226">
        <w:rPr>
          <w:shd w:val="clear" w:color="auto" w:fill="FFFFFF"/>
          <w:lang w:val="uk-UA"/>
        </w:rPr>
        <w:t>(044) 585-41-70</w:t>
      </w:r>
      <w:r w:rsidRPr="009B1226">
        <w:rPr>
          <w:lang w:val="uk-UA"/>
        </w:rPr>
        <w:t>, e-</w:t>
      </w:r>
      <w:proofErr w:type="spellStart"/>
      <w:r w:rsidRPr="009B1226">
        <w:rPr>
          <w:lang w:val="uk-UA"/>
        </w:rPr>
        <w:t>mail</w:t>
      </w:r>
      <w:proofErr w:type="spellEnd"/>
      <w:r w:rsidRPr="009B1226">
        <w:rPr>
          <w:lang w:val="uk-UA"/>
        </w:rPr>
        <w:t xml:space="preserve">: </w:t>
      </w:r>
      <w:hyperlink r:id="rId11" w:history="1">
        <w:r w:rsidRPr="009B1226">
          <w:rPr>
            <w:rStyle w:val="a5"/>
            <w:rFonts w:eastAsiaTheme="minorEastAsia"/>
            <w:lang w:val="uk-UA"/>
          </w:rPr>
          <w:t>Viktoriia.Todyka@novus.ua</w:t>
        </w:r>
      </w:hyperlink>
      <w:r w:rsidRPr="009B1226">
        <w:rPr>
          <w:shd w:val="clear" w:color="auto" w:fill="FFFFFF"/>
          <w:lang w:val="uk-UA"/>
        </w:rPr>
        <w:t>,</w:t>
      </w:r>
      <w:r w:rsidRPr="009B1226">
        <w:rPr>
          <w:lang w:val="uk-UA"/>
        </w:rPr>
        <w:t xml:space="preserve"> </w:t>
      </w:r>
      <w:r w:rsidRPr="009B1226">
        <w:rPr>
          <w:rFonts w:eastAsia="Calibri"/>
          <w:lang w:val="uk-UA"/>
        </w:rPr>
        <w:t xml:space="preserve">повідомляє про наміри отримати Дозвіл на викиди забруднюючих речовин в атмосферне повітря в процесі діяльності магазину №1042, який розташований за </w:t>
      </w:r>
      <w:proofErr w:type="spellStart"/>
      <w:r w:rsidRPr="009B1226">
        <w:rPr>
          <w:rFonts w:eastAsia="Calibri"/>
          <w:lang w:val="uk-UA"/>
        </w:rPr>
        <w:t>адресою</w:t>
      </w:r>
      <w:proofErr w:type="spellEnd"/>
      <w:r w:rsidRPr="009B1226">
        <w:rPr>
          <w:rFonts w:eastAsia="Calibri"/>
          <w:lang w:val="uk-UA"/>
        </w:rPr>
        <w:t xml:space="preserve">: м. Київ, Голосіївський р-н, вул. Юлії </w:t>
      </w:r>
      <w:proofErr w:type="spellStart"/>
      <w:r w:rsidRPr="009B1226">
        <w:rPr>
          <w:rFonts w:eastAsia="Calibri"/>
          <w:lang w:val="uk-UA"/>
        </w:rPr>
        <w:t>Здановської</w:t>
      </w:r>
      <w:proofErr w:type="spellEnd"/>
      <w:r w:rsidRPr="009B1226">
        <w:rPr>
          <w:rFonts w:eastAsia="Calibri"/>
          <w:lang w:val="uk-UA"/>
        </w:rPr>
        <w:t>, 73</w:t>
      </w:r>
      <w:r w:rsidRPr="009B1226">
        <w:rPr>
          <w:lang w:val="uk-UA"/>
        </w:rPr>
        <w:t>-А</w:t>
      </w:r>
      <w:r w:rsidRPr="009B1226">
        <w:rPr>
          <w:rFonts w:eastAsia="Calibri"/>
          <w:lang w:val="uk-UA"/>
        </w:rPr>
        <w:t>.</w:t>
      </w:r>
    </w:p>
    <w:p w:rsidR="009B1226" w:rsidRPr="009B1226" w:rsidRDefault="009B1226" w:rsidP="009B12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eastAsia="Calibri"/>
          <w:lang w:val="uk-UA"/>
        </w:rPr>
      </w:pPr>
      <w:r w:rsidRPr="009B1226">
        <w:rPr>
          <w:rFonts w:eastAsia="Calibri"/>
          <w:lang w:val="uk-UA"/>
        </w:rPr>
        <w:t xml:space="preserve">Дозвіл на викиди забруднюючих речовин отримується </w:t>
      </w:r>
      <w:r w:rsidRPr="009B1226">
        <w:rPr>
          <w:lang w:val="uk-UA"/>
        </w:rPr>
        <w:t xml:space="preserve">у зв’язку із </w:t>
      </w:r>
      <w:r w:rsidRPr="009B1226">
        <w:rPr>
          <w:bCs/>
          <w:lang w:val="uk-UA"/>
        </w:rPr>
        <w:t>введенням в експлуатацію нового обладнання та зміною якісних й кількісних характеристик існуючих джерел викидів</w:t>
      </w:r>
      <w:r w:rsidRPr="009B1226">
        <w:rPr>
          <w:lang w:val="uk-UA"/>
        </w:rPr>
        <w:t>. Відповідно до ст. 3 Закону України «Про оцінку впливу на довкілля» планована діяльність підприємства не потрапляє під процедуру оцінки впливу на довкілля.</w:t>
      </w:r>
    </w:p>
    <w:p w:rsidR="009B1226" w:rsidRPr="009B1226" w:rsidRDefault="009B1226" w:rsidP="009B12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eastAsia="Calibri"/>
          <w:lang w:val="uk-UA"/>
        </w:rPr>
      </w:pPr>
      <w:r w:rsidRPr="009B1226">
        <w:rPr>
          <w:rFonts w:eastAsia="Calibri"/>
          <w:lang w:val="uk-UA"/>
        </w:rPr>
        <w:t xml:space="preserve">Основним видом діяльності – </w:t>
      </w:r>
      <w:r w:rsidRPr="009B1226">
        <w:rPr>
          <w:lang w:val="uk-UA"/>
        </w:rPr>
        <w:t>роздрібна торгівля в неспеціалізованих магазинах переважно продуктами харчування, напоями та тютюновими виробами</w:t>
      </w:r>
      <w:r w:rsidRPr="009B1226">
        <w:rPr>
          <w:rFonts w:eastAsia="Calibri"/>
          <w:lang w:val="uk-UA"/>
        </w:rPr>
        <w:t>. Підприємство віднесено до третьої групи за ступенем впливу об'єкту на забруднення атмосферного повітря, та не потребує взяття на державний облік за обсягами потенційних викидів забруднюючих речовин в атмосферу.</w:t>
      </w:r>
    </w:p>
    <w:p w:rsidR="009B1226" w:rsidRPr="009B1226" w:rsidRDefault="009B1226" w:rsidP="009B12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eastAsia="Calibri"/>
          <w:lang w:val="uk-UA"/>
        </w:rPr>
      </w:pPr>
      <w:r w:rsidRPr="009B1226">
        <w:rPr>
          <w:rFonts w:eastAsia="Calibri"/>
          <w:lang w:val="uk-UA"/>
        </w:rPr>
        <w:t>У результаті проведення інвентаризації джерел викидів встановлено, що на підприємстві налічується сім стаціонарних джерел викидів: труба обладнання складу сипучих матеріалів (</w:t>
      </w:r>
      <w:proofErr w:type="spellStart"/>
      <w:r w:rsidRPr="009B1226">
        <w:rPr>
          <w:rFonts w:eastAsia="Calibri"/>
          <w:lang w:val="uk-UA"/>
        </w:rPr>
        <w:t>дж</w:t>
      </w:r>
      <w:proofErr w:type="spellEnd"/>
      <w:r w:rsidRPr="009B1226">
        <w:rPr>
          <w:rFonts w:eastAsia="Calibri"/>
          <w:lang w:val="uk-UA"/>
        </w:rPr>
        <w:t>.</w:t>
      </w:r>
      <w:r>
        <w:rPr>
          <w:rFonts w:eastAsia="Calibri"/>
          <w:lang w:val="uk-UA"/>
        </w:rPr>
        <w:t> </w:t>
      </w:r>
      <w:bookmarkStart w:id="0" w:name="_GoBack"/>
      <w:bookmarkEnd w:id="0"/>
      <w:r w:rsidRPr="009B1226">
        <w:rPr>
          <w:rFonts w:eastAsia="Calibri"/>
          <w:lang w:val="uk-UA"/>
        </w:rPr>
        <w:t xml:space="preserve">№3), труба </w:t>
      </w:r>
      <w:proofErr w:type="spellStart"/>
      <w:r w:rsidRPr="009B1226">
        <w:rPr>
          <w:rFonts w:eastAsia="Calibri"/>
          <w:lang w:val="uk-UA"/>
        </w:rPr>
        <w:t>ел.грилю</w:t>
      </w:r>
      <w:proofErr w:type="spellEnd"/>
      <w:r w:rsidRPr="009B1226">
        <w:rPr>
          <w:rFonts w:eastAsia="Calibri"/>
          <w:lang w:val="uk-UA"/>
        </w:rPr>
        <w:t xml:space="preserve"> торгової зали (</w:t>
      </w:r>
      <w:proofErr w:type="spellStart"/>
      <w:r w:rsidRPr="009B1226">
        <w:rPr>
          <w:rFonts w:eastAsia="Calibri"/>
          <w:lang w:val="uk-UA"/>
        </w:rPr>
        <w:t>дж</w:t>
      </w:r>
      <w:proofErr w:type="spellEnd"/>
      <w:r w:rsidRPr="009B1226">
        <w:rPr>
          <w:rFonts w:eastAsia="Calibri"/>
          <w:lang w:val="uk-UA"/>
        </w:rPr>
        <w:t>. №1), труби обладнання пекарні (</w:t>
      </w:r>
      <w:proofErr w:type="spellStart"/>
      <w:r w:rsidRPr="009B1226">
        <w:rPr>
          <w:rFonts w:eastAsia="Calibri"/>
          <w:lang w:val="uk-UA"/>
        </w:rPr>
        <w:t>дж</w:t>
      </w:r>
      <w:proofErr w:type="spellEnd"/>
      <w:r w:rsidRPr="009B1226">
        <w:rPr>
          <w:rFonts w:eastAsia="Calibri"/>
          <w:lang w:val="uk-UA"/>
        </w:rPr>
        <w:t>. №2), труба печі для піци торгової зали (</w:t>
      </w:r>
      <w:proofErr w:type="spellStart"/>
      <w:r w:rsidRPr="009B1226">
        <w:rPr>
          <w:rFonts w:eastAsia="Calibri"/>
          <w:lang w:val="uk-UA"/>
        </w:rPr>
        <w:t>дж</w:t>
      </w:r>
      <w:proofErr w:type="spellEnd"/>
      <w:r w:rsidRPr="009B1226">
        <w:rPr>
          <w:rFonts w:eastAsia="Calibri"/>
          <w:lang w:val="uk-UA"/>
        </w:rPr>
        <w:t>. №4), труба дизель-генератору (</w:t>
      </w:r>
      <w:proofErr w:type="spellStart"/>
      <w:r w:rsidRPr="009B1226">
        <w:rPr>
          <w:rFonts w:eastAsia="Calibri"/>
          <w:lang w:val="uk-UA"/>
        </w:rPr>
        <w:t>дж</w:t>
      </w:r>
      <w:proofErr w:type="spellEnd"/>
      <w:r w:rsidRPr="009B1226">
        <w:rPr>
          <w:rFonts w:eastAsia="Calibri"/>
          <w:lang w:val="uk-UA"/>
        </w:rPr>
        <w:t>. №5), труба компресорної (</w:t>
      </w:r>
      <w:proofErr w:type="spellStart"/>
      <w:r w:rsidRPr="009B1226">
        <w:rPr>
          <w:rFonts w:eastAsia="Calibri"/>
          <w:lang w:val="uk-UA"/>
        </w:rPr>
        <w:t>дж</w:t>
      </w:r>
      <w:proofErr w:type="spellEnd"/>
      <w:r w:rsidRPr="009B1226">
        <w:rPr>
          <w:rFonts w:eastAsia="Calibri"/>
          <w:lang w:val="uk-UA"/>
        </w:rPr>
        <w:t>. №6), вантажна рампа (</w:t>
      </w:r>
      <w:proofErr w:type="spellStart"/>
      <w:r w:rsidRPr="009B1226">
        <w:rPr>
          <w:rFonts w:eastAsia="Calibri"/>
          <w:lang w:val="uk-UA"/>
        </w:rPr>
        <w:t>дж</w:t>
      </w:r>
      <w:proofErr w:type="spellEnd"/>
      <w:r w:rsidRPr="009B1226">
        <w:rPr>
          <w:rFonts w:eastAsia="Calibri"/>
          <w:lang w:val="uk-UA"/>
        </w:rPr>
        <w:t xml:space="preserve">. №7). </w:t>
      </w:r>
      <w:r w:rsidRPr="009B1226">
        <w:rPr>
          <w:lang w:val="uk-UA"/>
        </w:rPr>
        <w:t xml:space="preserve">Потужність викидів забруднюючих речовин в атмосферне повітря від об’єкту в цілому становить 0,087324 г/с та 0,651 т/рік, в </w:t>
      </w:r>
      <w:proofErr w:type="spellStart"/>
      <w:r w:rsidRPr="009B1226">
        <w:rPr>
          <w:lang w:val="uk-UA"/>
        </w:rPr>
        <w:t>т.ч</w:t>
      </w:r>
      <w:proofErr w:type="spellEnd"/>
      <w:r w:rsidRPr="009B1226">
        <w:rPr>
          <w:lang w:val="uk-UA"/>
        </w:rPr>
        <w:t xml:space="preserve">: речовини у вигляді суспендованих твердих частинок – ‌0,0093 т/рік, оксиди азоту – ‌0,006 т/рік, оксид вуглецю – ‌0,019 т/рік, діоксид сірки – ‌0,0001 т/рік, спирт етиловий – ‌0,104 т/рік, вуглеводні насичені – 0,009 т/рік, акролеїн – ‌0,0001 т/рік, ацетальдегід – 0,002 т/рік, кислота оцтова – 0,010 т/рік, </w:t>
      </w:r>
      <w:proofErr w:type="spellStart"/>
      <w:r w:rsidRPr="009B1226">
        <w:rPr>
          <w:lang w:val="uk-UA"/>
        </w:rPr>
        <w:t>фреони</w:t>
      </w:r>
      <w:proofErr w:type="spellEnd"/>
      <w:r w:rsidRPr="009B1226">
        <w:rPr>
          <w:lang w:val="uk-UA"/>
        </w:rPr>
        <w:t xml:space="preserve"> – ‌0,009 т/рік, азоту (1) оксид – 0,00002 т/рік, метан – 0,00002 т/рік, вуглецю діоксид – 0,482 т/рік.</w:t>
      </w:r>
      <w:r w:rsidRPr="009B1226">
        <w:rPr>
          <w:rFonts w:eastAsia="Calibri"/>
          <w:lang w:val="uk-UA"/>
        </w:rPr>
        <w:t xml:space="preserve"> </w:t>
      </w:r>
    </w:p>
    <w:p w:rsidR="009B1226" w:rsidRPr="009B1226" w:rsidRDefault="009B1226" w:rsidP="009B12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eastAsia="Calibri"/>
          <w:lang w:val="uk-UA"/>
        </w:rPr>
      </w:pPr>
      <w:r w:rsidRPr="009B1226">
        <w:rPr>
          <w:rFonts w:eastAsia="Calibri"/>
          <w:lang w:val="uk-UA"/>
        </w:rPr>
        <w:t xml:space="preserve">Підприємство відноситься до третьої групи </w:t>
      </w:r>
      <w:r w:rsidRPr="009B1226">
        <w:rPr>
          <w:lang w:val="uk-UA"/>
        </w:rPr>
        <w:t>–</w:t>
      </w:r>
      <w:r w:rsidRPr="009B1226">
        <w:rPr>
          <w:rFonts w:eastAsia="Calibri"/>
          <w:lang w:val="uk-UA"/>
        </w:rPr>
        <w:t xml:space="preserve"> заходи щодо впровадження найкращих існуючих технологій виробництва не розробляються.</w:t>
      </w:r>
    </w:p>
    <w:p w:rsidR="009B1226" w:rsidRPr="009B1226" w:rsidRDefault="009B1226" w:rsidP="009B12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eastAsia="Calibri"/>
          <w:lang w:val="uk-UA"/>
        </w:rPr>
      </w:pPr>
      <w:r w:rsidRPr="009B1226">
        <w:rPr>
          <w:rFonts w:eastAsia="Calibri"/>
          <w:lang w:val="uk-UA"/>
        </w:rPr>
        <w:t xml:space="preserve">Нормативи ГДВ забруднюючих речовин не перевищені </w:t>
      </w:r>
      <w:r w:rsidRPr="009B1226">
        <w:rPr>
          <w:lang w:val="uk-UA"/>
        </w:rPr>
        <w:t>–</w:t>
      </w:r>
      <w:r w:rsidRPr="009B1226">
        <w:rPr>
          <w:rFonts w:eastAsia="Calibri"/>
          <w:lang w:val="uk-UA"/>
        </w:rPr>
        <w:t xml:space="preserve"> заходи щодо скорочення викидів не розробляються.</w:t>
      </w:r>
    </w:p>
    <w:p w:rsidR="009B1226" w:rsidRPr="009B1226" w:rsidRDefault="009B1226" w:rsidP="009B12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eastAsia="Calibri"/>
          <w:lang w:val="uk-UA"/>
        </w:rPr>
      </w:pPr>
      <w:r w:rsidRPr="009B1226">
        <w:rPr>
          <w:lang w:val="uk-UA"/>
        </w:rPr>
        <w:t>Пропозиції щодо дозволених обсягів викидів забруднюючих речовин в атмосферне повітря відповідають вимогам діючого законодавства України, зокрема Наказу Мінприроди від 27.06.2006 №309.</w:t>
      </w:r>
      <w:r w:rsidRPr="009B1226">
        <w:rPr>
          <w:rFonts w:eastAsia="Calibri"/>
          <w:lang w:val="uk-UA"/>
        </w:rPr>
        <w:t xml:space="preserve"> </w:t>
      </w:r>
      <w:r w:rsidRPr="009B1226">
        <w:rPr>
          <w:lang w:val="uk-UA"/>
        </w:rPr>
        <w:t>Залпові викиди забруднюючих речовин на підприємстві відсутні. Перевищення гранично допустимих концентрацій забруднюючих речовин у зоні впливу підприємства відсутні.</w:t>
      </w:r>
    </w:p>
    <w:p w:rsidR="009B1226" w:rsidRPr="009B1226" w:rsidRDefault="009B1226" w:rsidP="009B12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eastAsia="Calibri"/>
          <w:u w:val="single"/>
          <w:lang w:val="uk-UA"/>
        </w:rPr>
      </w:pPr>
      <w:r w:rsidRPr="009B1226">
        <w:rPr>
          <w:rFonts w:eastAsia="Calibri"/>
          <w:color w:val="0D0D0D"/>
          <w:lang w:val="uk-UA"/>
        </w:rPr>
        <w:t xml:space="preserve">Зауваження та пропозиції щодо намірів приймаються </w:t>
      </w:r>
      <w:r w:rsidRPr="009B1226">
        <w:rPr>
          <w:rFonts w:eastAsia="Calibri"/>
          <w:lang w:val="uk-UA"/>
        </w:rPr>
        <w:t xml:space="preserve">в </w:t>
      </w:r>
      <w:proofErr w:type="spellStart"/>
      <w:r w:rsidRPr="009B1226">
        <w:rPr>
          <w:rFonts w:eastAsia="Calibri"/>
          <w:lang w:val="uk-UA"/>
        </w:rPr>
        <w:t>тридцятиденний</w:t>
      </w:r>
      <w:proofErr w:type="spellEnd"/>
      <w:r w:rsidRPr="009B1226">
        <w:rPr>
          <w:rFonts w:eastAsia="Calibri"/>
          <w:lang w:val="uk-UA"/>
        </w:rPr>
        <w:t xml:space="preserve"> строк </w:t>
      </w:r>
      <w:r w:rsidRPr="009B1226">
        <w:rPr>
          <w:rFonts w:eastAsia="Calibri"/>
          <w:color w:val="0D0D0D"/>
          <w:lang w:val="uk-UA"/>
        </w:rPr>
        <w:t xml:space="preserve">після публікації оголошення </w:t>
      </w:r>
      <w:r w:rsidRPr="009B1226">
        <w:rPr>
          <w:rFonts w:eastAsia="Calibri"/>
          <w:lang w:val="uk-UA"/>
        </w:rPr>
        <w:t xml:space="preserve">до </w:t>
      </w:r>
      <w:r w:rsidRPr="009B1226">
        <w:rPr>
          <w:u w:val="single"/>
          <w:lang w:val="uk-UA"/>
        </w:rPr>
        <w:t xml:space="preserve">Департаменту захисту довкілля та адаптації до змін клімату Виконавчого органу Київської міської ради (КМДА) за </w:t>
      </w:r>
      <w:proofErr w:type="spellStart"/>
      <w:r w:rsidRPr="009B1226">
        <w:rPr>
          <w:u w:val="single"/>
          <w:lang w:val="uk-UA"/>
        </w:rPr>
        <w:t>адресою</w:t>
      </w:r>
      <w:proofErr w:type="spellEnd"/>
      <w:r w:rsidRPr="009B1226">
        <w:rPr>
          <w:u w:val="single"/>
          <w:lang w:val="uk-UA"/>
        </w:rPr>
        <w:t xml:space="preserve">: 04080, м. Київ, вул. Турівська, 28, </w:t>
      </w:r>
      <w:proofErr w:type="spellStart"/>
      <w:r w:rsidRPr="009B1226">
        <w:rPr>
          <w:u w:val="single"/>
          <w:lang w:val="uk-UA"/>
        </w:rPr>
        <w:t>тел</w:t>
      </w:r>
      <w:proofErr w:type="spellEnd"/>
      <w:r w:rsidRPr="009B1226">
        <w:rPr>
          <w:u w:val="single"/>
          <w:lang w:val="uk-UA"/>
        </w:rPr>
        <w:t>. (044) 366-64-10 (-11), e-</w:t>
      </w:r>
      <w:proofErr w:type="spellStart"/>
      <w:r w:rsidRPr="009B1226">
        <w:rPr>
          <w:u w:val="single"/>
          <w:lang w:val="uk-UA"/>
        </w:rPr>
        <w:t>mail</w:t>
      </w:r>
      <w:proofErr w:type="spellEnd"/>
      <w:r w:rsidRPr="009B1226">
        <w:rPr>
          <w:u w:val="single"/>
          <w:lang w:val="uk-UA"/>
        </w:rPr>
        <w:t xml:space="preserve">: </w:t>
      </w:r>
      <w:r w:rsidRPr="009B1226">
        <w:rPr>
          <w:u w:val="single"/>
          <w:shd w:val="clear" w:color="auto" w:fill="FFFFFF"/>
          <w:lang w:val="uk-UA"/>
        </w:rPr>
        <w:t>ecology@kyivcity.gov.ua</w:t>
      </w:r>
      <w:r w:rsidRPr="009B1226">
        <w:rPr>
          <w:u w:val="single"/>
          <w:lang w:val="uk-UA"/>
        </w:rPr>
        <w:t xml:space="preserve">. </w:t>
      </w:r>
    </w:p>
    <w:p w:rsidR="00B367DF" w:rsidRPr="00E17224" w:rsidRDefault="00B367DF" w:rsidP="00B367DF">
      <w:pPr>
        <w:ind w:firstLine="851"/>
        <w:jc w:val="both"/>
        <w:rPr>
          <w:color w:val="000000"/>
          <w:lang w:val="uk-UA"/>
        </w:rPr>
      </w:pPr>
    </w:p>
    <w:p w:rsidR="00FC017B" w:rsidRPr="00FC017B" w:rsidRDefault="00FC017B" w:rsidP="00434CB1">
      <w:pPr>
        <w:ind w:right="850"/>
        <w:jc w:val="center"/>
        <w:rPr>
          <w:rFonts w:ascii="Arial" w:hAnsi="Arial" w:cs="Arial"/>
          <w:b/>
          <w:sz w:val="20"/>
          <w:szCs w:val="20"/>
          <w:lang w:val="uk-UA"/>
        </w:rPr>
      </w:pPr>
    </w:p>
    <w:sectPr w:rsidR="00FC017B" w:rsidRPr="00FC017B" w:rsidSect="00110B5A">
      <w:headerReference w:type="default" r:id="rId12"/>
      <w:pgSz w:w="11906" w:h="16838"/>
      <w:pgMar w:top="284" w:right="707" w:bottom="1134" w:left="1134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28B" w:rsidRDefault="0095428B">
      <w:r>
        <w:separator/>
      </w:r>
    </w:p>
  </w:endnote>
  <w:endnote w:type="continuationSeparator" w:id="0">
    <w:p w:rsidR="0095428B" w:rsidRDefault="0095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28B" w:rsidRDefault="0095428B">
      <w:r>
        <w:separator/>
      </w:r>
    </w:p>
  </w:footnote>
  <w:footnote w:type="continuationSeparator" w:id="0">
    <w:p w:rsidR="0095428B" w:rsidRDefault="0095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CF" w:rsidRDefault="001920D2" w:rsidP="0091574A">
    <w:pPr>
      <w:widowControl w:val="0"/>
      <w:adjustRightInd w:val="0"/>
      <w:ind w:left="6096"/>
      <w:rPr>
        <w:rFonts w:ascii="Arial" w:hAnsi="Arial" w:cs="Arial"/>
        <w:noProof/>
        <w:color w:val="808080"/>
        <w:sz w:val="18"/>
        <w:szCs w:val="18"/>
        <w:lang w:val="uk-UA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56515</wp:posOffset>
          </wp:positionV>
          <wp:extent cx="2457450" cy="695325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2CF" w:rsidRPr="0071041B">
      <w:rPr>
        <w:rFonts w:ascii="Arial" w:hAnsi="Arial" w:cs="Arial"/>
        <w:noProof/>
        <w:color w:val="808080"/>
        <w:sz w:val="18"/>
        <w:szCs w:val="18"/>
      </w:rPr>
      <w:t>ТОВ «</w:t>
    </w:r>
    <w:r w:rsidR="00C322CF">
      <w:rPr>
        <w:rFonts w:ascii="Arial" w:hAnsi="Arial" w:cs="Arial"/>
        <w:noProof/>
        <w:color w:val="808080"/>
        <w:sz w:val="18"/>
        <w:szCs w:val="18"/>
        <w:lang w:val="uk-UA"/>
      </w:rPr>
      <w:t>НОВУС УКРАЇНА</w:t>
    </w:r>
    <w:r w:rsidR="00C322CF" w:rsidRPr="0071041B">
      <w:rPr>
        <w:rFonts w:ascii="Arial" w:hAnsi="Arial" w:cs="Arial"/>
        <w:noProof/>
        <w:color w:val="808080"/>
        <w:sz w:val="18"/>
        <w:szCs w:val="18"/>
      </w:rPr>
      <w:t>»</w:t>
    </w:r>
  </w:p>
  <w:p w:rsidR="00C322CF" w:rsidRPr="00B46511" w:rsidRDefault="00BA6DF9" w:rsidP="0091574A">
    <w:pPr>
      <w:widowControl w:val="0"/>
      <w:adjustRightInd w:val="0"/>
      <w:ind w:left="6096"/>
      <w:rPr>
        <w:rFonts w:ascii="Arial" w:hAnsi="Arial" w:cs="Arial"/>
        <w:noProof/>
        <w:color w:val="808080"/>
        <w:sz w:val="18"/>
        <w:szCs w:val="18"/>
        <w:lang w:val="uk-UA"/>
      </w:rPr>
    </w:pPr>
    <w:r>
      <w:rPr>
        <w:rFonts w:ascii="Arial" w:hAnsi="Arial" w:cs="Arial"/>
        <w:noProof/>
        <w:color w:val="808080"/>
        <w:sz w:val="18"/>
        <w:szCs w:val="18"/>
        <w:lang w:val="uk-UA"/>
      </w:rPr>
      <w:t>А</w:t>
    </w:r>
    <w:r w:rsidR="00C322CF">
      <w:rPr>
        <w:rFonts w:ascii="Arial" w:hAnsi="Arial" w:cs="Arial"/>
        <w:noProof/>
        <w:color w:val="808080"/>
        <w:sz w:val="18"/>
        <w:szCs w:val="18"/>
        <w:lang w:val="uk-UA"/>
      </w:rPr>
      <w:t>дреса:</w:t>
    </w:r>
  </w:p>
  <w:p w:rsidR="00C322CF" w:rsidRDefault="00C322CF" w:rsidP="0091574A">
    <w:pPr>
      <w:widowControl w:val="0"/>
      <w:adjustRightInd w:val="0"/>
      <w:ind w:left="6096"/>
      <w:rPr>
        <w:rFonts w:ascii="Arial" w:hAnsi="Arial" w:cs="Arial"/>
        <w:noProof/>
        <w:color w:val="808080"/>
        <w:sz w:val="18"/>
        <w:szCs w:val="18"/>
        <w:lang w:val="uk-UA"/>
      </w:rPr>
    </w:pPr>
    <w:r>
      <w:rPr>
        <w:rFonts w:ascii="Arial" w:hAnsi="Arial" w:cs="Arial"/>
        <w:noProof/>
        <w:color w:val="808080"/>
        <w:sz w:val="18"/>
        <w:szCs w:val="18"/>
        <w:lang w:val="uk-UA"/>
      </w:rPr>
      <w:t>просп. Правди, 47</w:t>
    </w:r>
  </w:p>
  <w:p w:rsidR="00C322CF" w:rsidRPr="0040015A" w:rsidRDefault="00C322CF" w:rsidP="0091574A">
    <w:pPr>
      <w:widowControl w:val="0"/>
      <w:adjustRightInd w:val="0"/>
      <w:ind w:left="6096"/>
      <w:rPr>
        <w:rFonts w:ascii="Arial" w:hAnsi="Arial" w:cs="Arial"/>
        <w:noProof/>
        <w:color w:val="808080"/>
        <w:sz w:val="18"/>
        <w:szCs w:val="18"/>
        <w:lang w:val="uk-UA"/>
      </w:rPr>
    </w:pPr>
    <w:r>
      <w:rPr>
        <w:rFonts w:ascii="Arial" w:hAnsi="Arial" w:cs="Arial"/>
        <w:noProof/>
        <w:color w:val="808080"/>
        <w:sz w:val="18"/>
        <w:szCs w:val="18"/>
        <w:lang w:val="uk-UA"/>
      </w:rPr>
      <w:t>04208, Київ, Україна</w:t>
    </w:r>
  </w:p>
  <w:p w:rsidR="00C322CF" w:rsidRPr="0071041B" w:rsidRDefault="00C322CF" w:rsidP="0091574A">
    <w:pPr>
      <w:ind w:left="6096"/>
      <w:rPr>
        <w:rFonts w:ascii="Arial" w:hAnsi="Arial" w:cs="Arial"/>
        <w:color w:val="808080"/>
        <w:sz w:val="18"/>
        <w:szCs w:val="18"/>
        <w:lang w:val="uk-UA"/>
      </w:rPr>
    </w:pPr>
    <w:r w:rsidRPr="0071041B">
      <w:rPr>
        <w:rFonts w:ascii="Arial" w:hAnsi="Arial" w:cs="Arial"/>
        <w:color w:val="808080"/>
        <w:sz w:val="18"/>
        <w:szCs w:val="18"/>
        <w:lang w:val="uk-UA"/>
      </w:rPr>
      <w:t xml:space="preserve">телефон: +38 044  </w:t>
    </w:r>
    <w:r w:rsidRPr="0071041B">
      <w:rPr>
        <w:rFonts w:ascii="Arial" w:hAnsi="Arial" w:cs="Arial"/>
        <w:noProof/>
        <w:color w:val="808080"/>
        <w:sz w:val="18"/>
        <w:szCs w:val="18"/>
      </w:rPr>
      <w:t>5</w:t>
    </w:r>
    <w:r>
      <w:rPr>
        <w:rFonts w:ascii="Arial" w:hAnsi="Arial" w:cs="Arial"/>
        <w:noProof/>
        <w:color w:val="808080"/>
        <w:sz w:val="18"/>
        <w:szCs w:val="18"/>
        <w:lang w:val="uk-UA"/>
      </w:rPr>
      <w:t>85</w:t>
    </w:r>
    <w:r w:rsidR="00BA6DF9">
      <w:rPr>
        <w:rFonts w:ascii="Arial" w:hAnsi="Arial" w:cs="Arial"/>
        <w:noProof/>
        <w:color w:val="808080"/>
        <w:sz w:val="18"/>
        <w:szCs w:val="18"/>
        <w:lang w:val="uk-UA"/>
      </w:rPr>
      <w:t xml:space="preserve"> </w:t>
    </w:r>
    <w:r>
      <w:rPr>
        <w:rFonts w:ascii="Arial" w:hAnsi="Arial" w:cs="Arial"/>
        <w:noProof/>
        <w:color w:val="808080"/>
        <w:sz w:val="18"/>
        <w:szCs w:val="18"/>
        <w:lang w:val="uk-UA"/>
      </w:rPr>
      <w:t>4</w:t>
    </w:r>
    <w:r w:rsidRPr="0071041B">
      <w:rPr>
        <w:rFonts w:ascii="Arial" w:hAnsi="Arial" w:cs="Arial"/>
        <w:noProof/>
        <w:color w:val="808080"/>
        <w:sz w:val="18"/>
        <w:szCs w:val="18"/>
      </w:rPr>
      <w:t>1</w:t>
    </w:r>
    <w:r w:rsidR="00BA6DF9">
      <w:rPr>
        <w:rFonts w:ascii="Arial" w:hAnsi="Arial" w:cs="Arial"/>
        <w:noProof/>
        <w:color w:val="808080"/>
        <w:sz w:val="18"/>
        <w:szCs w:val="18"/>
        <w:lang w:val="uk-UA"/>
      </w:rPr>
      <w:t xml:space="preserve"> </w:t>
    </w:r>
    <w:r w:rsidRPr="0071041B">
      <w:rPr>
        <w:rFonts w:ascii="Arial" w:hAnsi="Arial" w:cs="Arial"/>
        <w:noProof/>
        <w:color w:val="808080"/>
        <w:sz w:val="18"/>
        <w:szCs w:val="18"/>
      </w:rPr>
      <w:t>7</w:t>
    </w:r>
    <w:r>
      <w:rPr>
        <w:rFonts w:ascii="Arial" w:hAnsi="Arial" w:cs="Arial"/>
        <w:noProof/>
        <w:color w:val="808080"/>
        <w:sz w:val="18"/>
        <w:szCs w:val="18"/>
        <w:lang w:val="uk-UA"/>
      </w:rPr>
      <w:t>0( 71)</w:t>
    </w:r>
  </w:p>
  <w:p w:rsidR="00C322CF" w:rsidRPr="003F16ED" w:rsidRDefault="00C322CF" w:rsidP="0091574A">
    <w:pPr>
      <w:ind w:left="6096"/>
      <w:rPr>
        <w:rFonts w:ascii="Arial" w:hAnsi="Arial" w:cs="Arial"/>
        <w:color w:val="808080"/>
        <w:sz w:val="18"/>
        <w:szCs w:val="18"/>
        <w:lang w:val="uk-UA"/>
      </w:rPr>
    </w:pPr>
    <w:r w:rsidRPr="0071041B">
      <w:rPr>
        <w:rFonts w:ascii="Arial" w:hAnsi="Arial" w:cs="Arial"/>
        <w:color w:val="808080"/>
        <w:sz w:val="18"/>
        <w:szCs w:val="18"/>
        <w:lang w:val="uk-UA"/>
      </w:rPr>
      <w:t xml:space="preserve">факс:       +38 044  </w:t>
    </w:r>
    <w:r>
      <w:rPr>
        <w:rFonts w:ascii="Arial" w:hAnsi="Arial" w:cs="Arial"/>
        <w:color w:val="808080"/>
        <w:sz w:val="18"/>
        <w:szCs w:val="18"/>
        <w:lang w:val="uk-UA"/>
      </w:rPr>
      <w:t>585</w:t>
    </w:r>
    <w:r w:rsidR="00BA6DF9">
      <w:rPr>
        <w:rFonts w:ascii="Arial" w:hAnsi="Arial" w:cs="Arial"/>
        <w:color w:val="808080"/>
        <w:sz w:val="18"/>
        <w:szCs w:val="18"/>
        <w:lang w:val="uk-UA"/>
      </w:rPr>
      <w:t xml:space="preserve"> </w:t>
    </w:r>
    <w:r>
      <w:rPr>
        <w:rFonts w:ascii="Arial" w:hAnsi="Arial" w:cs="Arial"/>
        <w:noProof/>
        <w:color w:val="808080"/>
        <w:sz w:val="18"/>
        <w:szCs w:val="18"/>
        <w:lang w:val="uk-UA"/>
      </w:rPr>
      <w:t>4</w:t>
    </w:r>
    <w:r w:rsidRPr="0071041B">
      <w:rPr>
        <w:rFonts w:ascii="Arial" w:hAnsi="Arial" w:cs="Arial"/>
        <w:noProof/>
        <w:color w:val="808080"/>
        <w:sz w:val="18"/>
        <w:szCs w:val="18"/>
      </w:rPr>
      <w:t>1 7</w:t>
    </w:r>
    <w:r>
      <w:rPr>
        <w:rFonts w:ascii="Arial" w:hAnsi="Arial" w:cs="Arial"/>
        <w:noProof/>
        <w:color w:val="808080"/>
        <w:sz w:val="18"/>
        <w:szCs w:val="18"/>
        <w:lang w:val="uk-UA"/>
      </w:rPr>
      <w:t>8 (79)</w:t>
    </w:r>
  </w:p>
  <w:p w:rsidR="00C322CF" w:rsidRPr="0071041B" w:rsidRDefault="0095428B" w:rsidP="0091574A">
    <w:pPr>
      <w:widowControl w:val="0"/>
      <w:adjustRightInd w:val="0"/>
      <w:ind w:left="6096"/>
      <w:rPr>
        <w:rFonts w:ascii="Arial" w:hAnsi="Arial" w:cs="Arial"/>
        <w:noProof/>
        <w:color w:val="808080"/>
        <w:sz w:val="18"/>
        <w:szCs w:val="18"/>
        <w:lang w:val="uk-UA"/>
      </w:rPr>
    </w:pPr>
    <w:hyperlink r:id="rId2" w:history="1">
      <w:r w:rsidR="00C322CF" w:rsidRPr="00E77B2C">
        <w:rPr>
          <w:rStyle w:val="a5"/>
          <w:rFonts w:ascii="Arial" w:hAnsi="Arial" w:cs="Arial"/>
          <w:noProof/>
          <w:sz w:val="18"/>
          <w:szCs w:val="18"/>
        </w:rPr>
        <w:t>www.novus.ua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B0B"/>
    <w:multiLevelType w:val="multilevel"/>
    <w:tmpl w:val="B656A272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1" w15:restartNumberingAfterBreak="0">
    <w:nsid w:val="0D762B7E"/>
    <w:multiLevelType w:val="hybridMultilevel"/>
    <w:tmpl w:val="B63A4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4C83"/>
    <w:multiLevelType w:val="hybridMultilevel"/>
    <w:tmpl w:val="DAA4721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8814DB"/>
    <w:multiLevelType w:val="hybridMultilevel"/>
    <w:tmpl w:val="58E81EBC"/>
    <w:lvl w:ilvl="0" w:tplc="F25684DC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496F67"/>
    <w:multiLevelType w:val="hybridMultilevel"/>
    <w:tmpl w:val="DD7C84DC"/>
    <w:lvl w:ilvl="0" w:tplc="B25E6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B36893"/>
    <w:multiLevelType w:val="hybridMultilevel"/>
    <w:tmpl w:val="91E43D28"/>
    <w:lvl w:ilvl="0" w:tplc="4AB0B8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054FE"/>
    <w:multiLevelType w:val="hybridMultilevel"/>
    <w:tmpl w:val="D27ED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8606FA"/>
    <w:multiLevelType w:val="multilevel"/>
    <w:tmpl w:val="A32EC252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8" w15:restartNumberingAfterBreak="0">
    <w:nsid w:val="30BC506D"/>
    <w:multiLevelType w:val="hybridMultilevel"/>
    <w:tmpl w:val="22E038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2A2979"/>
    <w:multiLevelType w:val="hybridMultilevel"/>
    <w:tmpl w:val="DE1467F0"/>
    <w:lvl w:ilvl="0" w:tplc="D0DAB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0E1CDC"/>
    <w:multiLevelType w:val="hybridMultilevel"/>
    <w:tmpl w:val="F97A6318"/>
    <w:lvl w:ilvl="0" w:tplc="9DDC6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54225"/>
    <w:multiLevelType w:val="hybridMultilevel"/>
    <w:tmpl w:val="83E2FB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B00DB"/>
    <w:multiLevelType w:val="multilevel"/>
    <w:tmpl w:val="D236F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5A4F4038"/>
    <w:multiLevelType w:val="hybridMultilevel"/>
    <w:tmpl w:val="792869EA"/>
    <w:lvl w:ilvl="0" w:tplc="9DDC6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B4200"/>
    <w:multiLevelType w:val="hybridMultilevel"/>
    <w:tmpl w:val="66986D9C"/>
    <w:lvl w:ilvl="0" w:tplc="9DDC6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66246"/>
    <w:multiLevelType w:val="hybridMultilevel"/>
    <w:tmpl w:val="BFC0C642"/>
    <w:lvl w:ilvl="0" w:tplc="0427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6" w15:restartNumberingAfterBreak="0">
    <w:nsid w:val="6B363B5A"/>
    <w:multiLevelType w:val="hybridMultilevel"/>
    <w:tmpl w:val="EC344398"/>
    <w:lvl w:ilvl="0" w:tplc="1DBE8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A4730E"/>
    <w:multiLevelType w:val="hybridMultilevel"/>
    <w:tmpl w:val="CCF216DA"/>
    <w:lvl w:ilvl="0" w:tplc="B34E3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607"/>
    <w:multiLevelType w:val="hybridMultilevel"/>
    <w:tmpl w:val="F4E476CA"/>
    <w:lvl w:ilvl="0" w:tplc="6A6C3704">
      <w:start w:val="5"/>
      <w:numFmt w:val="bullet"/>
      <w:lvlText w:val="-"/>
      <w:lvlJc w:val="left"/>
      <w:pPr>
        <w:ind w:left="16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9" w15:restartNumberingAfterBreak="0">
    <w:nsid w:val="78D42BC9"/>
    <w:multiLevelType w:val="hybridMultilevel"/>
    <w:tmpl w:val="DE40DFA0"/>
    <w:lvl w:ilvl="0" w:tplc="9DDC6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22F3E"/>
    <w:multiLevelType w:val="hybridMultilevel"/>
    <w:tmpl w:val="554E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0"/>
  </w:num>
  <w:num w:numId="5">
    <w:abstractNumId w:val="20"/>
  </w:num>
  <w:num w:numId="6">
    <w:abstractNumId w:val="7"/>
  </w:num>
  <w:num w:numId="7">
    <w:abstractNumId w:val="8"/>
  </w:num>
  <w:num w:numId="8">
    <w:abstractNumId w:val="2"/>
  </w:num>
  <w:num w:numId="9">
    <w:abstractNumId w:val="17"/>
  </w:num>
  <w:num w:numId="10">
    <w:abstractNumId w:val="1"/>
  </w:num>
  <w:num w:numId="11">
    <w:abstractNumId w:val="16"/>
  </w:num>
  <w:num w:numId="12">
    <w:abstractNumId w:val="4"/>
  </w:num>
  <w:num w:numId="13">
    <w:abstractNumId w:val="11"/>
  </w:num>
  <w:num w:numId="14">
    <w:abstractNumId w:val="3"/>
  </w:num>
  <w:num w:numId="15">
    <w:abstractNumId w:val="18"/>
  </w:num>
  <w:num w:numId="16">
    <w:abstractNumId w:val="9"/>
  </w:num>
  <w:num w:numId="17">
    <w:abstractNumId w:val="10"/>
  </w:num>
  <w:num w:numId="18">
    <w:abstractNumId w:val="14"/>
  </w:num>
  <w:num w:numId="19">
    <w:abstractNumId w:val="13"/>
  </w:num>
  <w:num w:numId="20">
    <w:abstractNumId w:val="19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A"/>
    <w:rsid w:val="000241D7"/>
    <w:rsid w:val="00025A32"/>
    <w:rsid w:val="000274B6"/>
    <w:rsid w:val="000309F8"/>
    <w:rsid w:val="00031BFB"/>
    <w:rsid w:val="00036ED9"/>
    <w:rsid w:val="00044743"/>
    <w:rsid w:val="00063B2C"/>
    <w:rsid w:val="000657D6"/>
    <w:rsid w:val="000721DA"/>
    <w:rsid w:val="00081EB3"/>
    <w:rsid w:val="00090439"/>
    <w:rsid w:val="000A0084"/>
    <w:rsid w:val="000B361D"/>
    <w:rsid w:val="000C4FEF"/>
    <w:rsid w:val="000E1DA2"/>
    <w:rsid w:val="000F3660"/>
    <w:rsid w:val="0010033E"/>
    <w:rsid w:val="0010578A"/>
    <w:rsid w:val="00110B5A"/>
    <w:rsid w:val="00113EB8"/>
    <w:rsid w:val="00130E8B"/>
    <w:rsid w:val="001342BC"/>
    <w:rsid w:val="001367AF"/>
    <w:rsid w:val="00136A65"/>
    <w:rsid w:val="0016578C"/>
    <w:rsid w:val="00182D9F"/>
    <w:rsid w:val="001831B5"/>
    <w:rsid w:val="001906FF"/>
    <w:rsid w:val="001913A9"/>
    <w:rsid w:val="001920D2"/>
    <w:rsid w:val="00193268"/>
    <w:rsid w:val="001B6E04"/>
    <w:rsid w:val="001D1AFD"/>
    <w:rsid w:val="001E3D5D"/>
    <w:rsid w:val="001F01B6"/>
    <w:rsid w:val="001F3802"/>
    <w:rsid w:val="001F7085"/>
    <w:rsid w:val="00206CB1"/>
    <w:rsid w:val="00207630"/>
    <w:rsid w:val="00211339"/>
    <w:rsid w:val="00214811"/>
    <w:rsid w:val="0022573C"/>
    <w:rsid w:val="00226294"/>
    <w:rsid w:val="00244CE2"/>
    <w:rsid w:val="002614A1"/>
    <w:rsid w:val="0026364E"/>
    <w:rsid w:val="00281615"/>
    <w:rsid w:val="0029515A"/>
    <w:rsid w:val="002962B6"/>
    <w:rsid w:val="002A06F3"/>
    <w:rsid w:val="002A4571"/>
    <w:rsid w:val="002B4ACF"/>
    <w:rsid w:val="002B5130"/>
    <w:rsid w:val="002B7E3C"/>
    <w:rsid w:val="002C0655"/>
    <w:rsid w:val="002C08BD"/>
    <w:rsid w:val="002E1C9E"/>
    <w:rsid w:val="002F7626"/>
    <w:rsid w:val="003109B9"/>
    <w:rsid w:val="0032741A"/>
    <w:rsid w:val="00332B76"/>
    <w:rsid w:val="003345C6"/>
    <w:rsid w:val="00345C87"/>
    <w:rsid w:val="003721A2"/>
    <w:rsid w:val="003747EF"/>
    <w:rsid w:val="003768C1"/>
    <w:rsid w:val="0038131F"/>
    <w:rsid w:val="003837E0"/>
    <w:rsid w:val="00392B52"/>
    <w:rsid w:val="003C5A12"/>
    <w:rsid w:val="003C75D5"/>
    <w:rsid w:val="003D021E"/>
    <w:rsid w:val="003E53C4"/>
    <w:rsid w:val="003E7616"/>
    <w:rsid w:val="003E7C83"/>
    <w:rsid w:val="003F16ED"/>
    <w:rsid w:val="003F21BC"/>
    <w:rsid w:val="0040015A"/>
    <w:rsid w:val="00404B89"/>
    <w:rsid w:val="00405F12"/>
    <w:rsid w:val="00413192"/>
    <w:rsid w:val="004210DE"/>
    <w:rsid w:val="00434CB1"/>
    <w:rsid w:val="00450949"/>
    <w:rsid w:val="00460E0F"/>
    <w:rsid w:val="00462929"/>
    <w:rsid w:val="00464809"/>
    <w:rsid w:val="004710F2"/>
    <w:rsid w:val="00483C84"/>
    <w:rsid w:val="0049467D"/>
    <w:rsid w:val="0049766F"/>
    <w:rsid w:val="004A0D99"/>
    <w:rsid w:val="004A7B04"/>
    <w:rsid w:val="004B3EFB"/>
    <w:rsid w:val="004B5BF6"/>
    <w:rsid w:val="004C6EFF"/>
    <w:rsid w:val="004D1DC1"/>
    <w:rsid w:val="004D51A6"/>
    <w:rsid w:val="00524411"/>
    <w:rsid w:val="005322FA"/>
    <w:rsid w:val="0054304E"/>
    <w:rsid w:val="005474C0"/>
    <w:rsid w:val="005715FE"/>
    <w:rsid w:val="00582C6A"/>
    <w:rsid w:val="00593093"/>
    <w:rsid w:val="005A1A54"/>
    <w:rsid w:val="005D3287"/>
    <w:rsid w:val="00605B80"/>
    <w:rsid w:val="006346C0"/>
    <w:rsid w:val="0063489B"/>
    <w:rsid w:val="00674B45"/>
    <w:rsid w:val="00676B61"/>
    <w:rsid w:val="0067745E"/>
    <w:rsid w:val="00680E1F"/>
    <w:rsid w:val="00682B90"/>
    <w:rsid w:val="006A1B92"/>
    <w:rsid w:val="006A4950"/>
    <w:rsid w:val="006B5E33"/>
    <w:rsid w:val="006D0DC7"/>
    <w:rsid w:val="006D24CE"/>
    <w:rsid w:val="00705DFA"/>
    <w:rsid w:val="0071041B"/>
    <w:rsid w:val="007106F1"/>
    <w:rsid w:val="00715464"/>
    <w:rsid w:val="00744884"/>
    <w:rsid w:val="00744ADA"/>
    <w:rsid w:val="00747C06"/>
    <w:rsid w:val="007529DB"/>
    <w:rsid w:val="00756A80"/>
    <w:rsid w:val="007617EB"/>
    <w:rsid w:val="00791409"/>
    <w:rsid w:val="00795EB3"/>
    <w:rsid w:val="007C3964"/>
    <w:rsid w:val="007C41AC"/>
    <w:rsid w:val="007D1EE5"/>
    <w:rsid w:val="007D3D9A"/>
    <w:rsid w:val="007E2393"/>
    <w:rsid w:val="007E344C"/>
    <w:rsid w:val="00811EAC"/>
    <w:rsid w:val="00812413"/>
    <w:rsid w:val="008353A9"/>
    <w:rsid w:val="0084419A"/>
    <w:rsid w:val="00845789"/>
    <w:rsid w:val="008527A8"/>
    <w:rsid w:val="00854174"/>
    <w:rsid w:val="008B21BB"/>
    <w:rsid w:val="008D4123"/>
    <w:rsid w:val="008E4CFE"/>
    <w:rsid w:val="00902057"/>
    <w:rsid w:val="00904430"/>
    <w:rsid w:val="0091574A"/>
    <w:rsid w:val="00921B25"/>
    <w:rsid w:val="00930707"/>
    <w:rsid w:val="0094580C"/>
    <w:rsid w:val="0095428B"/>
    <w:rsid w:val="00967A2F"/>
    <w:rsid w:val="0097512D"/>
    <w:rsid w:val="00981E37"/>
    <w:rsid w:val="0098686B"/>
    <w:rsid w:val="009A503A"/>
    <w:rsid w:val="009B1226"/>
    <w:rsid w:val="009B514F"/>
    <w:rsid w:val="009D205C"/>
    <w:rsid w:val="009E37A8"/>
    <w:rsid w:val="009E7542"/>
    <w:rsid w:val="009F1BD7"/>
    <w:rsid w:val="009F6FB4"/>
    <w:rsid w:val="00A16240"/>
    <w:rsid w:val="00A234C6"/>
    <w:rsid w:val="00A25B85"/>
    <w:rsid w:val="00A36563"/>
    <w:rsid w:val="00A45EEA"/>
    <w:rsid w:val="00A64670"/>
    <w:rsid w:val="00A74427"/>
    <w:rsid w:val="00A82363"/>
    <w:rsid w:val="00AD406A"/>
    <w:rsid w:val="00AD501E"/>
    <w:rsid w:val="00AD636D"/>
    <w:rsid w:val="00AE0D18"/>
    <w:rsid w:val="00AE0EE4"/>
    <w:rsid w:val="00AE51B5"/>
    <w:rsid w:val="00AE6737"/>
    <w:rsid w:val="00AF3B6F"/>
    <w:rsid w:val="00B007C9"/>
    <w:rsid w:val="00B06191"/>
    <w:rsid w:val="00B237C5"/>
    <w:rsid w:val="00B25331"/>
    <w:rsid w:val="00B27437"/>
    <w:rsid w:val="00B367DF"/>
    <w:rsid w:val="00B40F7F"/>
    <w:rsid w:val="00B46511"/>
    <w:rsid w:val="00B55383"/>
    <w:rsid w:val="00B5797A"/>
    <w:rsid w:val="00B60367"/>
    <w:rsid w:val="00B63B3F"/>
    <w:rsid w:val="00B66C63"/>
    <w:rsid w:val="00B66E8F"/>
    <w:rsid w:val="00B705E0"/>
    <w:rsid w:val="00B77E1E"/>
    <w:rsid w:val="00B86505"/>
    <w:rsid w:val="00B97123"/>
    <w:rsid w:val="00BA4851"/>
    <w:rsid w:val="00BA6DF9"/>
    <w:rsid w:val="00BB2EA0"/>
    <w:rsid w:val="00BB5E36"/>
    <w:rsid w:val="00C03940"/>
    <w:rsid w:val="00C12F40"/>
    <w:rsid w:val="00C135CE"/>
    <w:rsid w:val="00C322CF"/>
    <w:rsid w:val="00C34BA4"/>
    <w:rsid w:val="00C4164B"/>
    <w:rsid w:val="00C416FD"/>
    <w:rsid w:val="00C441DE"/>
    <w:rsid w:val="00C503E3"/>
    <w:rsid w:val="00C60895"/>
    <w:rsid w:val="00C6293C"/>
    <w:rsid w:val="00C63CDE"/>
    <w:rsid w:val="00C642C5"/>
    <w:rsid w:val="00C77D3A"/>
    <w:rsid w:val="00C84AB6"/>
    <w:rsid w:val="00C91F1F"/>
    <w:rsid w:val="00C9560E"/>
    <w:rsid w:val="00CC5AD7"/>
    <w:rsid w:val="00CC61F8"/>
    <w:rsid w:val="00CD3266"/>
    <w:rsid w:val="00CE0AF5"/>
    <w:rsid w:val="00CF6D74"/>
    <w:rsid w:val="00D0593D"/>
    <w:rsid w:val="00D069C4"/>
    <w:rsid w:val="00D350CA"/>
    <w:rsid w:val="00D44A40"/>
    <w:rsid w:val="00D53139"/>
    <w:rsid w:val="00D672F8"/>
    <w:rsid w:val="00D67E0D"/>
    <w:rsid w:val="00D8433E"/>
    <w:rsid w:val="00DC0CFD"/>
    <w:rsid w:val="00DC0D32"/>
    <w:rsid w:val="00DC1A53"/>
    <w:rsid w:val="00DD0069"/>
    <w:rsid w:val="00DF70DF"/>
    <w:rsid w:val="00E525F8"/>
    <w:rsid w:val="00E629F9"/>
    <w:rsid w:val="00E7005E"/>
    <w:rsid w:val="00E70E3F"/>
    <w:rsid w:val="00E75213"/>
    <w:rsid w:val="00E95CB8"/>
    <w:rsid w:val="00EA6E7B"/>
    <w:rsid w:val="00EB4A16"/>
    <w:rsid w:val="00EB5737"/>
    <w:rsid w:val="00ED09BF"/>
    <w:rsid w:val="00ED4F49"/>
    <w:rsid w:val="00EE4E99"/>
    <w:rsid w:val="00EF2346"/>
    <w:rsid w:val="00F05134"/>
    <w:rsid w:val="00F05E25"/>
    <w:rsid w:val="00F11A08"/>
    <w:rsid w:val="00F43D11"/>
    <w:rsid w:val="00F460A6"/>
    <w:rsid w:val="00F613BA"/>
    <w:rsid w:val="00F63958"/>
    <w:rsid w:val="00F66EC1"/>
    <w:rsid w:val="00F7660A"/>
    <w:rsid w:val="00F936CE"/>
    <w:rsid w:val="00FA5F66"/>
    <w:rsid w:val="00FB4A07"/>
    <w:rsid w:val="00FB772F"/>
    <w:rsid w:val="00FC017B"/>
    <w:rsid w:val="00FD7B53"/>
    <w:rsid w:val="00FE2885"/>
    <w:rsid w:val="00FF4FA8"/>
    <w:rsid w:val="00FF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860C61"/>
  <w15:docId w15:val="{D0E6E229-9961-4564-9850-1E73F659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D1AF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236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2363"/>
    <w:pPr>
      <w:tabs>
        <w:tab w:val="center" w:pos="4677"/>
        <w:tab w:val="right" w:pos="9355"/>
      </w:tabs>
    </w:pPr>
  </w:style>
  <w:style w:type="paragraph" w:customStyle="1" w:styleId="1">
    <w:name w:val="Без интервала1"/>
    <w:rsid w:val="00405F12"/>
    <w:rPr>
      <w:rFonts w:ascii="Franklin Gothic Book" w:hAnsi="Franklin Gothic Book"/>
      <w:sz w:val="24"/>
      <w:szCs w:val="24"/>
      <w:lang w:val="en-US" w:eastAsia="en-US"/>
    </w:rPr>
  </w:style>
  <w:style w:type="paragraph" w:customStyle="1" w:styleId="10">
    <w:name w:val="Абзац списка1"/>
    <w:basedOn w:val="a"/>
    <w:rsid w:val="00405F12"/>
    <w:pPr>
      <w:ind w:left="720"/>
      <w:contextualSpacing/>
    </w:pPr>
    <w:rPr>
      <w:lang w:val="lt-LT" w:eastAsia="lt-LT"/>
    </w:rPr>
  </w:style>
  <w:style w:type="character" w:styleId="a5">
    <w:name w:val="Hyperlink"/>
    <w:rsid w:val="00345C87"/>
    <w:rPr>
      <w:color w:val="0000FF"/>
      <w:u w:val="single"/>
    </w:rPr>
  </w:style>
  <w:style w:type="character" w:customStyle="1" w:styleId="EmailStyle20">
    <w:name w:val="EmailStyle20"/>
    <w:semiHidden/>
    <w:rsid w:val="00345C87"/>
    <w:rPr>
      <w:rFonts w:ascii="Arial" w:hAnsi="Arial" w:cs="Arial"/>
      <w:color w:val="auto"/>
      <w:sz w:val="20"/>
      <w:szCs w:val="20"/>
    </w:rPr>
  </w:style>
  <w:style w:type="paragraph" w:styleId="a6">
    <w:name w:val="Balloon Text"/>
    <w:basedOn w:val="a"/>
    <w:semiHidden/>
    <w:rsid w:val="003F16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1D7"/>
    <w:pPr>
      <w:ind w:left="708"/>
    </w:pPr>
  </w:style>
  <w:style w:type="paragraph" w:styleId="a8">
    <w:name w:val="Body Text"/>
    <w:basedOn w:val="a"/>
    <w:link w:val="a9"/>
    <w:uiPriority w:val="99"/>
    <w:unhideWhenUsed/>
    <w:rsid w:val="0097512D"/>
    <w:pPr>
      <w:jc w:val="both"/>
    </w:pPr>
    <w:rPr>
      <w:rFonts w:eastAsia="Calibri"/>
    </w:rPr>
  </w:style>
  <w:style w:type="character" w:customStyle="1" w:styleId="a9">
    <w:name w:val="Основний текст Знак"/>
    <w:link w:val="a8"/>
    <w:uiPriority w:val="99"/>
    <w:rsid w:val="0097512D"/>
    <w:rPr>
      <w:rFonts w:eastAsia="Calibri"/>
      <w:sz w:val="24"/>
      <w:szCs w:val="24"/>
    </w:rPr>
  </w:style>
  <w:style w:type="paragraph" w:styleId="aa">
    <w:name w:val="No Spacing"/>
    <w:link w:val="ab"/>
    <w:uiPriority w:val="1"/>
    <w:qFormat/>
    <w:rsid w:val="00DF70DF"/>
    <w:rPr>
      <w:rFonts w:ascii="Calibri" w:hAnsi="Calibri"/>
      <w:sz w:val="22"/>
      <w:szCs w:val="22"/>
    </w:rPr>
  </w:style>
  <w:style w:type="character" w:customStyle="1" w:styleId="ab">
    <w:name w:val="Без інтервалів Знак"/>
    <w:basedOn w:val="a0"/>
    <w:link w:val="aa"/>
    <w:uiPriority w:val="99"/>
    <w:locked/>
    <w:rsid w:val="00DF70DF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DF70DF"/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DF70DF"/>
    <w:rPr>
      <w:rFonts w:ascii="Courier New" w:hAnsi="Courier New"/>
      <w:lang w:val="ru-RU" w:eastAsia="ar-SA"/>
    </w:rPr>
  </w:style>
  <w:style w:type="character" w:customStyle="1" w:styleId="docdata">
    <w:name w:val="docdata"/>
    <w:aliases w:val="docy,v5,2369,baiaagaaboqcaaadbauaaav6bqaaaaaaaaaaaaaaaaaaaaaaaaaaaaaaaaaaaaaaaaaaaaaaaaaaaaaaaaaaaaaaaaaaaaaaaaaaaaaaaaaaaaaaaaaaaaaaaaaaaaaaaaaaaaaaaaaaaaaaaaaaaaaaaaaaaaaaaaaaaaaaaaaaaaaaaaaaaaaaaaaaaaaaaaaaaaaaaaaaaaaaaaaaaaaaaaaaaaaaaaaaaaaa"/>
    <w:rsid w:val="00136A65"/>
  </w:style>
  <w:style w:type="character" w:styleId="ac">
    <w:name w:val="Strong"/>
    <w:basedOn w:val="a0"/>
    <w:uiPriority w:val="22"/>
    <w:qFormat/>
    <w:rsid w:val="00434CB1"/>
    <w:rPr>
      <w:b/>
      <w:bCs/>
    </w:rPr>
  </w:style>
  <w:style w:type="paragraph" w:styleId="3">
    <w:name w:val="Body Text 3"/>
    <w:basedOn w:val="a"/>
    <w:link w:val="30"/>
    <w:rsid w:val="00795EB3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795EB3"/>
    <w:rPr>
      <w:sz w:val="16"/>
      <w:szCs w:val="16"/>
      <w:lang w:val="ru-RU" w:eastAsia="ru-RU"/>
    </w:rPr>
  </w:style>
  <w:style w:type="paragraph" w:styleId="9">
    <w:name w:val="toc 9"/>
    <w:basedOn w:val="a"/>
    <w:next w:val="a"/>
    <w:autoRedefine/>
    <w:rsid w:val="00404B89"/>
    <w:pPr>
      <w:ind w:left="1920"/>
    </w:pPr>
    <w:rPr>
      <w:lang w:val="uk-UA"/>
    </w:rPr>
  </w:style>
  <w:style w:type="table" w:styleId="ad">
    <w:name w:val="Table Grid"/>
    <w:basedOn w:val="a1"/>
    <w:rsid w:val="00AE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063B2C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063B2C"/>
    <w:rPr>
      <w:sz w:val="24"/>
      <w:szCs w:val="24"/>
      <w:lang w:val="ru-RU" w:eastAsia="ru-RU"/>
    </w:rPr>
  </w:style>
  <w:style w:type="character" w:styleId="ae">
    <w:name w:val="Unresolved Mention"/>
    <w:basedOn w:val="a0"/>
    <w:uiPriority w:val="99"/>
    <w:semiHidden/>
    <w:unhideWhenUsed/>
    <w:rsid w:val="00A64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webSettings" Target="webSettings.xml"/>
	<Relationship Id="rId13" Type="http://schemas.openxmlformats.org/officeDocument/2006/relationships/fontTable" Target="fontTable.xml"/>
	<Relationship Id="rId3" Type="http://schemas.openxmlformats.org/officeDocument/2006/relationships/customXml" Target="../customXml/item3.xml"/>
	<Relationship Id="rId7" Type="http://schemas.openxmlformats.org/officeDocument/2006/relationships/settings" Target="settings.xml"/>
	<Relationship Id="rId12" Type="http://schemas.openxmlformats.org/officeDocument/2006/relationships/header" Target="header1.xml"/>
	<Relationship Id="rId2" Type="http://schemas.openxmlformats.org/officeDocument/2006/relationships/customXml" Target="../customXml/item2.xml"/>
	<Relationship Id="rId1" Type="http://schemas.openxmlformats.org/officeDocument/2006/relationships/customXml" Target="../customXml/item1.xml"/>
	<Relationship Id="rId6" Type="http://schemas.openxmlformats.org/officeDocument/2006/relationships/styles" Target="styles.xml"/>
	<Relationship Id="rId11" Type="http://schemas.openxmlformats.org/officeDocument/2006/relationships/hyperlink" Target="http://?" TargetMode="External"/>
	<Relationship Id="rId5" Type="http://schemas.openxmlformats.org/officeDocument/2006/relationships/numbering" Target="numbering.xml"/>
	<Relationship Id="rId10" Type="http://schemas.openxmlformats.org/officeDocument/2006/relationships/endnotes" Target="endnotes.xml"/>
	<Relationship Id="rId4" Type="http://schemas.openxmlformats.org/officeDocument/2006/relationships/customXml" Target="../customXml/item4.xml"/>
	<Relationship Id="rId9" Type="http://schemas.openxmlformats.org/officeDocument/2006/relationships/footnotes" Target="footnotes.xml"/>
	<Relationship Id="rId14" Type="http://schemas.openxmlformats.org/officeDocument/2006/relationships/theme" Target="theme/theme1.xml"/>
</Relationships>
</file>

<file path=word/_rels/header1.xml.rels><?xml version="1.0" encoding="UTF-8" standalone="yes"?>
<Relationships xmlns="http://schemas.openxmlformats.org/package/2006/relationships">
	<Relationship Id="rId2" Type="http://schemas.openxmlformats.org/officeDocument/2006/relationships/hyperlink" Target="http://?" TargetMode="External"/>
	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F801203E36B40AF56BA74EE86D5A6" ma:contentTypeVersion="2" ma:contentTypeDescription="Create a new document." ma:contentTypeScope="" ma:versionID="361f5217062608e19bfc3d1a1a60eb5a">
  <xsd:schema xmlns:xsd="http://www.w3.org/2001/XMLSchema" xmlns:xs="http://www.w3.org/2001/XMLSchema" xmlns:p="http://schemas.microsoft.com/office/2006/metadata/properties" xmlns:ns3="c8f5df7b-9a1d-4ef1-a23d-d23a78eb5db6" targetNamespace="http://schemas.microsoft.com/office/2006/metadata/properties" ma:root="true" ma:fieldsID="d37fa1e668050af00c9ee2a07a9147e8" ns3:_="">
    <xsd:import namespace="c8f5df7b-9a1d-4ef1-a23d-d23a78eb5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5df7b-9a1d-4ef1-a23d-d23a78eb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4540A5-82B1-492E-B585-78631ED3C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AD864-A96C-4FA3-A659-028AB0827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5df7b-9a1d-4ef1-a23d-d23a78eb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71CD8-5FC7-475C-B02E-9CA242BBEB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6EC24D-7CA1-45FD-8F37-C8D35734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1949</Words>
  <Characters>1111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Приказ № 1</vt:lpstr>
      <vt:lpstr>Приказ № 1</vt:lpstr>
      <vt:lpstr>Приказ № 1                                                              </vt:lpstr>
    </vt:vector>
  </TitlesOfParts>
  <Company>Hewlett-Packard</Company>
  <LinksUpToDate>false</LinksUpToDate>
  <CharactersWithSpaces>3054</CharactersWithSpaces>
  <SharedDoc>false</SharedDoc>
  <HLinks>
    <vt:vector size="6" baseType="variant">
      <vt:variant>
        <vt:i4>1703941</vt:i4>
      </vt:variant>
      <vt:variant>
        <vt:i4>0</vt:i4>
      </vt:variant>
      <vt:variant>
        <vt:i4>0</vt:i4>
      </vt:variant>
      <vt:variant>
        <vt:i4>5</vt:i4>
      </vt:variant>
      <vt:variant>
        <vt:lpwstr>http://www.novus.ua/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1</dc:title>
  <dc:creator>KilobkovskayaA</dc:creator>
  <cp:lastModifiedBy>User</cp:lastModifiedBy>
  <cp:revision>3</cp:revision>
  <cp:lastPrinted>2021-12-01T07:37:00Z</cp:lastPrinted>
  <dcterms:created xsi:type="dcterms:W3CDTF">2025-09-02T08:23:00Z</dcterms:created>
  <dcterms:modified xsi:type="dcterms:W3CDTF">2025-09-02T08:24:00Z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0x01010049FF801203E36B40AF56BA74EE86D5A6</vt:lpwstr>
  </property>
</Properties>
</file>