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E673D" w14:textId="77777777" w:rsidR="004115F7" w:rsidRDefault="004115F7" w:rsidP="004115F7">
      <w:pPr>
        <w:tabs>
          <w:tab w:val="left" w:pos="567"/>
          <w:tab w:val="left" w:pos="709"/>
        </w:tabs>
        <w:spacing w:after="0" w:line="240" w:lineRule="auto"/>
        <w:ind w:firstLine="567"/>
        <w:jc w:val="center"/>
        <w:rPr>
          <w:rFonts w:ascii="Times New Roman" w:hAnsi="Times New Roman" w:cs="Times New Roman"/>
          <w:sz w:val="28"/>
          <w:szCs w:val="28"/>
        </w:rPr>
      </w:pPr>
      <w:r w:rsidRPr="004115F7">
        <w:rPr>
          <w:rFonts w:ascii="Times New Roman" w:eastAsia="Times New Roman" w:hAnsi="Times New Roman" w:cs="Times New Roman"/>
          <w:sz w:val="28"/>
          <w:szCs w:val="28"/>
          <w:lang w:eastAsia="ru-RU"/>
        </w:rPr>
        <w:t>Інформація</w:t>
      </w:r>
      <w:r>
        <w:rPr>
          <w:rFonts w:ascii="Times New Roman" w:eastAsia="Times New Roman" w:hAnsi="Times New Roman" w:cs="Times New Roman"/>
          <w:b/>
          <w:sz w:val="32"/>
          <w:szCs w:val="32"/>
          <w:lang w:eastAsia="ru-RU"/>
        </w:rPr>
        <w:t xml:space="preserve"> </w:t>
      </w:r>
      <w:r w:rsidR="00661563" w:rsidRPr="001B6AB6">
        <w:rPr>
          <w:rFonts w:ascii="Times New Roman" w:hAnsi="Times New Roman" w:cs="Times New Roman"/>
          <w:sz w:val="28"/>
          <w:szCs w:val="28"/>
        </w:rPr>
        <w:t xml:space="preserve"> про </w:t>
      </w:r>
      <w:r w:rsidR="00661563">
        <w:rPr>
          <w:rFonts w:ascii="Times New Roman" w:hAnsi="Times New Roman" w:cs="Times New Roman"/>
          <w:sz w:val="28"/>
          <w:szCs w:val="28"/>
        </w:rPr>
        <w:t>підсумки</w:t>
      </w:r>
      <w:r w:rsidR="00661563" w:rsidRPr="001B6AB6">
        <w:rPr>
          <w:rFonts w:ascii="Times New Roman" w:hAnsi="Times New Roman" w:cs="Times New Roman"/>
          <w:sz w:val="28"/>
          <w:szCs w:val="28"/>
        </w:rPr>
        <w:t xml:space="preserve"> роботи із зверненнями громадян</w:t>
      </w:r>
      <w:r w:rsidR="00661563">
        <w:rPr>
          <w:rFonts w:ascii="Times New Roman" w:hAnsi="Times New Roman" w:cs="Times New Roman"/>
          <w:sz w:val="28"/>
          <w:szCs w:val="28"/>
        </w:rPr>
        <w:t>, що надійшли до</w:t>
      </w:r>
      <w:r w:rsidR="00661563" w:rsidRPr="001B6AB6">
        <w:rPr>
          <w:rFonts w:ascii="Times New Roman" w:hAnsi="Times New Roman" w:cs="Times New Roman"/>
          <w:sz w:val="28"/>
          <w:szCs w:val="28"/>
        </w:rPr>
        <w:t xml:space="preserve">  Дніпровськ</w:t>
      </w:r>
      <w:r w:rsidR="00661563">
        <w:rPr>
          <w:rFonts w:ascii="Times New Roman" w:hAnsi="Times New Roman" w:cs="Times New Roman"/>
          <w:sz w:val="28"/>
          <w:szCs w:val="28"/>
        </w:rPr>
        <w:t>ої</w:t>
      </w:r>
      <w:r w:rsidR="00661563" w:rsidRPr="001B6AB6">
        <w:rPr>
          <w:rFonts w:ascii="Times New Roman" w:hAnsi="Times New Roman" w:cs="Times New Roman"/>
          <w:sz w:val="28"/>
          <w:szCs w:val="28"/>
        </w:rPr>
        <w:t xml:space="preserve"> районн</w:t>
      </w:r>
      <w:r w:rsidR="00661563">
        <w:rPr>
          <w:rFonts w:ascii="Times New Roman" w:hAnsi="Times New Roman" w:cs="Times New Roman"/>
          <w:sz w:val="28"/>
          <w:szCs w:val="28"/>
        </w:rPr>
        <w:t>ої</w:t>
      </w:r>
      <w:r w:rsidR="00661563" w:rsidRPr="001B6AB6">
        <w:rPr>
          <w:rFonts w:ascii="Times New Roman" w:hAnsi="Times New Roman" w:cs="Times New Roman"/>
          <w:sz w:val="28"/>
          <w:szCs w:val="28"/>
        </w:rPr>
        <w:t xml:space="preserve"> в місті Києві державн</w:t>
      </w:r>
      <w:r w:rsidR="00661563">
        <w:rPr>
          <w:rFonts w:ascii="Times New Roman" w:hAnsi="Times New Roman" w:cs="Times New Roman"/>
          <w:sz w:val="28"/>
          <w:szCs w:val="28"/>
        </w:rPr>
        <w:t>ої</w:t>
      </w:r>
      <w:r w:rsidR="00661563" w:rsidRPr="001B6AB6">
        <w:rPr>
          <w:rFonts w:ascii="Times New Roman" w:hAnsi="Times New Roman" w:cs="Times New Roman"/>
          <w:sz w:val="28"/>
          <w:szCs w:val="28"/>
        </w:rPr>
        <w:t xml:space="preserve"> адміністраці</w:t>
      </w:r>
      <w:r w:rsidR="00661563">
        <w:rPr>
          <w:rFonts w:ascii="Times New Roman" w:hAnsi="Times New Roman" w:cs="Times New Roman"/>
          <w:sz w:val="28"/>
          <w:szCs w:val="28"/>
        </w:rPr>
        <w:t xml:space="preserve">ї </w:t>
      </w:r>
    </w:p>
    <w:p w14:paraId="417DDD11" w14:textId="450B584A" w:rsidR="00661563" w:rsidRDefault="00661563" w:rsidP="004115F7">
      <w:pPr>
        <w:tabs>
          <w:tab w:val="left" w:pos="567"/>
          <w:tab w:val="left" w:pos="709"/>
        </w:tabs>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у першому кварталі 2026 року</w:t>
      </w:r>
    </w:p>
    <w:p w14:paraId="2F565E8D" w14:textId="77777777" w:rsidR="004115F7" w:rsidRPr="001B6AB6" w:rsidRDefault="004115F7" w:rsidP="004115F7">
      <w:pPr>
        <w:tabs>
          <w:tab w:val="left" w:pos="567"/>
          <w:tab w:val="left" w:pos="709"/>
        </w:tabs>
        <w:spacing w:after="0" w:line="240" w:lineRule="auto"/>
        <w:ind w:firstLine="567"/>
        <w:jc w:val="center"/>
        <w:rPr>
          <w:rFonts w:ascii="Times New Roman" w:hAnsi="Times New Roman" w:cs="Times New Roman"/>
          <w:sz w:val="28"/>
          <w:szCs w:val="28"/>
        </w:rPr>
      </w:pPr>
    </w:p>
    <w:p w14:paraId="14969CF6" w14:textId="77777777" w:rsidR="00661563" w:rsidRPr="001B6AB6" w:rsidRDefault="00661563" w:rsidP="00661563">
      <w:pPr>
        <w:tabs>
          <w:tab w:val="left" w:pos="567"/>
          <w:tab w:val="left" w:pos="709"/>
        </w:tabs>
        <w:spacing w:after="0" w:line="240" w:lineRule="auto"/>
        <w:ind w:firstLine="567"/>
        <w:jc w:val="both"/>
        <w:rPr>
          <w:rFonts w:ascii="Times New Roman" w:hAnsi="Times New Roman" w:cs="Times New Roman"/>
          <w:sz w:val="28"/>
          <w:szCs w:val="28"/>
        </w:rPr>
      </w:pPr>
      <w:r w:rsidRPr="001B6AB6">
        <w:rPr>
          <w:rFonts w:ascii="Times New Roman" w:hAnsi="Times New Roman" w:cs="Times New Roman"/>
          <w:sz w:val="28"/>
          <w:szCs w:val="28"/>
        </w:rPr>
        <w:t>За період з 01.01.</w:t>
      </w:r>
      <w:r>
        <w:rPr>
          <w:rFonts w:ascii="Times New Roman" w:hAnsi="Times New Roman" w:cs="Times New Roman"/>
          <w:sz w:val="28"/>
          <w:szCs w:val="28"/>
        </w:rPr>
        <w:t>2026</w:t>
      </w:r>
      <w:r w:rsidRPr="001B6AB6">
        <w:rPr>
          <w:rFonts w:ascii="Times New Roman" w:hAnsi="Times New Roman" w:cs="Times New Roman"/>
          <w:sz w:val="28"/>
          <w:szCs w:val="28"/>
        </w:rPr>
        <w:t xml:space="preserve"> по 31.03.</w:t>
      </w:r>
      <w:r>
        <w:rPr>
          <w:rFonts w:ascii="Times New Roman" w:hAnsi="Times New Roman" w:cs="Times New Roman"/>
          <w:sz w:val="28"/>
          <w:szCs w:val="28"/>
        </w:rPr>
        <w:t>2026</w:t>
      </w:r>
      <w:r w:rsidRPr="001B6AB6">
        <w:rPr>
          <w:rFonts w:ascii="Times New Roman" w:hAnsi="Times New Roman" w:cs="Times New Roman"/>
          <w:sz w:val="28"/>
          <w:szCs w:val="28"/>
        </w:rPr>
        <w:t xml:space="preserve">  до Дніпровської районної в місті Києві державної адміністрації через відділ роботи із зверненнями громадян надійшло </w:t>
      </w:r>
      <w:r>
        <w:rPr>
          <w:rFonts w:ascii="Times New Roman" w:hAnsi="Times New Roman" w:cs="Times New Roman"/>
          <w:sz w:val="28"/>
          <w:szCs w:val="28"/>
        </w:rPr>
        <w:t>1949</w:t>
      </w:r>
      <w:r w:rsidRPr="001B6AB6">
        <w:rPr>
          <w:rFonts w:ascii="Times New Roman" w:hAnsi="Times New Roman" w:cs="Times New Roman"/>
          <w:sz w:val="28"/>
          <w:szCs w:val="28"/>
        </w:rPr>
        <w:t xml:space="preserve"> звернень громадян, що на </w:t>
      </w:r>
      <w:r>
        <w:rPr>
          <w:rFonts w:ascii="Times New Roman" w:hAnsi="Times New Roman" w:cs="Times New Roman"/>
          <w:sz w:val="28"/>
          <w:szCs w:val="28"/>
        </w:rPr>
        <w:t>227</w:t>
      </w:r>
      <w:r w:rsidRPr="00A951B7">
        <w:rPr>
          <w:rFonts w:ascii="Times New Roman" w:hAnsi="Times New Roman" w:cs="Times New Roman"/>
          <w:sz w:val="28"/>
          <w:szCs w:val="28"/>
        </w:rPr>
        <w:t xml:space="preserve">% </w:t>
      </w:r>
      <w:r>
        <w:rPr>
          <w:rFonts w:ascii="Times New Roman" w:hAnsi="Times New Roman" w:cs="Times New Roman"/>
          <w:sz w:val="28"/>
          <w:szCs w:val="28"/>
        </w:rPr>
        <w:t>більше</w:t>
      </w:r>
      <w:r w:rsidRPr="001B6AB6">
        <w:rPr>
          <w:rFonts w:ascii="Times New Roman" w:hAnsi="Times New Roman" w:cs="Times New Roman"/>
          <w:sz w:val="28"/>
          <w:szCs w:val="28"/>
        </w:rPr>
        <w:t xml:space="preserve"> ніж за аналогічний період минулого року. </w:t>
      </w:r>
    </w:p>
    <w:p w14:paraId="71103D4A" w14:textId="77777777" w:rsidR="00661563" w:rsidRPr="00AF6982" w:rsidRDefault="00661563" w:rsidP="00661563">
      <w:pPr>
        <w:tabs>
          <w:tab w:val="left" w:pos="567"/>
          <w:tab w:val="left" w:pos="709"/>
        </w:tabs>
        <w:spacing w:after="0" w:line="240" w:lineRule="auto"/>
        <w:ind w:firstLine="567"/>
        <w:jc w:val="both"/>
        <w:rPr>
          <w:rFonts w:ascii="Times New Roman" w:hAnsi="Times New Roman" w:cs="Times New Roman"/>
          <w:sz w:val="28"/>
          <w:szCs w:val="28"/>
        </w:rPr>
      </w:pPr>
      <w:r w:rsidRPr="00AF6982">
        <w:rPr>
          <w:rFonts w:ascii="Times New Roman" w:hAnsi="Times New Roman" w:cs="Times New Roman"/>
          <w:sz w:val="28"/>
          <w:szCs w:val="28"/>
        </w:rPr>
        <w:t>Частка колективних звернень становить 1</w:t>
      </w:r>
      <w:r>
        <w:rPr>
          <w:rFonts w:ascii="Times New Roman" w:hAnsi="Times New Roman" w:cs="Times New Roman"/>
          <w:sz w:val="28"/>
          <w:szCs w:val="28"/>
        </w:rPr>
        <w:t>2</w:t>
      </w:r>
      <w:r w:rsidRPr="00AF6982">
        <w:rPr>
          <w:rFonts w:ascii="Times New Roman" w:hAnsi="Times New Roman" w:cs="Times New Roman"/>
          <w:sz w:val="28"/>
          <w:szCs w:val="28"/>
        </w:rPr>
        <w:t>,</w:t>
      </w:r>
      <w:r>
        <w:rPr>
          <w:rFonts w:ascii="Times New Roman" w:hAnsi="Times New Roman" w:cs="Times New Roman"/>
          <w:sz w:val="28"/>
          <w:szCs w:val="28"/>
        </w:rPr>
        <w:t>3</w:t>
      </w:r>
      <w:r w:rsidRPr="00AF6982">
        <w:rPr>
          <w:rFonts w:ascii="Times New Roman" w:hAnsi="Times New Roman" w:cs="Times New Roman"/>
          <w:sz w:val="28"/>
          <w:szCs w:val="28"/>
        </w:rPr>
        <w:t xml:space="preserve">% від загальної кількості звернень. </w:t>
      </w:r>
    </w:p>
    <w:p w14:paraId="170C3B5E" w14:textId="77777777" w:rsidR="00661563" w:rsidRDefault="00661563" w:rsidP="00661563">
      <w:pPr>
        <w:tabs>
          <w:tab w:val="left" w:pos="567"/>
          <w:tab w:val="left" w:pos="709"/>
        </w:tabs>
        <w:spacing w:after="0" w:line="240" w:lineRule="auto"/>
        <w:jc w:val="both"/>
      </w:pPr>
      <w:r>
        <w:rPr>
          <w:rFonts w:ascii="Times New Roman" w:hAnsi="Times New Roman" w:cs="Times New Roman"/>
          <w:sz w:val="28"/>
          <w:szCs w:val="28"/>
        </w:rPr>
        <w:tab/>
        <w:t>Основні</w:t>
      </w:r>
      <w:r w:rsidRPr="001B6AB6">
        <w:rPr>
          <w:rFonts w:ascii="Times New Roman" w:hAnsi="Times New Roman" w:cs="Times New Roman"/>
          <w:sz w:val="28"/>
          <w:szCs w:val="28"/>
        </w:rPr>
        <w:t xml:space="preserve"> </w:t>
      </w:r>
      <w:r>
        <w:rPr>
          <w:rFonts w:ascii="Times New Roman" w:hAnsi="Times New Roman" w:cs="Times New Roman"/>
          <w:sz w:val="28"/>
          <w:szCs w:val="28"/>
        </w:rPr>
        <w:t xml:space="preserve">питання колективних звернень – це питання житлово-комунального напрямку: забезпечення належного функціонування інженерних мереж будинків </w:t>
      </w:r>
      <w:r w:rsidRPr="00046C06">
        <w:rPr>
          <w:rFonts w:ascii="Times New Roman" w:hAnsi="Times New Roman" w:cs="Times New Roman"/>
          <w:sz w:val="28"/>
          <w:szCs w:val="28"/>
        </w:rPr>
        <w:t>(опалення, водопостачання, каналізації, електропостачання),</w:t>
      </w:r>
      <w:r>
        <w:rPr>
          <w:rFonts w:ascii="Times New Roman" w:hAnsi="Times New Roman" w:cs="Times New Roman"/>
          <w:sz w:val="28"/>
          <w:szCs w:val="28"/>
        </w:rPr>
        <w:t xml:space="preserve"> ремонту або заміни ліфтів,</w:t>
      </w:r>
      <w:r w:rsidRPr="001B6AB6">
        <w:rPr>
          <w:rFonts w:ascii="Times New Roman" w:hAnsi="Times New Roman" w:cs="Times New Roman"/>
          <w:sz w:val="28"/>
          <w:szCs w:val="28"/>
        </w:rPr>
        <w:t xml:space="preserve"> </w:t>
      </w:r>
      <w:r>
        <w:rPr>
          <w:rFonts w:ascii="Times New Roman" w:hAnsi="Times New Roman" w:cs="Times New Roman"/>
          <w:sz w:val="28"/>
          <w:szCs w:val="28"/>
        </w:rPr>
        <w:t xml:space="preserve"> ремонту покрівель, оплати за житлово–комунальні послуги.</w:t>
      </w:r>
    </w:p>
    <w:p w14:paraId="4B4E45D0" w14:textId="77777777" w:rsidR="00661563" w:rsidRPr="001B6AB6" w:rsidRDefault="00661563" w:rsidP="00661563">
      <w:pPr>
        <w:tabs>
          <w:tab w:val="left" w:pos="567"/>
          <w:tab w:val="left" w:pos="709"/>
        </w:tabs>
        <w:spacing w:after="0" w:line="240" w:lineRule="auto"/>
        <w:ind w:firstLine="567"/>
        <w:jc w:val="both"/>
        <w:rPr>
          <w:rFonts w:ascii="Times New Roman" w:hAnsi="Times New Roman" w:cs="Times New Roman"/>
          <w:sz w:val="28"/>
          <w:szCs w:val="28"/>
        </w:rPr>
      </w:pPr>
      <w:r w:rsidRPr="001B6AB6">
        <w:rPr>
          <w:rFonts w:ascii="Times New Roman" w:hAnsi="Times New Roman" w:cs="Times New Roman"/>
          <w:sz w:val="28"/>
          <w:szCs w:val="28"/>
        </w:rPr>
        <w:t xml:space="preserve">З урахуванням колективних звернень до Дніпровської районної в місті Києві державної адміністрації  із заявами, скаргами та пропозиціями звернулось </w:t>
      </w:r>
      <w:r>
        <w:rPr>
          <w:rFonts w:ascii="Times New Roman" w:hAnsi="Times New Roman" w:cs="Times New Roman"/>
          <w:sz w:val="28"/>
          <w:szCs w:val="28"/>
        </w:rPr>
        <w:t>близько вісімнадцяти</w:t>
      </w:r>
      <w:r w:rsidRPr="001B6AB6">
        <w:rPr>
          <w:rFonts w:ascii="Times New Roman" w:hAnsi="Times New Roman" w:cs="Times New Roman"/>
          <w:sz w:val="28"/>
          <w:szCs w:val="28"/>
        </w:rPr>
        <w:t xml:space="preserve"> тисяч громадян.</w:t>
      </w:r>
    </w:p>
    <w:p w14:paraId="14D90D0A" w14:textId="77777777" w:rsidR="00661563" w:rsidRDefault="00661563" w:rsidP="00661563">
      <w:pPr>
        <w:tabs>
          <w:tab w:val="left" w:pos="567"/>
          <w:tab w:val="left" w:pos="709"/>
        </w:tabs>
        <w:spacing w:after="0" w:line="240" w:lineRule="auto"/>
        <w:jc w:val="both"/>
        <w:rPr>
          <w:rFonts w:ascii="Times New Roman" w:hAnsi="Times New Roman" w:cs="Times New Roman"/>
          <w:sz w:val="28"/>
          <w:szCs w:val="28"/>
        </w:rPr>
      </w:pPr>
      <w:r w:rsidRPr="00C10F70">
        <w:rPr>
          <w:rFonts w:ascii="Times New Roman" w:hAnsi="Times New Roman" w:cs="Times New Roman"/>
          <w:sz w:val="28"/>
          <w:szCs w:val="28"/>
        </w:rPr>
        <w:tab/>
        <w:t xml:space="preserve">Найбільше звернень надійшло безпосередньо від громадян – </w:t>
      </w:r>
      <w:r>
        <w:rPr>
          <w:rFonts w:ascii="Times New Roman" w:hAnsi="Times New Roman" w:cs="Times New Roman"/>
          <w:sz w:val="28"/>
          <w:szCs w:val="28"/>
        </w:rPr>
        <w:t>986</w:t>
      </w:r>
      <w:r w:rsidRPr="00C10F70">
        <w:rPr>
          <w:rFonts w:ascii="Times New Roman" w:hAnsi="Times New Roman" w:cs="Times New Roman"/>
          <w:sz w:val="28"/>
          <w:szCs w:val="28"/>
        </w:rPr>
        <w:t xml:space="preserve"> (з них </w:t>
      </w:r>
      <w:r>
        <w:rPr>
          <w:rFonts w:ascii="Times New Roman" w:hAnsi="Times New Roman" w:cs="Times New Roman"/>
          <w:sz w:val="28"/>
          <w:szCs w:val="28"/>
        </w:rPr>
        <w:t>590</w:t>
      </w:r>
      <w:r w:rsidRPr="00C10F70">
        <w:rPr>
          <w:rFonts w:ascii="Times New Roman" w:hAnsi="Times New Roman" w:cs="Times New Roman"/>
          <w:sz w:val="28"/>
          <w:szCs w:val="28"/>
        </w:rPr>
        <w:t xml:space="preserve"> електронною поштою), ще </w:t>
      </w:r>
      <w:r>
        <w:rPr>
          <w:rFonts w:ascii="Times New Roman" w:hAnsi="Times New Roman" w:cs="Times New Roman"/>
          <w:sz w:val="28"/>
          <w:szCs w:val="28"/>
        </w:rPr>
        <w:t>798</w:t>
      </w:r>
      <w:r w:rsidRPr="00C10F70">
        <w:rPr>
          <w:rFonts w:ascii="Times New Roman" w:hAnsi="Times New Roman" w:cs="Times New Roman"/>
          <w:sz w:val="28"/>
          <w:szCs w:val="28"/>
        </w:rPr>
        <w:t xml:space="preserve"> з Київської міської державної адміністрації,   з Київської міської ради – </w:t>
      </w:r>
      <w:r>
        <w:rPr>
          <w:rFonts w:ascii="Times New Roman" w:hAnsi="Times New Roman" w:cs="Times New Roman"/>
          <w:sz w:val="28"/>
          <w:szCs w:val="28"/>
        </w:rPr>
        <w:t>94</w:t>
      </w:r>
      <w:r w:rsidRPr="00C10F70">
        <w:rPr>
          <w:rFonts w:ascii="Times New Roman" w:hAnsi="Times New Roman" w:cs="Times New Roman"/>
          <w:sz w:val="28"/>
          <w:szCs w:val="28"/>
        </w:rPr>
        <w:t xml:space="preserve">, від депутатів Київської міської ради – </w:t>
      </w:r>
      <w:r>
        <w:rPr>
          <w:rFonts w:ascii="Times New Roman" w:hAnsi="Times New Roman" w:cs="Times New Roman"/>
          <w:sz w:val="28"/>
          <w:szCs w:val="28"/>
        </w:rPr>
        <w:t>34</w:t>
      </w:r>
      <w:r w:rsidRPr="00C10F70">
        <w:rPr>
          <w:rFonts w:ascii="Times New Roman" w:hAnsi="Times New Roman" w:cs="Times New Roman"/>
          <w:sz w:val="28"/>
          <w:szCs w:val="28"/>
        </w:rPr>
        <w:t xml:space="preserve">,   з Верховної Ради України – </w:t>
      </w:r>
      <w:r>
        <w:rPr>
          <w:rFonts w:ascii="Times New Roman" w:hAnsi="Times New Roman" w:cs="Times New Roman"/>
          <w:sz w:val="28"/>
          <w:szCs w:val="28"/>
        </w:rPr>
        <w:t>4</w:t>
      </w:r>
      <w:r w:rsidRPr="00C10F70">
        <w:rPr>
          <w:rFonts w:ascii="Times New Roman" w:hAnsi="Times New Roman" w:cs="Times New Roman"/>
          <w:sz w:val="28"/>
          <w:szCs w:val="28"/>
        </w:rPr>
        <w:t>, від народних депутатів України –</w:t>
      </w:r>
      <w:r>
        <w:rPr>
          <w:rFonts w:ascii="Times New Roman" w:hAnsi="Times New Roman" w:cs="Times New Roman"/>
          <w:sz w:val="28"/>
          <w:szCs w:val="28"/>
        </w:rPr>
        <w:t xml:space="preserve"> </w:t>
      </w:r>
      <w:r w:rsidRPr="00C10F70">
        <w:rPr>
          <w:rFonts w:ascii="Times New Roman" w:hAnsi="Times New Roman" w:cs="Times New Roman"/>
          <w:sz w:val="28"/>
          <w:szCs w:val="28"/>
        </w:rPr>
        <w:t xml:space="preserve">1, </w:t>
      </w:r>
      <w:r>
        <w:rPr>
          <w:rFonts w:ascii="Times New Roman" w:hAnsi="Times New Roman" w:cs="Times New Roman"/>
          <w:sz w:val="28"/>
          <w:szCs w:val="28"/>
        </w:rPr>
        <w:t xml:space="preserve">органів прокуратури </w:t>
      </w:r>
      <w:r w:rsidRPr="00C10F70">
        <w:rPr>
          <w:rFonts w:ascii="Times New Roman" w:hAnsi="Times New Roman" w:cs="Times New Roman"/>
          <w:sz w:val="28"/>
          <w:szCs w:val="28"/>
        </w:rPr>
        <w:t>–</w:t>
      </w:r>
      <w:r>
        <w:rPr>
          <w:rFonts w:ascii="Times New Roman" w:hAnsi="Times New Roman" w:cs="Times New Roman"/>
          <w:sz w:val="28"/>
          <w:szCs w:val="28"/>
        </w:rPr>
        <w:t xml:space="preserve">3, </w:t>
      </w:r>
      <w:r w:rsidRPr="00C10F70">
        <w:rPr>
          <w:rFonts w:ascii="Times New Roman" w:hAnsi="Times New Roman" w:cs="Times New Roman"/>
          <w:sz w:val="28"/>
          <w:szCs w:val="28"/>
        </w:rPr>
        <w:t xml:space="preserve"> з інших державних установ, підприємств та організацій – </w:t>
      </w:r>
      <w:r>
        <w:rPr>
          <w:rFonts w:ascii="Times New Roman" w:hAnsi="Times New Roman" w:cs="Times New Roman"/>
          <w:sz w:val="28"/>
          <w:szCs w:val="28"/>
        </w:rPr>
        <w:t>29</w:t>
      </w:r>
      <w:r w:rsidRPr="00C10F70">
        <w:rPr>
          <w:rFonts w:ascii="Times New Roman" w:hAnsi="Times New Roman" w:cs="Times New Roman"/>
          <w:sz w:val="28"/>
          <w:szCs w:val="28"/>
        </w:rPr>
        <w:t xml:space="preserve">.   </w:t>
      </w:r>
    </w:p>
    <w:p w14:paraId="6232DD4B" w14:textId="77777777" w:rsidR="00661563" w:rsidRPr="00EE3CD2" w:rsidRDefault="00661563" w:rsidP="00661563">
      <w:pPr>
        <w:tabs>
          <w:tab w:val="left" w:pos="567"/>
          <w:tab w:val="left" w:pos="709"/>
        </w:tabs>
        <w:spacing w:after="0" w:line="240" w:lineRule="auto"/>
        <w:ind w:firstLine="567"/>
        <w:jc w:val="both"/>
        <w:rPr>
          <w:rFonts w:ascii="Times New Roman" w:hAnsi="Times New Roman" w:cs="Times New Roman"/>
          <w:sz w:val="28"/>
          <w:szCs w:val="28"/>
        </w:rPr>
      </w:pPr>
      <w:r w:rsidRPr="00EE3CD2">
        <w:rPr>
          <w:rFonts w:ascii="Times New Roman" w:hAnsi="Times New Roman" w:cs="Times New Roman"/>
          <w:sz w:val="28"/>
          <w:szCs w:val="28"/>
        </w:rPr>
        <w:t>У звітному періоді до райдержадміністрації через відділ роботи із зверненнями звернулося  більше  двохсот  громадян</w:t>
      </w:r>
      <w:r w:rsidRPr="00EE3CD2">
        <w:rPr>
          <w:rFonts w:ascii="Times New Roman" w:hAnsi="Times New Roman" w:cs="Times New Roman"/>
          <w:b/>
          <w:sz w:val="28"/>
          <w:szCs w:val="28"/>
        </w:rPr>
        <w:t xml:space="preserve"> </w:t>
      </w:r>
      <w:r w:rsidRPr="00EE3CD2">
        <w:rPr>
          <w:rFonts w:ascii="Times New Roman" w:hAnsi="Times New Roman" w:cs="Times New Roman"/>
          <w:sz w:val="28"/>
          <w:szCs w:val="28"/>
        </w:rPr>
        <w:t xml:space="preserve">пільгових категорій та осіб,  які потребують соціального захисту й підтримки (за даними, наведеними у зверненнях). Серед них: учасників та інвалідів війни, учасників бойових дій – 33;   інвалідів І, ІІ, ІІІ груп – 60; внутрішньо переміщених осіб – 12; ветеранів праці – 15; «дітей війни» – 2;  учасників ліквідації наслідків аварії на ЧАЕС та осіб, які потерпіли від Чорнобильської катастрофи </w:t>
      </w:r>
      <w:bookmarkStart w:id="0" w:name="_Hlk129858009"/>
      <w:r w:rsidRPr="00EE3CD2">
        <w:rPr>
          <w:rFonts w:ascii="Times New Roman" w:hAnsi="Times New Roman" w:cs="Times New Roman"/>
          <w:sz w:val="28"/>
          <w:szCs w:val="28"/>
        </w:rPr>
        <w:t>–</w:t>
      </w:r>
      <w:bookmarkEnd w:id="0"/>
      <w:r w:rsidRPr="00EE3CD2">
        <w:rPr>
          <w:rFonts w:ascii="Times New Roman" w:hAnsi="Times New Roman" w:cs="Times New Roman"/>
          <w:sz w:val="28"/>
          <w:szCs w:val="28"/>
        </w:rPr>
        <w:t xml:space="preserve"> 3; членів багатодітних сімей, одиноких матерів – 6;  пенсіонерів </w:t>
      </w:r>
      <w:bookmarkStart w:id="1" w:name="_Hlk194410632"/>
      <w:r w:rsidRPr="00EE3CD2">
        <w:rPr>
          <w:rFonts w:ascii="Times New Roman" w:hAnsi="Times New Roman" w:cs="Times New Roman"/>
          <w:sz w:val="28"/>
          <w:szCs w:val="28"/>
        </w:rPr>
        <w:t>–</w:t>
      </w:r>
      <w:bookmarkEnd w:id="1"/>
      <w:r w:rsidRPr="00EE3CD2">
        <w:rPr>
          <w:rFonts w:ascii="Times New Roman" w:hAnsi="Times New Roman" w:cs="Times New Roman"/>
          <w:sz w:val="28"/>
          <w:szCs w:val="28"/>
        </w:rPr>
        <w:t xml:space="preserve"> 79.</w:t>
      </w:r>
    </w:p>
    <w:p w14:paraId="5460779D" w14:textId="1B5506C6" w:rsidR="00661563" w:rsidRDefault="00661563" w:rsidP="00661563">
      <w:pPr>
        <w:tabs>
          <w:tab w:val="left" w:pos="567"/>
          <w:tab w:val="left" w:pos="709"/>
        </w:tabs>
        <w:spacing w:after="0" w:line="240" w:lineRule="auto"/>
        <w:ind w:firstLine="567"/>
        <w:jc w:val="both"/>
        <w:outlineLvl w:val="0"/>
        <w:rPr>
          <w:rFonts w:ascii="Times New Roman" w:hAnsi="Times New Roman" w:cs="Times New Roman"/>
          <w:sz w:val="28"/>
          <w:szCs w:val="28"/>
        </w:rPr>
      </w:pPr>
      <w:r w:rsidRPr="00EE3CD2">
        <w:rPr>
          <w:rFonts w:ascii="Times New Roman" w:hAnsi="Times New Roman" w:cs="Times New Roman"/>
          <w:sz w:val="28"/>
          <w:szCs w:val="28"/>
        </w:rPr>
        <w:tab/>
        <w:t>Питання, які найбільше турбують громадян цих пільгових категорій, стосуються, передусім, питань комунального характеру (опалення, водопостачання, роботи ліфтів</w:t>
      </w:r>
      <w:r>
        <w:rPr>
          <w:rFonts w:ascii="Times New Roman" w:hAnsi="Times New Roman" w:cs="Times New Roman"/>
          <w:sz w:val="28"/>
          <w:szCs w:val="28"/>
        </w:rPr>
        <w:t>, оплати комунальних послуг</w:t>
      </w:r>
      <w:r w:rsidRPr="00EE3CD2">
        <w:rPr>
          <w:rFonts w:ascii="Times New Roman" w:hAnsi="Times New Roman" w:cs="Times New Roman"/>
          <w:sz w:val="28"/>
          <w:szCs w:val="28"/>
        </w:rPr>
        <w:t>)</w:t>
      </w:r>
      <w:r>
        <w:rPr>
          <w:rFonts w:ascii="Times New Roman" w:hAnsi="Times New Roman" w:cs="Times New Roman"/>
          <w:sz w:val="28"/>
          <w:szCs w:val="28"/>
        </w:rPr>
        <w:t xml:space="preserve">, </w:t>
      </w:r>
      <w:r w:rsidRPr="00EE3CD2">
        <w:rPr>
          <w:rFonts w:ascii="Times New Roman" w:hAnsi="Times New Roman" w:cs="Times New Roman"/>
          <w:sz w:val="28"/>
          <w:szCs w:val="28"/>
        </w:rPr>
        <w:t xml:space="preserve">соціальних питань (надання гуманітарної, матеріальної допомоги, засобів реабілітації)  та поліпшення житлових умов. </w:t>
      </w:r>
    </w:p>
    <w:p w14:paraId="7B34A4A5" w14:textId="77777777" w:rsidR="002C2323" w:rsidRPr="009A2910" w:rsidRDefault="002C2323" w:rsidP="002C2323">
      <w:pPr>
        <w:tabs>
          <w:tab w:val="left" w:pos="567"/>
          <w:tab w:val="left" w:pos="709"/>
        </w:tabs>
        <w:spacing w:after="0" w:line="240" w:lineRule="auto"/>
        <w:ind w:firstLine="567"/>
        <w:jc w:val="both"/>
        <w:rPr>
          <w:rFonts w:ascii="Times New Roman" w:hAnsi="Times New Roman" w:cs="Times New Roman"/>
          <w:sz w:val="28"/>
          <w:szCs w:val="28"/>
        </w:rPr>
      </w:pPr>
      <w:r w:rsidRPr="009A2910">
        <w:rPr>
          <w:rFonts w:ascii="Times New Roman" w:hAnsi="Times New Roman" w:cs="Times New Roman"/>
          <w:sz w:val="28"/>
          <w:szCs w:val="28"/>
        </w:rPr>
        <w:t xml:space="preserve">У </w:t>
      </w:r>
      <w:r>
        <w:rPr>
          <w:rFonts w:ascii="Times New Roman" w:hAnsi="Times New Roman" w:cs="Times New Roman"/>
          <w:sz w:val="28"/>
          <w:szCs w:val="28"/>
        </w:rPr>
        <w:t>1949</w:t>
      </w:r>
      <w:r w:rsidRPr="009A2910">
        <w:rPr>
          <w:rFonts w:ascii="Times New Roman" w:hAnsi="Times New Roman" w:cs="Times New Roman"/>
          <w:sz w:val="28"/>
          <w:szCs w:val="28"/>
        </w:rPr>
        <w:t xml:space="preserve"> зверненнях громадян,  що надійшли  за звітний період, було порушено  </w:t>
      </w:r>
      <w:r>
        <w:rPr>
          <w:rFonts w:ascii="Times New Roman" w:hAnsi="Times New Roman" w:cs="Times New Roman"/>
          <w:sz w:val="28"/>
          <w:szCs w:val="28"/>
        </w:rPr>
        <w:t>2735</w:t>
      </w:r>
      <w:r w:rsidRPr="009A2910">
        <w:rPr>
          <w:rFonts w:ascii="Times New Roman" w:hAnsi="Times New Roman" w:cs="Times New Roman"/>
          <w:sz w:val="28"/>
          <w:szCs w:val="28"/>
        </w:rPr>
        <w:t xml:space="preserve"> питань.</w:t>
      </w:r>
    </w:p>
    <w:p w14:paraId="2D9D4A06" w14:textId="77777777" w:rsidR="002C2323" w:rsidRPr="00C36095" w:rsidRDefault="002C2323" w:rsidP="002C2323">
      <w:pPr>
        <w:tabs>
          <w:tab w:val="left" w:pos="567"/>
          <w:tab w:val="left" w:pos="709"/>
        </w:tabs>
        <w:spacing w:after="0" w:line="240" w:lineRule="auto"/>
        <w:ind w:firstLine="567"/>
        <w:jc w:val="both"/>
        <w:outlineLvl w:val="0"/>
        <w:rPr>
          <w:rFonts w:ascii="Times New Roman" w:hAnsi="Times New Roman" w:cs="Times New Roman"/>
          <w:sz w:val="28"/>
          <w:szCs w:val="28"/>
        </w:rPr>
      </w:pPr>
      <w:r w:rsidRPr="009A2910">
        <w:rPr>
          <w:rFonts w:ascii="Times New Roman" w:hAnsi="Times New Roman" w:cs="Times New Roman"/>
          <w:sz w:val="28"/>
          <w:szCs w:val="28"/>
        </w:rPr>
        <w:t>За кількісним критерієм перше місце посідають звернення з питань житлово</w:t>
      </w:r>
      <w:r>
        <w:rPr>
          <w:rFonts w:ascii="Times New Roman" w:hAnsi="Times New Roman" w:cs="Times New Roman"/>
          <w:sz w:val="28"/>
          <w:szCs w:val="28"/>
        </w:rPr>
        <w:t>-</w:t>
      </w:r>
      <w:r w:rsidRPr="009A2910">
        <w:rPr>
          <w:rFonts w:ascii="Times New Roman" w:hAnsi="Times New Roman" w:cs="Times New Roman"/>
          <w:sz w:val="28"/>
          <w:szCs w:val="28"/>
        </w:rPr>
        <w:t>комунального господарства. У співвідношенні до загальної кількості питань, порушених у зверненнях, частка питань житлово</w:t>
      </w:r>
      <w:r>
        <w:rPr>
          <w:rFonts w:ascii="Times New Roman" w:hAnsi="Times New Roman" w:cs="Times New Roman"/>
          <w:sz w:val="28"/>
          <w:szCs w:val="28"/>
        </w:rPr>
        <w:t>–</w:t>
      </w:r>
      <w:r w:rsidRPr="009A2910">
        <w:rPr>
          <w:rFonts w:ascii="Times New Roman" w:hAnsi="Times New Roman" w:cs="Times New Roman"/>
          <w:sz w:val="28"/>
          <w:szCs w:val="28"/>
        </w:rPr>
        <w:t xml:space="preserve">комунального господарства становила – </w:t>
      </w:r>
      <w:r>
        <w:rPr>
          <w:rFonts w:ascii="Times New Roman" w:hAnsi="Times New Roman" w:cs="Times New Roman"/>
          <w:sz w:val="28"/>
          <w:szCs w:val="28"/>
        </w:rPr>
        <w:t>83,7</w:t>
      </w:r>
      <w:r w:rsidRPr="009A2910">
        <w:rPr>
          <w:rFonts w:ascii="Times New Roman" w:hAnsi="Times New Roman" w:cs="Times New Roman"/>
          <w:sz w:val="28"/>
          <w:szCs w:val="28"/>
        </w:rPr>
        <w:t xml:space="preserve">%; соціального захисту – </w:t>
      </w:r>
      <w:r>
        <w:rPr>
          <w:rFonts w:ascii="Times New Roman" w:hAnsi="Times New Roman" w:cs="Times New Roman"/>
          <w:sz w:val="28"/>
          <w:szCs w:val="28"/>
        </w:rPr>
        <w:t>3,0</w:t>
      </w:r>
      <w:r w:rsidRPr="009A2910">
        <w:rPr>
          <w:rFonts w:ascii="Times New Roman" w:hAnsi="Times New Roman" w:cs="Times New Roman"/>
          <w:sz w:val="28"/>
          <w:szCs w:val="28"/>
        </w:rPr>
        <w:t xml:space="preserve">%;  житлової політики – </w:t>
      </w:r>
      <w:r>
        <w:rPr>
          <w:rFonts w:ascii="Times New Roman" w:hAnsi="Times New Roman" w:cs="Times New Roman"/>
          <w:sz w:val="28"/>
          <w:szCs w:val="28"/>
        </w:rPr>
        <w:t>2,8</w:t>
      </w:r>
      <w:r w:rsidRPr="009A2910">
        <w:rPr>
          <w:rFonts w:ascii="Times New Roman" w:hAnsi="Times New Roman" w:cs="Times New Roman"/>
          <w:sz w:val="28"/>
          <w:szCs w:val="28"/>
        </w:rPr>
        <w:t xml:space="preserve">%; забезпечення законності та правопорядку – </w:t>
      </w:r>
      <w:r>
        <w:rPr>
          <w:rFonts w:ascii="Times New Roman" w:hAnsi="Times New Roman" w:cs="Times New Roman"/>
          <w:sz w:val="28"/>
          <w:szCs w:val="28"/>
        </w:rPr>
        <w:t>1,4</w:t>
      </w:r>
      <w:r w:rsidRPr="009A2910">
        <w:rPr>
          <w:rFonts w:ascii="Times New Roman" w:hAnsi="Times New Roman" w:cs="Times New Roman"/>
          <w:sz w:val="28"/>
          <w:szCs w:val="28"/>
        </w:rPr>
        <w:t>%; діяльності місцевих органів виконавчої влади та органів місцевого самоврядування –</w:t>
      </w:r>
      <w:r>
        <w:rPr>
          <w:rFonts w:ascii="Times New Roman" w:hAnsi="Times New Roman" w:cs="Times New Roman"/>
          <w:sz w:val="28"/>
          <w:szCs w:val="28"/>
        </w:rPr>
        <w:t>1,3</w:t>
      </w:r>
      <w:r w:rsidRPr="009A2910">
        <w:rPr>
          <w:rFonts w:ascii="Times New Roman" w:hAnsi="Times New Roman" w:cs="Times New Roman"/>
          <w:sz w:val="28"/>
          <w:szCs w:val="28"/>
        </w:rPr>
        <w:t xml:space="preserve">%;  освіти – </w:t>
      </w:r>
      <w:r>
        <w:rPr>
          <w:rFonts w:ascii="Times New Roman" w:hAnsi="Times New Roman" w:cs="Times New Roman"/>
          <w:sz w:val="28"/>
          <w:szCs w:val="28"/>
        </w:rPr>
        <w:t>1,1</w:t>
      </w:r>
      <w:r w:rsidRPr="009A2910">
        <w:rPr>
          <w:rFonts w:ascii="Times New Roman" w:hAnsi="Times New Roman" w:cs="Times New Roman"/>
          <w:sz w:val="28"/>
          <w:szCs w:val="28"/>
        </w:rPr>
        <w:t xml:space="preserve">%; охорони здоров’я – </w:t>
      </w:r>
      <w:r>
        <w:rPr>
          <w:rFonts w:ascii="Times New Roman" w:hAnsi="Times New Roman" w:cs="Times New Roman"/>
          <w:sz w:val="28"/>
          <w:szCs w:val="28"/>
        </w:rPr>
        <w:t>0,7</w:t>
      </w:r>
      <w:r w:rsidRPr="009A2910">
        <w:rPr>
          <w:rFonts w:ascii="Times New Roman" w:hAnsi="Times New Roman" w:cs="Times New Roman"/>
          <w:sz w:val="28"/>
          <w:szCs w:val="28"/>
        </w:rPr>
        <w:t xml:space="preserve">%; обороноздатності, суверенітету, міждержавних і </w:t>
      </w:r>
      <w:r w:rsidRPr="009A2910">
        <w:rPr>
          <w:rFonts w:ascii="Times New Roman" w:hAnsi="Times New Roman" w:cs="Times New Roman"/>
          <w:sz w:val="28"/>
          <w:szCs w:val="28"/>
        </w:rPr>
        <w:lastRenderedPageBreak/>
        <w:t xml:space="preserve">міжнаціональних відносин – </w:t>
      </w:r>
      <w:r>
        <w:rPr>
          <w:rFonts w:ascii="Times New Roman" w:hAnsi="Times New Roman" w:cs="Times New Roman"/>
          <w:sz w:val="28"/>
          <w:szCs w:val="28"/>
        </w:rPr>
        <w:t>0,6</w:t>
      </w:r>
      <w:r w:rsidRPr="009A2910">
        <w:rPr>
          <w:rFonts w:ascii="Times New Roman" w:hAnsi="Times New Roman" w:cs="Times New Roman"/>
          <w:sz w:val="28"/>
          <w:szCs w:val="28"/>
        </w:rPr>
        <w:t xml:space="preserve">%, сімейної та гендерної політики, захисту прав дітей – </w:t>
      </w:r>
      <w:r>
        <w:rPr>
          <w:rFonts w:ascii="Times New Roman" w:hAnsi="Times New Roman" w:cs="Times New Roman"/>
          <w:sz w:val="28"/>
          <w:szCs w:val="28"/>
        </w:rPr>
        <w:t>0,5</w:t>
      </w:r>
      <w:r w:rsidRPr="009A2910">
        <w:rPr>
          <w:rFonts w:ascii="Times New Roman" w:hAnsi="Times New Roman" w:cs="Times New Roman"/>
          <w:sz w:val="28"/>
          <w:szCs w:val="28"/>
        </w:rPr>
        <w:t xml:space="preserve">%;  економічної, цінової політики, будівництва та підприємництва – </w:t>
      </w:r>
      <w:r>
        <w:rPr>
          <w:rFonts w:ascii="Times New Roman" w:hAnsi="Times New Roman" w:cs="Times New Roman"/>
          <w:sz w:val="28"/>
          <w:szCs w:val="28"/>
        </w:rPr>
        <w:t>0,4</w:t>
      </w:r>
      <w:r w:rsidRPr="009A2910">
        <w:rPr>
          <w:rFonts w:ascii="Times New Roman" w:hAnsi="Times New Roman" w:cs="Times New Roman"/>
          <w:sz w:val="28"/>
          <w:szCs w:val="28"/>
        </w:rPr>
        <w:t xml:space="preserve"> %; транспорту і зв'язку – </w:t>
      </w:r>
      <w:r>
        <w:rPr>
          <w:rFonts w:ascii="Times New Roman" w:hAnsi="Times New Roman" w:cs="Times New Roman"/>
          <w:sz w:val="28"/>
          <w:szCs w:val="28"/>
        </w:rPr>
        <w:t>0,3</w:t>
      </w:r>
      <w:r w:rsidRPr="009A2910">
        <w:rPr>
          <w:rFonts w:ascii="Times New Roman" w:hAnsi="Times New Roman" w:cs="Times New Roman"/>
          <w:sz w:val="28"/>
          <w:szCs w:val="28"/>
        </w:rPr>
        <w:t>%; екології та природних ресурсів – 0,</w:t>
      </w:r>
      <w:r>
        <w:rPr>
          <w:rFonts w:ascii="Times New Roman" w:hAnsi="Times New Roman" w:cs="Times New Roman"/>
          <w:sz w:val="28"/>
          <w:szCs w:val="28"/>
        </w:rPr>
        <w:t>2</w:t>
      </w:r>
      <w:r w:rsidRPr="009A2910">
        <w:rPr>
          <w:rFonts w:ascii="Times New Roman" w:hAnsi="Times New Roman" w:cs="Times New Roman"/>
          <w:sz w:val="28"/>
          <w:szCs w:val="28"/>
        </w:rPr>
        <w:t>%;</w:t>
      </w:r>
      <w:r w:rsidRPr="00892D5F">
        <w:rPr>
          <w:rFonts w:ascii="Times New Roman" w:hAnsi="Times New Roman" w:cs="Times New Roman"/>
          <w:sz w:val="28"/>
          <w:szCs w:val="28"/>
        </w:rPr>
        <w:t xml:space="preserve"> </w:t>
      </w:r>
      <w:r w:rsidRPr="009A2910">
        <w:rPr>
          <w:rFonts w:ascii="Times New Roman" w:hAnsi="Times New Roman" w:cs="Times New Roman"/>
          <w:sz w:val="28"/>
          <w:szCs w:val="28"/>
        </w:rPr>
        <w:t>аграрної політики та земельних відносин – 0,</w:t>
      </w:r>
      <w:r>
        <w:rPr>
          <w:rFonts w:ascii="Times New Roman" w:hAnsi="Times New Roman" w:cs="Times New Roman"/>
          <w:sz w:val="28"/>
          <w:szCs w:val="28"/>
        </w:rPr>
        <w:t>1</w:t>
      </w:r>
      <w:r w:rsidRPr="009A2910">
        <w:rPr>
          <w:rFonts w:ascii="Times New Roman" w:hAnsi="Times New Roman" w:cs="Times New Roman"/>
          <w:sz w:val="28"/>
          <w:szCs w:val="28"/>
        </w:rPr>
        <w:t>%;   інші –</w:t>
      </w:r>
      <w:r>
        <w:rPr>
          <w:rFonts w:ascii="Times New Roman" w:hAnsi="Times New Roman" w:cs="Times New Roman"/>
          <w:sz w:val="28"/>
          <w:szCs w:val="28"/>
        </w:rPr>
        <w:t xml:space="preserve"> 3,9</w:t>
      </w:r>
      <w:r w:rsidRPr="00C36095">
        <w:rPr>
          <w:rFonts w:ascii="Times New Roman" w:hAnsi="Times New Roman" w:cs="Times New Roman"/>
          <w:sz w:val="28"/>
          <w:szCs w:val="28"/>
        </w:rPr>
        <w:t>%.</w:t>
      </w:r>
    </w:p>
    <w:p w14:paraId="062D9A3B" w14:textId="1371715E" w:rsidR="002C2323" w:rsidRDefault="002C2323" w:rsidP="002C2323">
      <w:pPr>
        <w:tabs>
          <w:tab w:val="left" w:pos="567"/>
          <w:tab w:val="left" w:pos="709"/>
        </w:tabs>
        <w:spacing w:after="0" w:line="240" w:lineRule="auto"/>
        <w:jc w:val="both"/>
        <w:outlineLvl w:val="0"/>
        <w:rPr>
          <w:rFonts w:ascii="Times New Roman" w:hAnsi="Times New Roman" w:cs="Times New Roman"/>
          <w:sz w:val="28"/>
          <w:szCs w:val="28"/>
        </w:rPr>
      </w:pPr>
      <w:r>
        <w:rPr>
          <w:rFonts w:ascii="Times New Roman" w:hAnsi="Times New Roman" w:cs="Times New Roman"/>
          <w:b/>
          <w:sz w:val="28"/>
          <w:szCs w:val="28"/>
        </w:rPr>
        <w:tab/>
      </w:r>
      <w:r w:rsidRPr="00C36095">
        <w:rPr>
          <w:rFonts w:ascii="Times New Roman" w:hAnsi="Times New Roman" w:cs="Times New Roman"/>
          <w:sz w:val="28"/>
          <w:szCs w:val="28"/>
        </w:rPr>
        <w:t>Серед звернень житлово</w:t>
      </w:r>
      <w:r>
        <w:rPr>
          <w:rFonts w:ascii="Times New Roman" w:hAnsi="Times New Roman" w:cs="Times New Roman"/>
          <w:sz w:val="28"/>
          <w:szCs w:val="28"/>
        </w:rPr>
        <w:t>-</w:t>
      </w:r>
      <w:r w:rsidRPr="00C36095">
        <w:rPr>
          <w:rFonts w:ascii="Times New Roman" w:hAnsi="Times New Roman" w:cs="Times New Roman"/>
          <w:sz w:val="28"/>
          <w:szCs w:val="28"/>
        </w:rPr>
        <w:t xml:space="preserve">комунального напрямку найчастіше порушувались  питання  </w:t>
      </w:r>
      <w:r>
        <w:rPr>
          <w:rFonts w:ascii="Times New Roman" w:hAnsi="Times New Roman" w:cs="Times New Roman"/>
          <w:sz w:val="28"/>
          <w:szCs w:val="28"/>
        </w:rPr>
        <w:t xml:space="preserve">електропостачання </w:t>
      </w:r>
      <w:r w:rsidRPr="00C36095">
        <w:rPr>
          <w:rFonts w:ascii="Times New Roman" w:hAnsi="Times New Roman" w:cs="Times New Roman"/>
          <w:sz w:val="28"/>
          <w:szCs w:val="28"/>
        </w:rPr>
        <w:t>–</w:t>
      </w:r>
      <w:r>
        <w:rPr>
          <w:rFonts w:ascii="Times New Roman" w:hAnsi="Times New Roman" w:cs="Times New Roman"/>
          <w:sz w:val="28"/>
          <w:szCs w:val="28"/>
        </w:rPr>
        <w:t xml:space="preserve">742 ,  теплопостачання, опалення </w:t>
      </w:r>
      <w:r w:rsidRPr="00C36095">
        <w:rPr>
          <w:rFonts w:ascii="Times New Roman" w:hAnsi="Times New Roman" w:cs="Times New Roman"/>
          <w:sz w:val="28"/>
          <w:szCs w:val="28"/>
        </w:rPr>
        <w:t>–</w:t>
      </w:r>
      <w:r>
        <w:rPr>
          <w:rFonts w:ascii="Times New Roman" w:hAnsi="Times New Roman" w:cs="Times New Roman"/>
          <w:sz w:val="28"/>
          <w:szCs w:val="28"/>
        </w:rPr>
        <w:t xml:space="preserve"> 659, </w:t>
      </w:r>
      <w:r w:rsidRPr="00C36095">
        <w:rPr>
          <w:rFonts w:ascii="Times New Roman" w:hAnsi="Times New Roman" w:cs="Times New Roman"/>
          <w:sz w:val="28"/>
          <w:szCs w:val="28"/>
        </w:rPr>
        <w:t>роботи житлово</w:t>
      </w:r>
      <w:r>
        <w:rPr>
          <w:rFonts w:ascii="Times New Roman" w:hAnsi="Times New Roman" w:cs="Times New Roman"/>
          <w:sz w:val="28"/>
          <w:szCs w:val="28"/>
        </w:rPr>
        <w:t>-</w:t>
      </w:r>
      <w:r w:rsidRPr="00C36095">
        <w:rPr>
          <w:rFonts w:ascii="Times New Roman" w:hAnsi="Times New Roman" w:cs="Times New Roman"/>
          <w:sz w:val="28"/>
          <w:szCs w:val="28"/>
        </w:rPr>
        <w:t xml:space="preserve">експлуатаційних дільниць – </w:t>
      </w:r>
      <w:r>
        <w:rPr>
          <w:rFonts w:ascii="Times New Roman" w:hAnsi="Times New Roman" w:cs="Times New Roman"/>
          <w:sz w:val="28"/>
          <w:szCs w:val="28"/>
        </w:rPr>
        <w:t>140</w:t>
      </w:r>
      <w:r w:rsidRPr="00C36095">
        <w:rPr>
          <w:rFonts w:ascii="Times New Roman" w:hAnsi="Times New Roman" w:cs="Times New Roman"/>
          <w:sz w:val="28"/>
          <w:szCs w:val="28"/>
        </w:rPr>
        <w:t>,</w:t>
      </w:r>
      <w:r w:rsidRPr="0003382B">
        <w:rPr>
          <w:rFonts w:ascii="Times New Roman" w:hAnsi="Times New Roman" w:cs="Times New Roman"/>
          <w:sz w:val="28"/>
          <w:szCs w:val="28"/>
        </w:rPr>
        <w:t xml:space="preserve"> </w:t>
      </w:r>
      <w:r>
        <w:rPr>
          <w:rFonts w:ascii="Times New Roman" w:hAnsi="Times New Roman" w:cs="Times New Roman"/>
          <w:sz w:val="28"/>
          <w:szCs w:val="28"/>
        </w:rPr>
        <w:t xml:space="preserve">водопостачання </w:t>
      </w:r>
      <w:r w:rsidRPr="00C36095">
        <w:rPr>
          <w:rFonts w:ascii="Times New Roman" w:hAnsi="Times New Roman" w:cs="Times New Roman"/>
          <w:sz w:val="28"/>
          <w:szCs w:val="28"/>
        </w:rPr>
        <w:t xml:space="preserve"> – </w:t>
      </w:r>
      <w:r>
        <w:rPr>
          <w:rFonts w:ascii="Times New Roman" w:hAnsi="Times New Roman" w:cs="Times New Roman"/>
          <w:sz w:val="28"/>
          <w:szCs w:val="28"/>
        </w:rPr>
        <w:t>104</w:t>
      </w:r>
      <w:r w:rsidRPr="00C36095">
        <w:rPr>
          <w:rFonts w:ascii="Times New Roman" w:hAnsi="Times New Roman" w:cs="Times New Roman"/>
          <w:sz w:val="28"/>
          <w:szCs w:val="28"/>
        </w:rPr>
        <w:t xml:space="preserve">, роботи ліфтів – </w:t>
      </w:r>
      <w:r>
        <w:rPr>
          <w:rFonts w:ascii="Times New Roman" w:hAnsi="Times New Roman" w:cs="Times New Roman"/>
          <w:sz w:val="28"/>
          <w:szCs w:val="28"/>
        </w:rPr>
        <w:t xml:space="preserve">69, </w:t>
      </w:r>
      <w:r w:rsidRPr="00C36095">
        <w:rPr>
          <w:rFonts w:ascii="Times New Roman" w:hAnsi="Times New Roman" w:cs="Times New Roman"/>
          <w:sz w:val="28"/>
          <w:szCs w:val="28"/>
        </w:rPr>
        <w:t xml:space="preserve">оплати квартир та комунальних послуг </w:t>
      </w:r>
      <w:bookmarkStart w:id="2" w:name="_Hlk194417764"/>
      <w:r w:rsidRPr="00C36095">
        <w:rPr>
          <w:rFonts w:ascii="Times New Roman" w:hAnsi="Times New Roman" w:cs="Times New Roman"/>
          <w:sz w:val="28"/>
          <w:szCs w:val="28"/>
        </w:rPr>
        <w:t>–</w:t>
      </w:r>
      <w:bookmarkEnd w:id="2"/>
      <w:r w:rsidRPr="00C36095">
        <w:rPr>
          <w:rFonts w:ascii="Times New Roman" w:hAnsi="Times New Roman" w:cs="Times New Roman"/>
          <w:sz w:val="28"/>
          <w:szCs w:val="28"/>
        </w:rPr>
        <w:t xml:space="preserve"> </w:t>
      </w:r>
      <w:r>
        <w:rPr>
          <w:rFonts w:ascii="Times New Roman" w:hAnsi="Times New Roman" w:cs="Times New Roman"/>
          <w:sz w:val="28"/>
          <w:szCs w:val="28"/>
        </w:rPr>
        <w:t>6</w:t>
      </w:r>
      <w:r w:rsidRPr="00C36095">
        <w:rPr>
          <w:rFonts w:ascii="Times New Roman" w:hAnsi="Times New Roman" w:cs="Times New Roman"/>
          <w:sz w:val="28"/>
          <w:szCs w:val="28"/>
        </w:rPr>
        <w:t xml:space="preserve">4, благоустрою </w:t>
      </w:r>
      <w:bookmarkStart w:id="3" w:name="_Hlk123628790"/>
      <w:r w:rsidRPr="00C36095">
        <w:rPr>
          <w:rFonts w:ascii="Times New Roman" w:hAnsi="Times New Roman" w:cs="Times New Roman"/>
          <w:sz w:val="28"/>
          <w:szCs w:val="28"/>
        </w:rPr>
        <w:t>–</w:t>
      </w:r>
      <w:bookmarkEnd w:id="3"/>
      <w:r w:rsidRPr="00C36095">
        <w:rPr>
          <w:rFonts w:ascii="Times New Roman" w:hAnsi="Times New Roman" w:cs="Times New Roman"/>
          <w:sz w:val="28"/>
          <w:szCs w:val="28"/>
        </w:rPr>
        <w:t xml:space="preserve"> </w:t>
      </w:r>
      <w:r>
        <w:rPr>
          <w:rFonts w:ascii="Times New Roman" w:hAnsi="Times New Roman" w:cs="Times New Roman"/>
          <w:sz w:val="28"/>
          <w:szCs w:val="28"/>
        </w:rPr>
        <w:t>43</w:t>
      </w:r>
      <w:r w:rsidRPr="00C360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6095">
        <w:rPr>
          <w:rFonts w:ascii="Times New Roman" w:hAnsi="Times New Roman" w:cs="Times New Roman"/>
          <w:sz w:val="28"/>
          <w:szCs w:val="28"/>
        </w:rPr>
        <w:t xml:space="preserve">капітального та поточного ремонту  будинків – </w:t>
      </w:r>
      <w:r>
        <w:rPr>
          <w:rFonts w:ascii="Times New Roman" w:hAnsi="Times New Roman" w:cs="Times New Roman"/>
          <w:sz w:val="28"/>
          <w:szCs w:val="28"/>
        </w:rPr>
        <w:t>37</w:t>
      </w:r>
      <w:r w:rsidRPr="00C36095">
        <w:rPr>
          <w:rFonts w:ascii="Times New Roman" w:hAnsi="Times New Roman" w:cs="Times New Roman"/>
          <w:sz w:val="28"/>
          <w:szCs w:val="28"/>
        </w:rPr>
        <w:t xml:space="preserve">, </w:t>
      </w:r>
      <w:r>
        <w:rPr>
          <w:rFonts w:ascii="Times New Roman" w:hAnsi="Times New Roman" w:cs="Times New Roman"/>
          <w:sz w:val="28"/>
          <w:szCs w:val="28"/>
        </w:rPr>
        <w:t>ремонту сантехнічного обладнання  та комунікацій – 20</w:t>
      </w:r>
      <w:r w:rsidRPr="00C36095">
        <w:rPr>
          <w:rFonts w:ascii="Times New Roman" w:hAnsi="Times New Roman" w:cs="Times New Roman"/>
          <w:sz w:val="28"/>
          <w:szCs w:val="28"/>
        </w:rPr>
        <w:t xml:space="preserve">. </w:t>
      </w:r>
    </w:p>
    <w:p w14:paraId="5A74B476" w14:textId="413F367E" w:rsidR="00C3118D" w:rsidRDefault="00C3118D" w:rsidP="00661563">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w:t>
      </w:r>
      <w:r w:rsidR="00661563">
        <w:rPr>
          <w:rFonts w:ascii="Times New Roman" w:hAnsi="Times New Roman" w:cs="Times New Roman"/>
          <w:sz w:val="28"/>
          <w:szCs w:val="28"/>
        </w:rPr>
        <w:t xml:space="preserve">руге місце за кількістю питань,  </w:t>
      </w:r>
      <w:r w:rsidR="00661563" w:rsidRPr="009A2910">
        <w:rPr>
          <w:rFonts w:ascii="Times New Roman" w:hAnsi="Times New Roman" w:cs="Times New Roman"/>
          <w:sz w:val="28"/>
          <w:szCs w:val="28"/>
          <w:lang w:bidi="he-IL"/>
        </w:rPr>
        <w:t>порушених у зверненнях</w:t>
      </w:r>
      <w:r w:rsidR="00661563">
        <w:rPr>
          <w:rFonts w:ascii="Times New Roman" w:hAnsi="Times New Roman" w:cs="Times New Roman"/>
          <w:sz w:val="28"/>
          <w:szCs w:val="28"/>
        </w:rPr>
        <w:t xml:space="preserve"> (3,0% від загальної кількості)</w:t>
      </w:r>
      <w:r>
        <w:rPr>
          <w:rFonts w:ascii="Times New Roman" w:hAnsi="Times New Roman" w:cs="Times New Roman"/>
          <w:sz w:val="28"/>
          <w:szCs w:val="28"/>
        </w:rPr>
        <w:t xml:space="preserve"> становлять питання соціального захисту.</w:t>
      </w:r>
    </w:p>
    <w:p w14:paraId="13D9950F" w14:textId="732658E1" w:rsidR="00661563" w:rsidRPr="00EC02E3" w:rsidRDefault="00C3118D" w:rsidP="00661563">
      <w:pPr>
        <w:tabs>
          <w:tab w:val="left" w:pos="567"/>
        </w:tabs>
        <w:spacing w:after="0" w:line="240" w:lineRule="auto"/>
        <w:ind w:firstLine="567"/>
        <w:jc w:val="both"/>
        <w:rPr>
          <w:rFonts w:ascii="Times New Roman" w:hAnsi="Times New Roman" w:cs="Times New Roman"/>
          <w:sz w:val="28"/>
          <w:szCs w:val="28"/>
        </w:rPr>
      </w:pPr>
      <w:r w:rsidRPr="00EC02E3">
        <w:rPr>
          <w:rFonts w:ascii="Times New Roman" w:hAnsi="Times New Roman" w:cs="Times New Roman"/>
          <w:sz w:val="28"/>
          <w:szCs w:val="28"/>
        </w:rPr>
        <w:t xml:space="preserve">Для вирішення </w:t>
      </w:r>
      <w:r w:rsidR="00044042">
        <w:rPr>
          <w:rFonts w:ascii="Times New Roman" w:hAnsi="Times New Roman" w:cs="Times New Roman"/>
          <w:sz w:val="28"/>
          <w:szCs w:val="28"/>
        </w:rPr>
        <w:t xml:space="preserve">цих </w:t>
      </w:r>
      <w:r w:rsidRPr="00EC02E3">
        <w:rPr>
          <w:rFonts w:ascii="Times New Roman" w:hAnsi="Times New Roman" w:cs="Times New Roman"/>
          <w:sz w:val="28"/>
          <w:szCs w:val="28"/>
        </w:rPr>
        <w:t xml:space="preserve">питань </w:t>
      </w:r>
      <w:r w:rsidR="00661563" w:rsidRPr="00EC02E3">
        <w:rPr>
          <w:rFonts w:ascii="Times New Roman" w:hAnsi="Times New Roman" w:cs="Times New Roman"/>
          <w:sz w:val="28"/>
          <w:szCs w:val="28"/>
        </w:rPr>
        <w:t>більш</w:t>
      </w:r>
      <w:r w:rsidR="00044042">
        <w:rPr>
          <w:rFonts w:ascii="Times New Roman" w:hAnsi="Times New Roman" w:cs="Times New Roman"/>
          <w:sz w:val="28"/>
          <w:szCs w:val="28"/>
        </w:rPr>
        <w:t>ість</w:t>
      </w:r>
      <w:r w:rsidR="00661563" w:rsidRPr="00EC02E3">
        <w:rPr>
          <w:rFonts w:ascii="Times New Roman" w:hAnsi="Times New Roman" w:cs="Times New Roman"/>
          <w:sz w:val="28"/>
          <w:szCs w:val="28"/>
        </w:rPr>
        <w:t xml:space="preserve"> громадян звертається безпосередньо до районного управління  соціальної та ветеранської політики</w:t>
      </w:r>
      <w:r w:rsidR="00661563" w:rsidRPr="00EC02E3">
        <w:t xml:space="preserve"> </w:t>
      </w:r>
      <w:r w:rsidR="00661563" w:rsidRPr="00EC02E3">
        <w:rPr>
          <w:rFonts w:ascii="Times New Roman" w:hAnsi="Times New Roman" w:cs="Times New Roman"/>
          <w:sz w:val="28"/>
          <w:szCs w:val="28"/>
        </w:rPr>
        <w:t>або ж до його філій.  Так, у І кварталі 2026 року</w:t>
      </w:r>
      <w:r w:rsidR="00661563" w:rsidRPr="00EC02E3">
        <w:rPr>
          <w:rFonts w:ascii="Times New Roman" w:hAnsi="Times New Roman" w:cs="Times New Roman"/>
          <w:b/>
          <w:sz w:val="28"/>
          <w:szCs w:val="28"/>
        </w:rPr>
        <w:t xml:space="preserve"> </w:t>
      </w:r>
      <w:r w:rsidR="00661563" w:rsidRPr="00EC02E3">
        <w:rPr>
          <w:rFonts w:ascii="Times New Roman" w:hAnsi="Times New Roman" w:cs="Times New Roman"/>
          <w:sz w:val="28"/>
          <w:szCs w:val="28"/>
        </w:rPr>
        <w:t xml:space="preserve">до управління звернулось </w:t>
      </w:r>
      <w:r w:rsidR="00911AC1">
        <w:rPr>
          <w:rFonts w:ascii="Times New Roman" w:hAnsi="Times New Roman" w:cs="Times New Roman"/>
          <w:sz w:val="28"/>
          <w:szCs w:val="28"/>
        </w:rPr>
        <w:t>більше дванадцяти тисяч</w:t>
      </w:r>
      <w:r w:rsidR="00661563" w:rsidRPr="00EC02E3">
        <w:rPr>
          <w:rFonts w:ascii="Times New Roman" w:hAnsi="Times New Roman" w:cs="Times New Roman"/>
          <w:b/>
          <w:sz w:val="28"/>
          <w:szCs w:val="28"/>
        </w:rPr>
        <w:t xml:space="preserve"> </w:t>
      </w:r>
      <w:r w:rsidR="00661563" w:rsidRPr="00EC02E3">
        <w:rPr>
          <w:rFonts w:ascii="Times New Roman" w:hAnsi="Times New Roman" w:cs="Times New Roman"/>
          <w:sz w:val="28"/>
          <w:szCs w:val="28"/>
        </w:rPr>
        <w:t xml:space="preserve">громадян з усними та письмовими зверненнями.            </w:t>
      </w:r>
    </w:p>
    <w:p w14:paraId="1D381DD1" w14:textId="3C5D1407" w:rsidR="00661563" w:rsidRPr="00EC02E3" w:rsidRDefault="00661563" w:rsidP="00661563">
      <w:pPr>
        <w:spacing w:after="0" w:line="240" w:lineRule="auto"/>
        <w:ind w:firstLine="567"/>
        <w:jc w:val="both"/>
        <w:rPr>
          <w:rFonts w:ascii="Times New Roman" w:hAnsi="Times New Roman" w:cs="Times New Roman"/>
          <w:sz w:val="28"/>
          <w:szCs w:val="28"/>
          <w:lang w:eastAsia="ru-RU"/>
        </w:rPr>
      </w:pPr>
      <w:r w:rsidRPr="00EC02E3">
        <w:rPr>
          <w:rFonts w:ascii="Times New Roman" w:hAnsi="Times New Roman" w:cs="Times New Roman"/>
          <w:sz w:val="28"/>
          <w:szCs w:val="28"/>
        </w:rPr>
        <w:t>В основному громадянами порушувались питання: отримання довідки внутрішньо переміщеної особи</w:t>
      </w:r>
      <w:r w:rsidR="00A31FD7">
        <w:rPr>
          <w:rFonts w:ascii="Times New Roman" w:hAnsi="Times New Roman" w:cs="Times New Roman"/>
          <w:sz w:val="28"/>
          <w:szCs w:val="28"/>
        </w:rPr>
        <w:t xml:space="preserve"> </w:t>
      </w:r>
      <w:r>
        <w:rPr>
          <w:rFonts w:ascii="Times New Roman" w:hAnsi="Times New Roman" w:cs="Times New Roman"/>
          <w:sz w:val="28"/>
          <w:szCs w:val="28"/>
          <w:lang w:eastAsia="ru-RU"/>
        </w:rPr>
        <w:t>–</w:t>
      </w:r>
      <w:r w:rsidRPr="00EC02E3">
        <w:rPr>
          <w:rFonts w:ascii="Times New Roman" w:hAnsi="Times New Roman" w:cs="Times New Roman"/>
          <w:sz w:val="28"/>
          <w:szCs w:val="28"/>
          <w:lang w:eastAsia="ru-RU"/>
        </w:rPr>
        <w:t xml:space="preserve"> 1261; підтвердження права на пільги та внесення змін до персональних даних держателів «Картки киянина» </w:t>
      </w:r>
      <w:r>
        <w:rPr>
          <w:rFonts w:ascii="Times New Roman" w:hAnsi="Times New Roman" w:cs="Times New Roman"/>
          <w:sz w:val="28"/>
          <w:szCs w:val="28"/>
          <w:lang w:eastAsia="ru-RU"/>
        </w:rPr>
        <w:t>–</w:t>
      </w:r>
      <w:r w:rsidRPr="00EC02E3">
        <w:rPr>
          <w:rFonts w:ascii="Times New Roman" w:hAnsi="Times New Roman" w:cs="Times New Roman"/>
          <w:sz w:val="28"/>
          <w:szCs w:val="28"/>
          <w:lang w:eastAsia="ru-RU"/>
        </w:rPr>
        <w:t xml:space="preserve"> 1101;  надання одноразової матеріальної допомоги киянам, які опинилися в складних життєвих обставинах в результаті пошкодження чи руйнування житлового будинку (квартири) в місті Києві, спричиненого збройною агресією російської федерації проти України </w:t>
      </w:r>
      <w:r>
        <w:rPr>
          <w:rFonts w:ascii="Times New Roman" w:hAnsi="Times New Roman" w:cs="Times New Roman"/>
          <w:sz w:val="28"/>
          <w:szCs w:val="28"/>
          <w:lang w:eastAsia="ru-RU"/>
        </w:rPr>
        <w:t>–</w:t>
      </w:r>
      <w:r w:rsidRPr="00EC02E3">
        <w:rPr>
          <w:rFonts w:ascii="Times New Roman" w:hAnsi="Times New Roman" w:cs="Times New Roman"/>
          <w:sz w:val="28"/>
          <w:szCs w:val="28"/>
          <w:lang w:eastAsia="ru-RU"/>
        </w:rPr>
        <w:t xml:space="preserve"> 892; внесення даних громадян до централізованого банку даних осіб з інвалідністю з питань забезпечення  технічними, ортопедичними та іншими засобами реабілітації, зарахування на облік  для отримання санаторно</w:t>
      </w:r>
      <w:r>
        <w:rPr>
          <w:rFonts w:ascii="Times New Roman" w:hAnsi="Times New Roman" w:cs="Times New Roman"/>
          <w:sz w:val="28"/>
          <w:szCs w:val="28"/>
          <w:lang w:eastAsia="ru-RU"/>
        </w:rPr>
        <w:t>-</w:t>
      </w:r>
      <w:r w:rsidRPr="00EC02E3">
        <w:rPr>
          <w:rFonts w:ascii="Times New Roman" w:hAnsi="Times New Roman" w:cs="Times New Roman"/>
          <w:sz w:val="28"/>
          <w:szCs w:val="28"/>
          <w:lang w:eastAsia="ru-RU"/>
        </w:rPr>
        <w:t xml:space="preserve">курортних путівок, виплата компенсації на транспортне обслуговування </w:t>
      </w:r>
      <w:r>
        <w:rPr>
          <w:rFonts w:ascii="Times New Roman" w:hAnsi="Times New Roman" w:cs="Times New Roman"/>
          <w:sz w:val="28"/>
          <w:szCs w:val="28"/>
          <w:lang w:eastAsia="ru-RU"/>
        </w:rPr>
        <w:t xml:space="preserve">– </w:t>
      </w:r>
      <w:r w:rsidRPr="00EC02E3">
        <w:rPr>
          <w:rFonts w:ascii="Times New Roman" w:hAnsi="Times New Roman" w:cs="Times New Roman"/>
          <w:sz w:val="28"/>
          <w:szCs w:val="28"/>
          <w:lang w:eastAsia="ru-RU"/>
        </w:rPr>
        <w:t>810; отримання санаторно</w:t>
      </w:r>
      <w:r>
        <w:rPr>
          <w:rFonts w:ascii="Times New Roman" w:hAnsi="Times New Roman" w:cs="Times New Roman"/>
          <w:sz w:val="28"/>
          <w:szCs w:val="28"/>
          <w:lang w:eastAsia="ru-RU"/>
        </w:rPr>
        <w:t>-</w:t>
      </w:r>
      <w:r w:rsidRPr="00EC02E3">
        <w:rPr>
          <w:rFonts w:ascii="Times New Roman" w:hAnsi="Times New Roman" w:cs="Times New Roman"/>
          <w:sz w:val="28"/>
          <w:szCs w:val="28"/>
          <w:lang w:eastAsia="ru-RU"/>
        </w:rPr>
        <w:t>курортних путівок, зарахування на облік для отримання компенсації за санаторно</w:t>
      </w:r>
      <w:r>
        <w:rPr>
          <w:rFonts w:ascii="Times New Roman" w:hAnsi="Times New Roman" w:cs="Times New Roman"/>
          <w:sz w:val="28"/>
          <w:szCs w:val="28"/>
          <w:lang w:eastAsia="ru-RU"/>
        </w:rPr>
        <w:t>-</w:t>
      </w:r>
      <w:r w:rsidRPr="00EC02E3">
        <w:rPr>
          <w:rFonts w:ascii="Times New Roman" w:hAnsi="Times New Roman" w:cs="Times New Roman"/>
          <w:sz w:val="28"/>
          <w:szCs w:val="28"/>
          <w:lang w:eastAsia="ru-RU"/>
        </w:rPr>
        <w:t xml:space="preserve">курортну путівку, отримання талонів на безкоштовний проїзд у міжміському транспорті </w:t>
      </w:r>
      <w:r>
        <w:rPr>
          <w:rFonts w:ascii="Times New Roman" w:hAnsi="Times New Roman" w:cs="Times New Roman"/>
          <w:sz w:val="28"/>
          <w:szCs w:val="28"/>
          <w:lang w:eastAsia="ru-RU"/>
        </w:rPr>
        <w:t>–</w:t>
      </w:r>
      <w:r w:rsidRPr="00EC02E3">
        <w:rPr>
          <w:rFonts w:ascii="Times New Roman" w:hAnsi="Times New Roman" w:cs="Times New Roman"/>
          <w:sz w:val="28"/>
          <w:szCs w:val="28"/>
          <w:lang w:eastAsia="ru-RU"/>
        </w:rPr>
        <w:t xml:space="preserve"> 450; складання актів обстеження матеріально</w:t>
      </w:r>
      <w:r>
        <w:rPr>
          <w:rFonts w:ascii="Times New Roman" w:hAnsi="Times New Roman" w:cs="Times New Roman"/>
          <w:sz w:val="28"/>
          <w:szCs w:val="28"/>
          <w:lang w:eastAsia="ru-RU"/>
        </w:rPr>
        <w:t>–</w:t>
      </w:r>
      <w:r w:rsidRPr="00EC02E3">
        <w:rPr>
          <w:rFonts w:ascii="Times New Roman" w:hAnsi="Times New Roman" w:cs="Times New Roman"/>
          <w:sz w:val="28"/>
          <w:szCs w:val="28"/>
          <w:lang w:eastAsia="ru-RU"/>
        </w:rPr>
        <w:t xml:space="preserve">побутових умов сімей заявників </w:t>
      </w:r>
      <w:r>
        <w:rPr>
          <w:rFonts w:ascii="Times New Roman" w:hAnsi="Times New Roman" w:cs="Times New Roman"/>
          <w:sz w:val="28"/>
          <w:szCs w:val="28"/>
          <w:lang w:eastAsia="ru-RU"/>
        </w:rPr>
        <w:t>–</w:t>
      </w:r>
      <w:r w:rsidRPr="00EC02E3">
        <w:rPr>
          <w:rFonts w:ascii="Times New Roman" w:hAnsi="Times New Roman" w:cs="Times New Roman"/>
          <w:sz w:val="28"/>
          <w:szCs w:val="28"/>
          <w:lang w:eastAsia="ru-RU"/>
        </w:rPr>
        <w:t xml:space="preserve"> 410; надання соціальних послуг </w:t>
      </w:r>
      <w:r>
        <w:rPr>
          <w:rFonts w:ascii="Times New Roman" w:hAnsi="Times New Roman" w:cs="Times New Roman"/>
          <w:sz w:val="28"/>
          <w:szCs w:val="28"/>
          <w:lang w:eastAsia="ru-RU"/>
        </w:rPr>
        <w:t>–</w:t>
      </w:r>
      <w:r w:rsidRPr="00EC02E3">
        <w:rPr>
          <w:rFonts w:ascii="Times New Roman" w:hAnsi="Times New Roman" w:cs="Times New Roman"/>
          <w:sz w:val="28"/>
          <w:szCs w:val="28"/>
          <w:lang w:eastAsia="ru-RU"/>
        </w:rPr>
        <w:t xml:space="preserve"> 351; вчинення домашнього насильства </w:t>
      </w:r>
      <w:r>
        <w:rPr>
          <w:rFonts w:ascii="Times New Roman" w:hAnsi="Times New Roman" w:cs="Times New Roman"/>
          <w:sz w:val="28"/>
          <w:szCs w:val="28"/>
          <w:lang w:eastAsia="ru-RU"/>
        </w:rPr>
        <w:t>–</w:t>
      </w:r>
      <w:r w:rsidRPr="00EC02E3">
        <w:rPr>
          <w:rFonts w:ascii="Times New Roman" w:hAnsi="Times New Roman" w:cs="Times New Roman"/>
          <w:sz w:val="28"/>
          <w:szCs w:val="28"/>
          <w:lang w:eastAsia="ru-RU"/>
        </w:rPr>
        <w:t xml:space="preserve"> 140; встановлення статус</w:t>
      </w:r>
      <w:r>
        <w:rPr>
          <w:rFonts w:ascii="Times New Roman" w:hAnsi="Times New Roman" w:cs="Times New Roman"/>
          <w:sz w:val="28"/>
          <w:szCs w:val="28"/>
          <w:lang w:eastAsia="ru-RU"/>
        </w:rPr>
        <w:t>у</w:t>
      </w:r>
      <w:r w:rsidRPr="00EC02E3">
        <w:rPr>
          <w:rFonts w:ascii="Times New Roman" w:hAnsi="Times New Roman" w:cs="Times New Roman"/>
          <w:sz w:val="28"/>
          <w:szCs w:val="28"/>
          <w:lang w:eastAsia="ru-RU"/>
        </w:rPr>
        <w:t xml:space="preserve"> інваліда війни, учасника бойових дій, учасника війни, </w:t>
      </w:r>
      <w:proofErr w:type="spellStart"/>
      <w:r w:rsidRPr="00EC02E3">
        <w:rPr>
          <w:rFonts w:ascii="Times New Roman" w:hAnsi="Times New Roman" w:cs="Times New Roman"/>
          <w:sz w:val="28"/>
          <w:szCs w:val="28"/>
          <w:lang w:eastAsia="ru-RU"/>
        </w:rPr>
        <w:t>вдов</w:t>
      </w:r>
      <w:r w:rsidR="0068113C">
        <w:rPr>
          <w:rFonts w:ascii="Times New Roman" w:hAnsi="Times New Roman" w:cs="Times New Roman"/>
          <w:sz w:val="28"/>
          <w:szCs w:val="28"/>
          <w:lang w:eastAsia="ru-RU"/>
        </w:rPr>
        <w:t>и</w:t>
      </w:r>
      <w:proofErr w:type="spellEnd"/>
      <w:r w:rsidRPr="00EC02E3">
        <w:rPr>
          <w:rFonts w:ascii="Times New Roman" w:hAnsi="Times New Roman" w:cs="Times New Roman"/>
          <w:sz w:val="28"/>
          <w:szCs w:val="28"/>
          <w:lang w:eastAsia="ru-RU"/>
        </w:rPr>
        <w:t xml:space="preserve"> учасник</w:t>
      </w:r>
      <w:r w:rsidR="0068113C">
        <w:rPr>
          <w:rFonts w:ascii="Times New Roman" w:hAnsi="Times New Roman" w:cs="Times New Roman"/>
          <w:sz w:val="28"/>
          <w:szCs w:val="28"/>
          <w:lang w:eastAsia="ru-RU"/>
        </w:rPr>
        <w:t>а</w:t>
      </w:r>
      <w:r w:rsidRPr="00EC02E3">
        <w:rPr>
          <w:rFonts w:ascii="Times New Roman" w:hAnsi="Times New Roman" w:cs="Times New Roman"/>
          <w:sz w:val="28"/>
          <w:szCs w:val="28"/>
          <w:lang w:eastAsia="ru-RU"/>
        </w:rPr>
        <w:t xml:space="preserve"> війни</w:t>
      </w:r>
      <w:r>
        <w:rPr>
          <w:rFonts w:ascii="Times New Roman" w:hAnsi="Times New Roman" w:cs="Times New Roman"/>
          <w:sz w:val="28"/>
          <w:szCs w:val="28"/>
          <w:lang w:eastAsia="ru-RU"/>
        </w:rPr>
        <w:t>,</w:t>
      </w:r>
      <w:r w:rsidRPr="00EC02E3">
        <w:rPr>
          <w:rFonts w:ascii="Times New Roman" w:hAnsi="Times New Roman" w:cs="Times New Roman"/>
          <w:sz w:val="28"/>
          <w:szCs w:val="28"/>
          <w:lang w:eastAsia="ru-RU"/>
        </w:rPr>
        <w:t xml:space="preserve"> інших пільгових категорій та видачі відповідних посвідчень </w:t>
      </w:r>
      <w:bookmarkStart w:id="4" w:name="_Hlk194409660"/>
      <w:r w:rsidRPr="00EC02E3">
        <w:rPr>
          <w:rFonts w:ascii="Times New Roman" w:hAnsi="Times New Roman" w:cs="Times New Roman"/>
          <w:sz w:val="28"/>
          <w:szCs w:val="28"/>
          <w:lang w:eastAsia="ru-RU"/>
        </w:rPr>
        <w:t>–</w:t>
      </w:r>
      <w:bookmarkEnd w:id="4"/>
      <w:r w:rsidRPr="00EC02E3">
        <w:rPr>
          <w:rFonts w:ascii="Times New Roman" w:hAnsi="Times New Roman" w:cs="Times New Roman"/>
          <w:sz w:val="28"/>
          <w:szCs w:val="28"/>
          <w:lang w:eastAsia="ru-RU"/>
        </w:rPr>
        <w:t>124.</w:t>
      </w:r>
    </w:p>
    <w:p w14:paraId="0CDCABB4" w14:textId="401DE701" w:rsidR="00661563" w:rsidRPr="009A2910" w:rsidRDefault="00661563" w:rsidP="00661563">
      <w:pPr>
        <w:tabs>
          <w:tab w:val="left" w:pos="567"/>
        </w:tabs>
        <w:spacing w:after="0" w:line="240" w:lineRule="auto"/>
        <w:ind w:firstLine="567"/>
        <w:jc w:val="both"/>
        <w:rPr>
          <w:rFonts w:ascii="Times New Roman" w:hAnsi="Times New Roman" w:cs="Times New Roman"/>
          <w:sz w:val="28"/>
          <w:szCs w:val="28"/>
        </w:rPr>
      </w:pPr>
      <w:r w:rsidRPr="00EC02E3">
        <w:rPr>
          <w:rFonts w:ascii="Times New Roman" w:hAnsi="Times New Roman" w:cs="Times New Roman"/>
          <w:sz w:val="28"/>
          <w:szCs w:val="28"/>
        </w:rPr>
        <w:t>Також</w:t>
      </w:r>
      <w:r>
        <w:rPr>
          <w:rFonts w:ascii="Times New Roman" w:hAnsi="Times New Roman" w:cs="Times New Roman"/>
          <w:sz w:val="28"/>
          <w:szCs w:val="28"/>
        </w:rPr>
        <w:t>,</w:t>
      </w:r>
      <w:r w:rsidRPr="00EC02E3">
        <w:rPr>
          <w:rFonts w:ascii="Times New Roman" w:hAnsi="Times New Roman" w:cs="Times New Roman"/>
          <w:sz w:val="28"/>
          <w:szCs w:val="28"/>
        </w:rPr>
        <w:t xml:space="preserve"> в</w:t>
      </w:r>
      <w:r w:rsidR="0013301F">
        <w:rPr>
          <w:rFonts w:ascii="Times New Roman" w:hAnsi="Times New Roman" w:cs="Times New Roman"/>
          <w:sz w:val="28"/>
          <w:szCs w:val="28"/>
        </w:rPr>
        <w:t xml:space="preserve"> </w:t>
      </w:r>
      <w:r w:rsidRPr="00EC02E3">
        <w:rPr>
          <w:rFonts w:ascii="Times New Roman" w:hAnsi="Times New Roman" w:cs="Times New Roman"/>
          <w:sz w:val="28"/>
          <w:szCs w:val="28"/>
        </w:rPr>
        <w:t>управлінні проводить свої прийоми та надає</w:t>
      </w:r>
      <w:r w:rsidR="0013301F">
        <w:rPr>
          <w:rFonts w:ascii="Times New Roman" w:hAnsi="Times New Roman" w:cs="Times New Roman"/>
          <w:sz w:val="28"/>
          <w:szCs w:val="28"/>
        </w:rPr>
        <w:t xml:space="preserve"> </w:t>
      </w:r>
      <w:r w:rsidRPr="00EC02E3">
        <w:rPr>
          <w:rFonts w:ascii="Times New Roman" w:hAnsi="Times New Roman" w:cs="Times New Roman"/>
          <w:sz w:val="28"/>
          <w:szCs w:val="28"/>
        </w:rPr>
        <w:t>консультації громадянам секретар Опікунської ради. За звітний період на особистих прийомах прийнято 4 громадян з різних питань: щодо визнання особи недієздатною, щодо опіки над недієздатними особами, щодо збереження житлових та майнових прав недієздатних осіб. Проведено  2 засідання Опікунської ради, прийнято участь у 42 судових засіданнях, проведено 6 обстежень умов проживання недієздатних осіб та потенційних опікунів.</w:t>
      </w:r>
    </w:p>
    <w:p w14:paraId="08B3C487" w14:textId="77777777" w:rsidR="00661563" w:rsidRPr="009A2910" w:rsidRDefault="00661563" w:rsidP="00661563">
      <w:pPr>
        <w:tabs>
          <w:tab w:val="left" w:pos="567"/>
        </w:tabs>
        <w:spacing w:after="0" w:line="240" w:lineRule="auto"/>
        <w:ind w:firstLine="567"/>
        <w:jc w:val="both"/>
        <w:outlineLvl w:val="0"/>
        <w:rPr>
          <w:rFonts w:ascii="Times New Roman" w:hAnsi="Times New Roman" w:cs="Times New Roman"/>
          <w:sz w:val="28"/>
          <w:szCs w:val="28"/>
          <w:lang w:bidi="he-IL"/>
        </w:rPr>
      </w:pPr>
      <w:r w:rsidRPr="009A2910">
        <w:rPr>
          <w:rFonts w:ascii="Times New Roman" w:hAnsi="Times New Roman" w:cs="Times New Roman"/>
          <w:sz w:val="28"/>
          <w:szCs w:val="28"/>
        </w:rPr>
        <w:t xml:space="preserve">Третє місце за кількістю належить </w:t>
      </w:r>
      <w:r w:rsidRPr="009A2910">
        <w:rPr>
          <w:rFonts w:ascii="Times New Roman" w:hAnsi="Times New Roman" w:cs="Times New Roman"/>
          <w:sz w:val="28"/>
          <w:szCs w:val="28"/>
          <w:lang w:bidi="he-IL"/>
        </w:rPr>
        <w:t>зверненням з питань житлової політики (</w:t>
      </w:r>
      <w:r>
        <w:rPr>
          <w:rFonts w:ascii="Times New Roman" w:hAnsi="Times New Roman" w:cs="Times New Roman"/>
          <w:sz w:val="28"/>
          <w:szCs w:val="28"/>
          <w:lang w:bidi="he-IL"/>
        </w:rPr>
        <w:t>2,8</w:t>
      </w:r>
      <w:r w:rsidRPr="009A2910">
        <w:rPr>
          <w:rFonts w:ascii="Times New Roman" w:hAnsi="Times New Roman" w:cs="Times New Roman"/>
          <w:sz w:val="28"/>
          <w:szCs w:val="28"/>
          <w:lang w:bidi="he-IL"/>
        </w:rPr>
        <w:t xml:space="preserve">% від загальної кількості питань, порушених у зверненнях). Громадяни зверталися з приводу надання житла для тимчасового проживання,  придбання житлової площі за пільговими програмами фінансування, надання інформації </w:t>
      </w:r>
      <w:r w:rsidRPr="009A2910">
        <w:rPr>
          <w:rFonts w:ascii="Times New Roman" w:hAnsi="Times New Roman" w:cs="Times New Roman"/>
          <w:sz w:val="28"/>
          <w:szCs w:val="28"/>
          <w:lang w:bidi="he-IL"/>
        </w:rPr>
        <w:lastRenderedPageBreak/>
        <w:t xml:space="preserve">щодо черговості перебування на квартирному обліку, поліпшення житлових умов черговикам квартирного обліку. </w:t>
      </w:r>
    </w:p>
    <w:p w14:paraId="738721FE" w14:textId="77777777" w:rsidR="00661563" w:rsidRPr="00EC02E3" w:rsidRDefault="00661563" w:rsidP="00661563">
      <w:pPr>
        <w:spacing w:after="0" w:line="240" w:lineRule="auto"/>
        <w:ind w:firstLine="567"/>
        <w:jc w:val="both"/>
        <w:rPr>
          <w:rFonts w:ascii="Times New Roman" w:hAnsi="Times New Roman" w:cs="Times New Roman"/>
          <w:sz w:val="28"/>
          <w:szCs w:val="28"/>
        </w:rPr>
      </w:pPr>
      <w:r w:rsidRPr="00EC02E3">
        <w:rPr>
          <w:rFonts w:ascii="Times New Roman" w:hAnsi="Times New Roman" w:cs="Times New Roman"/>
          <w:sz w:val="28"/>
          <w:szCs w:val="28"/>
          <w:lang w:bidi="he-IL"/>
        </w:rPr>
        <w:t xml:space="preserve">Відповідно до ст. 42 Житлового кодексу України житлові приміщення надаються громадянам, які перебувають на обліку тих, хто потребує поліпшення житлових умов. </w:t>
      </w:r>
      <w:r w:rsidRPr="00EC02E3">
        <w:rPr>
          <w:rFonts w:ascii="Times New Roman" w:hAnsi="Times New Roman" w:cs="Times New Roman"/>
          <w:sz w:val="28"/>
          <w:szCs w:val="28"/>
        </w:rPr>
        <w:t xml:space="preserve">Станом на 01.04.2026 року в районі у зв’язку із змінами у ст. 42 Житлового кодексу України до Єдиного загальнодержавного реєстру черговиків квартирного обліку внесено </w:t>
      </w:r>
      <w:r w:rsidRPr="00EC02E3">
        <w:rPr>
          <w:rFonts w:ascii="Times New Roman" w:hAnsi="Times New Roman" w:cs="Times New Roman"/>
          <w:color w:val="000000" w:themeColor="text1"/>
          <w:sz w:val="28"/>
          <w:szCs w:val="28"/>
        </w:rPr>
        <w:t>10792</w:t>
      </w:r>
      <w:r w:rsidRPr="00EC02E3">
        <w:rPr>
          <w:rFonts w:ascii="Times New Roman" w:hAnsi="Times New Roman" w:cs="Times New Roman"/>
          <w:b/>
          <w:color w:val="000000" w:themeColor="text1"/>
          <w:sz w:val="28"/>
          <w:szCs w:val="28"/>
        </w:rPr>
        <w:t xml:space="preserve"> </w:t>
      </w:r>
      <w:r w:rsidRPr="00EC02E3">
        <w:rPr>
          <w:rFonts w:ascii="Times New Roman" w:hAnsi="Times New Roman" w:cs="Times New Roman"/>
          <w:sz w:val="28"/>
          <w:szCs w:val="28"/>
        </w:rPr>
        <w:t>сімей.</w:t>
      </w:r>
    </w:p>
    <w:p w14:paraId="222FFAE5" w14:textId="77777777" w:rsidR="00661563" w:rsidRPr="009A2910" w:rsidRDefault="00661563" w:rsidP="00661563">
      <w:pPr>
        <w:tabs>
          <w:tab w:val="left" w:pos="567"/>
        </w:tabs>
        <w:spacing w:after="0" w:line="240" w:lineRule="auto"/>
        <w:ind w:firstLine="567"/>
        <w:jc w:val="both"/>
        <w:outlineLvl w:val="0"/>
        <w:rPr>
          <w:rFonts w:ascii="Times New Roman" w:hAnsi="Times New Roman" w:cs="Times New Roman"/>
          <w:sz w:val="28"/>
          <w:szCs w:val="28"/>
          <w:lang w:bidi="he-IL"/>
        </w:rPr>
      </w:pPr>
      <w:r w:rsidRPr="00EC02E3">
        <w:rPr>
          <w:rFonts w:ascii="Times New Roman" w:hAnsi="Times New Roman" w:cs="Times New Roman"/>
          <w:sz w:val="28"/>
          <w:szCs w:val="28"/>
          <w:lang w:bidi="he-IL"/>
        </w:rPr>
        <w:t xml:space="preserve">У першому кварталі 2026 року прийнято на квартирний облік 30 сімей, взято на облік громадян з числа внутрішньо переміщених осіб для надання житлових приміщень для тимчасового проживання </w:t>
      </w:r>
      <w:r>
        <w:rPr>
          <w:rFonts w:ascii="Times New Roman" w:hAnsi="Times New Roman" w:cs="Times New Roman"/>
          <w:sz w:val="28"/>
          <w:szCs w:val="28"/>
          <w:lang w:eastAsia="ru-RU"/>
        </w:rPr>
        <w:t>–</w:t>
      </w:r>
      <w:r w:rsidRPr="00EC02E3">
        <w:rPr>
          <w:rFonts w:ascii="Times New Roman" w:hAnsi="Times New Roman" w:cs="Times New Roman"/>
          <w:sz w:val="28"/>
          <w:szCs w:val="28"/>
          <w:lang w:eastAsia="ru-RU"/>
        </w:rPr>
        <w:t xml:space="preserve"> </w:t>
      </w:r>
      <w:r w:rsidRPr="00EC02E3">
        <w:rPr>
          <w:rFonts w:ascii="Times New Roman" w:hAnsi="Times New Roman" w:cs="Times New Roman"/>
          <w:sz w:val="28"/>
          <w:szCs w:val="28"/>
          <w:lang w:bidi="he-IL"/>
        </w:rPr>
        <w:t>17, знято з квартирного обліку 44 сім’ї.</w:t>
      </w:r>
    </w:p>
    <w:p w14:paraId="25B8F324" w14:textId="77777777" w:rsidR="00661563" w:rsidRPr="009A2910" w:rsidRDefault="00661563" w:rsidP="00661563">
      <w:pPr>
        <w:tabs>
          <w:tab w:val="left" w:pos="567"/>
        </w:tabs>
        <w:spacing w:after="0" w:line="240" w:lineRule="auto"/>
        <w:ind w:firstLine="567"/>
        <w:jc w:val="both"/>
        <w:rPr>
          <w:rFonts w:ascii="Times New Roman" w:hAnsi="Times New Roman" w:cs="Times New Roman"/>
          <w:sz w:val="28"/>
          <w:szCs w:val="28"/>
        </w:rPr>
      </w:pPr>
      <w:r w:rsidRPr="009A2910">
        <w:rPr>
          <w:rFonts w:ascii="Times New Roman" w:hAnsi="Times New Roman" w:cs="Times New Roman"/>
          <w:sz w:val="28"/>
          <w:szCs w:val="28"/>
          <w:lang w:bidi="he-IL"/>
        </w:rPr>
        <w:t xml:space="preserve">Дніпровська районна в місті Києва державна адміністрація не виступає замовником будівництва житлових будинків та не має власного житлового фонду. </w:t>
      </w:r>
      <w:r w:rsidRPr="009A2910">
        <w:rPr>
          <w:rFonts w:ascii="Times New Roman" w:hAnsi="Times New Roman" w:cs="Times New Roman"/>
          <w:sz w:val="28"/>
          <w:szCs w:val="28"/>
        </w:rPr>
        <w:t xml:space="preserve">Для забезпечення житловою площею мешканців Дніпровського району, які відповідно до чинного житлового законодавства потребують поліпшення житлових умов та  перебувають на квартирному обліку, адміністрація району використовує  житлову площу, яку передає району Департамент будівництва та житлового забезпечення Київської міської державної адміністрації. </w:t>
      </w:r>
    </w:p>
    <w:p w14:paraId="43547EA6" w14:textId="2A5D57DB" w:rsidR="00661563" w:rsidRPr="00635ACF" w:rsidRDefault="00661563" w:rsidP="00661563">
      <w:pPr>
        <w:tabs>
          <w:tab w:val="left" w:pos="567"/>
        </w:tabs>
        <w:spacing w:after="0" w:line="240" w:lineRule="auto"/>
        <w:ind w:firstLine="567"/>
        <w:jc w:val="both"/>
        <w:rPr>
          <w:rFonts w:ascii="Times New Roman" w:hAnsi="Times New Roman" w:cs="Times New Roman"/>
          <w:sz w:val="28"/>
          <w:szCs w:val="28"/>
        </w:rPr>
      </w:pPr>
      <w:r w:rsidRPr="00635ACF">
        <w:rPr>
          <w:rFonts w:ascii="Times New Roman" w:hAnsi="Times New Roman" w:cs="Times New Roman"/>
          <w:sz w:val="28"/>
          <w:szCs w:val="28"/>
        </w:rPr>
        <w:t>В зверненнях з питань забезпечення дотримання законності та правопорядку (1,4% від загальної кількості питань) порушувались питання реєстрації місця проживання  громадян,   взаємовідносин в сім’ї та з сусідами, роботи правоохоронних органів, порушення громадського порядку</w:t>
      </w:r>
      <w:r>
        <w:rPr>
          <w:rFonts w:ascii="Times New Roman" w:hAnsi="Times New Roman" w:cs="Times New Roman"/>
          <w:sz w:val="28"/>
          <w:szCs w:val="28"/>
        </w:rPr>
        <w:t>.</w:t>
      </w:r>
    </w:p>
    <w:p w14:paraId="1B8B8697" w14:textId="77777777" w:rsidR="00661563" w:rsidRPr="00A31D88" w:rsidRDefault="00661563" w:rsidP="00661563">
      <w:pPr>
        <w:tabs>
          <w:tab w:val="left" w:pos="567"/>
          <w:tab w:val="left" w:pos="709"/>
        </w:tabs>
        <w:spacing w:after="0" w:line="240" w:lineRule="auto"/>
        <w:ind w:firstLine="567"/>
        <w:jc w:val="both"/>
        <w:rPr>
          <w:rFonts w:ascii="Times New Roman" w:hAnsi="Times New Roman" w:cs="Times New Roman"/>
          <w:sz w:val="28"/>
          <w:szCs w:val="28"/>
          <w:highlight w:val="red"/>
          <w:lang w:bidi="he-IL"/>
        </w:rPr>
      </w:pPr>
      <w:r w:rsidRPr="00635ACF">
        <w:rPr>
          <w:rFonts w:ascii="Times New Roman" w:hAnsi="Times New Roman" w:cs="Times New Roman"/>
          <w:sz w:val="28"/>
          <w:szCs w:val="28"/>
          <w:lang w:bidi="he-IL"/>
        </w:rPr>
        <w:t xml:space="preserve">В зверненнях з питань </w:t>
      </w:r>
      <w:r w:rsidRPr="00635ACF">
        <w:rPr>
          <w:rFonts w:ascii="Times New Roman" w:hAnsi="Times New Roman" w:cs="Times New Roman"/>
          <w:sz w:val="28"/>
          <w:szCs w:val="28"/>
        </w:rPr>
        <w:t>діяльності місцевих органів виконавчої влади та органів місцевого самоврядування (1,3%</w:t>
      </w:r>
      <w:r w:rsidRPr="00635ACF">
        <w:rPr>
          <w:rFonts w:ascii="Times New Roman" w:hAnsi="Times New Roman" w:cs="Times New Roman"/>
          <w:sz w:val="28"/>
          <w:szCs w:val="28"/>
          <w:lang w:bidi="he-IL"/>
        </w:rPr>
        <w:t xml:space="preserve"> від загальної кількості </w:t>
      </w:r>
      <w:r w:rsidRPr="00E040F9">
        <w:rPr>
          <w:rFonts w:ascii="Times New Roman" w:hAnsi="Times New Roman" w:cs="Times New Roman"/>
          <w:sz w:val="28"/>
          <w:szCs w:val="28"/>
          <w:lang w:bidi="he-IL"/>
        </w:rPr>
        <w:t>питань)</w:t>
      </w:r>
      <w:r w:rsidRPr="008E1405">
        <w:rPr>
          <w:rFonts w:ascii="Times New Roman" w:hAnsi="Times New Roman" w:cs="Times New Roman"/>
          <w:sz w:val="28"/>
          <w:szCs w:val="28"/>
          <w:lang w:bidi="he-IL"/>
        </w:rPr>
        <w:t xml:space="preserve"> </w:t>
      </w:r>
      <w:r w:rsidRPr="009E2798">
        <w:rPr>
          <w:rFonts w:ascii="Times New Roman" w:hAnsi="Times New Roman" w:cs="Times New Roman"/>
          <w:sz w:val="28"/>
          <w:szCs w:val="28"/>
          <w:lang w:bidi="he-IL"/>
        </w:rPr>
        <w:t>основними були питання роботи структурних підрозділів райдержадміністрації та комунальних підприємств район</w:t>
      </w:r>
      <w:r w:rsidRPr="00E040F9">
        <w:rPr>
          <w:rFonts w:ascii="Times New Roman" w:hAnsi="Times New Roman" w:cs="Times New Roman"/>
          <w:sz w:val="28"/>
          <w:szCs w:val="28"/>
          <w:lang w:bidi="he-IL"/>
        </w:rPr>
        <w:t>у.</w:t>
      </w:r>
    </w:p>
    <w:p w14:paraId="52B711FE" w14:textId="77777777" w:rsidR="00661563" w:rsidRPr="009E2798" w:rsidRDefault="00661563" w:rsidP="00661563">
      <w:pPr>
        <w:tabs>
          <w:tab w:val="left" w:pos="567"/>
          <w:tab w:val="left" w:pos="709"/>
        </w:tabs>
        <w:spacing w:after="0" w:line="240" w:lineRule="auto"/>
        <w:ind w:firstLine="567"/>
        <w:jc w:val="both"/>
        <w:rPr>
          <w:rFonts w:ascii="Times New Roman" w:hAnsi="Times New Roman" w:cs="Times New Roman"/>
          <w:sz w:val="28"/>
          <w:szCs w:val="28"/>
        </w:rPr>
      </w:pPr>
      <w:r w:rsidRPr="009E2798">
        <w:rPr>
          <w:rFonts w:ascii="Times New Roman" w:hAnsi="Times New Roman" w:cs="Times New Roman"/>
          <w:sz w:val="28"/>
          <w:szCs w:val="28"/>
        </w:rPr>
        <w:t xml:space="preserve">Питання освіти (1,1 % від загальної кількості питань) в основному стосувалися </w:t>
      </w:r>
      <w:r>
        <w:rPr>
          <w:rFonts w:ascii="Times New Roman" w:hAnsi="Times New Roman" w:cs="Times New Roman"/>
          <w:sz w:val="28"/>
          <w:szCs w:val="28"/>
        </w:rPr>
        <w:t>організації</w:t>
      </w:r>
      <w:r w:rsidRPr="009E2798">
        <w:rPr>
          <w:rFonts w:ascii="Times New Roman" w:hAnsi="Times New Roman" w:cs="Times New Roman"/>
          <w:sz w:val="28"/>
          <w:szCs w:val="28"/>
        </w:rPr>
        <w:t xml:space="preserve"> роботи шкіл та дошкільних навчальних закладів, </w:t>
      </w:r>
      <w:r>
        <w:rPr>
          <w:rFonts w:ascii="Times New Roman" w:hAnsi="Times New Roman" w:cs="Times New Roman"/>
          <w:sz w:val="28"/>
          <w:szCs w:val="28"/>
        </w:rPr>
        <w:t xml:space="preserve">створення належних умов перебування дітей в закладах освіти, забезпечення закладів освіти альтернативним або автономним опаленням, у зв’язку із пошкодженням об’єктів теплопостачання. </w:t>
      </w:r>
    </w:p>
    <w:p w14:paraId="543A0D85" w14:textId="77777777" w:rsidR="00661563" w:rsidRDefault="00661563" w:rsidP="00661563">
      <w:pPr>
        <w:tabs>
          <w:tab w:val="left" w:pos="567"/>
          <w:tab w:val="left" w:pos="709"/>
        </w:tabs>
        <w:spacing w:after="0" w:line="240" w:lineRule="auto"/>
        <w:ind w:firstLine="567"/>
        <w:jc w:val="both"/>
        <w:rPr>
          <w:rFonts w:ascii="Times New Roman" w:hAnsi="Times New Roman" w:cs="Times New Roman"/>
          <w:sz w:val="28"/>
          <w:szCs w:val="28"/>
          <w:lang w:bidi="he-IL"/>
        </w:rPr>
      </w:pPr>
      <w:r w:rsidRPr="00635ACF">
        <w:rPr>
          <w:rFonts w:ascii="Times New Roman" w:hAnsi="Times New Roman" w:cs="Times New Roman"/>
          <w:sz w:val="28"/>
          <w:szCs w:val="28"/>
          <w:lang w:bidi="he-IL"/>
        </w:rPr>
        <w:t>Серед звернень з питань охорони здоров’я (</w:t>
      </w:r>
      <w:r>
        <w:rPr>
          <w:rFonts w:ascii="Times New Roman" w:hAnsi="Times New Roman" w:cs="Times New Roman"/>
          <w:sz w:val="28"/>
          <w:szCs w:val="28"/>
          <w:lang w:bidi="he-IL"/>
        </w:rPr>
        <w:t>0</w:t>
      </w:r>
      <w:r w:rsidRPr="00635ACF">
        <w:rPr>
          <w:rFonts w:ascii="Times New Roman" w:hAnsi="Times New Roman" w:cs="Times New Roman"/>
          <w:sz w:val="28"/>
          <w:szCs w:val="28"/>
          <w:lang w:bidi="he-IL"/>
        </w:rPr>
        <w:t xml:space="preserve">,7% від загальної кількості питань),  порушувались питання організації надання медичної допомоги, роботи сімейних лікарів, забезпечення </w:t>
      </w:r>
      <w:r>
        <w:rPr>
          <w:rFonts w:ascii="Times New Roman" w:hAnsi="Times New Roman" w:cs="Times New Roman"/>
          <w:sz w:val="28"/>
          <w:szCs w:val="28"/>
          <w:lang w:bidi="he-IL"/>
        </w:rPr>
        <w:t>медичними препаратами</w:t>
      </w:r>
      <w:r w:rsidRPr="00635ACF">
        <w:rPr>
          <w:rFonts w:ascii="Times New Roman" w:hAnsi="Times New Roman" w:cs="Times New Roman"/>
          <w:sz w:val="28"/>
          <w:szCs w:val="28"/>
          <w:lang w:bidi="he-IL"/>
        </w:rPr>
        <w:t xml:space="preserve"> та засобами гігієни.</w:t>
      </w:r>
    </w:p>
    <w:p w14:paraId="522595C3" w14:textId="77777777" w:rsidR="00661563" w:rsidRDefault="00661563" w:rsidP="00661563">
      <w:pPr>
        <w:tabs>
          <w:tab w:val="left" w:pos="567"/>
          <w:tab w:val="left" w:pos="709"/>
        </w:tabs>
        <w:spacing w:after="0" w:line="240" w:lineRule="auto"/>
        <w:ind w:firstLine="567"/>
        <w:jc w:val="both"/>
        <w:rPr>
          <w:rFonts w:ascii="Times New Roman" w:hAnsi="Times New Roman" w:cs="Times New Roman"/>
          <w:sz w:val="28"/>
          <w:szCs w:val="28"/>
        </w:rPr>
      </w:pPr>
      <w:r w:rsidRPr="00D11705">
        <w:rPr>
          <w:rFonts w:ascii="Times New Roman" w:hAnsi="Times New Roman" w:cs="Times New Roman"/>
          <w:sz w:val="28"/>
          <w:szCs w:val="28"/>
        </w:rPr>
        <w:t xml:space="preserve">У зверненнях </w:t>
      </w:r>
      <w:r w:rsidRPr="00D11705">
        <w:rPr>
          <w:rFonts w:ascii="Times New Roman" w:hAnsi="Times New Roman" w:cs="Times New Roman"/>
          <w:sz w:val="28"/>
          <w:szCs w:val="28"/>
          <w:lang w:bidi="he-IL"/>
        </w:rPr>
        <w:t xml:space="preserve"> з питань </w:t>
      </w:r>
      <w:r w:rsidRPr="00D11705">
        <w:rPr>
          <w:rFonts w:ascii="Times New Roman" w:hAnsi="Times New Roman" w:cs="Times New Roman"/>
          <w:sz w:val="28"/>
          <w:szCs w:val="28"/>
        </w:rPr>
        <w:t xml:space="preserve">обороноздатності, суверенітету, міждержавних і міжнаціональних </w:t>
      </w:r>
      <w:r>
        <w:rPr>
          <w:rFonts w:ascii="Times New Roman" w:hAnsi="Times New Roman" w:cs="Times New Roman"/>
          <w:sz w:val="28"/>
          <w:szCs w:val="28"/>
        </w:rPr>
        <w:t>0,6</w:t>
      </w:r>
      <w:r w:rsidRPr="00D11705">
        <w:rPr>
          <w:rFonts w:ascii="Times New Roman" w:hAnsi="Times New Roman" w:cs="Times New Roman"/>
          <w:sz w:val="28"/>
          <w:szCs w:val="28"/>
        </w:rPr>
        <w:t xml:space="preserve">% від загальної кількості питань) основними були питання </w:t>
      </w:r>
      <w:r>
        <w:rPr>
          <w:rFonts w:ascii="Times New Roman" w:hAnsi="Times New Roman" w:cs="Times New Roman"/>
          <w:sz w:val="28"/>
          <w:szCs w:val="28"/>
        </w:rPr>
        <w:t>облаштування</w:t>
      </w:r>
      <w:r w:rsidRPr="00D11705">
        <w:rPr>
          <w:rFonts w:ascii="Times New Roman" w:hAnsi="Times New Roman" w:cs="Times New Roman"/>
          <w:sz w:val="28"/>
          <w:szCs w:val="28"/>
        </w:rPr>
        <w:t xml:space="preserve"> найпростіших укриттів, їх доступності, заміни  військової служби на альтернативну.</w:t>
      </w:r>
    </w:p>
    <w:p w14:paraId="06EF29A4" w14:textId="77777777" w:rsidR="00661563" w:rsidRPr="00930324" w:rsidRDefault="00661563" w:rsidP="00661563">
      <w:pPr>
        <w:tabs>
          <w:tab w:val="left" w:pos="567"/>
          <w:tab w:val="left" w:pos="709"/>
        </w:tabs>
        <w:spacing w:after="0" w:line="240" w:lineRule="auto"/>
        <w:ind w:firstLine="567"/>
        <w:jc w:val="both"/>
        <w:rPr>
          <w:rFonts w:ascii="Times New Roman" w:hAnsi="Times New Roman" w:cs="Times New Roman"/>
          <w:sz w:val="28"/>
          <w:szCs w:val="28"/>
        </w:rPr>
      </w:pPr>
      <w:r w:rsidRPr="00D37EFE">
        <w:rPr>
          <w:rFonts w:ascii="Times New Roman" w:hAnsi="Times New Roman" w:cs="Times New Roman"/>
          <w:sz w:val="28"/>
          <w:szCs w:val="28"/>
        </w:rPr>
        <w:t xml:space="preserve"> В</w:t>
      </w:r>
      <w:r w:rsidRPr="00930324">
        <w:rPr>
          <w:rFonts w:ascii="Times New Roman" w:hAnsi="Times New Roman" w:cs="Times New Roman"/>
          <w:sz w:val="28"/>
          <w:szCs w:val="28"/>
        </w:rPr>
        <w:t xml:space="preserve"> зверненнях з сімейної, гендерної політики та захисту прав дітей (</w:t>
      </w:r>
      <w:r>
        <w:rPr>
          <w:rFonts w:ascii="Times New Roman" w:hAnsi="Times New Roman" w:cs="Times New Roman"/>
          <w:sz w:val="28"/>
          <w:szCs w:val="28"/>
        </w:rPr>
        <w:t>0,5</w:t>
      </w:r>
      <w:r w:rsidRPr="00930324">
        <w:rPr>
          <w:rFonts w:ascii="Times New Roman" w:hAnsi="Times New Roman" w:cs="Times New Roman"/>
          <w:sz w:val="28"/>
          <w:szCs w:val="28"/>
        </w:rPr>
        <w:t>% від загальної кількості питань) порушувались питання</w:t>
      </w:r>
      <w:r>
        <w:rPr>
          <w:rFonts w:ascii="Times New Roman" w:hAnsi="Times New Roman" w:cs="Times New Roman"/>
          <w:sz w:val="28"/>
          <w:szCs w:val="28"/>
        </w:rPr>
        <w:t xml:space="preserve"> захисту прав дітей, участі батьків  у вихованні дітей, </w:t>
      </w:r>
      <w:r w:rsidRPr="00930324">
        <w:rPr>
          <w:rFonts w:ascii="Times New Roman" w:hAnsi="Times New Roman" w:cs="Times New Roman"/>
          <w:sz w:val="28"/>
          <w:szCs w:val="28"/>
        </w:rPr>
        <w:t xml:space="preserve"> роботи служби у справах та сім’ї</w:t>
      </w:r>
      <w:r>
        <w:rPr>
          <w:rFonts w:ascii="Times New Roman" w:hAnsi="Times New Roman" w:cs="Times New Roman"/>
          <w:sz w:val="28"/>
          <w:szCs w:val="28"/>
        </w:rPr>
        <w:t>.</w:t>
      </w:r>
      <w:r w:rsidRPr="00930324">
        <w:rPr>
          <w:rFonts w:ascii="Times New Roman" w:hAnsi="Times New Roman" w:cs="Times New Roman"/>
          <w:sz w:val="28"/>
          <w:szCs w:val="28"/>
        </w:rPr>
        <w:t xml:space="preserve"> </w:t>
      </w:r>
    </w:p>
    <w:p w14:paraId="201D3D37" w14:textId="200A3305" w:rsidR="00661563" w:rsidRPr="00930324" w:rsidRDefault="00661563" w:rsidP="00661563">
      <w:pPr>
        <w:tabs>
          <w:tab w:val="left" w:pos="567"/>
          <w:tab w:val="left" w:pos="709"/>
        </w:tabs>
        <w:spacing w:after="0" w:line="240" w:lineRule="auto"/>
        <w:ind w:firstLine="567"/>
        <w:jc w:val="both"/>
        <w:rPr>
          <w:rFonts w:ascii="Times New Roman" w:hAnsi="Times New Roman" w:cs="Times New Roman"/>
          <w:sz w:val="28"/>
          <w:szCs w:val="28"/>
        </w:rPr>
      </w:pPr>
      <w:r w:rsidRPr="00930324">
        <w:rPr>
          <w:rFonts w:ascii="Times New Roman" w:hAnsi="Times New Roman" w:cs="Times New Roman"/>
          <w:sz w:val="28"/>
          <w:szCs w:val="28"/>
        </w:rPr>
        <w:t>В зверненнях з питань цінової політики, будівництва та підприємництва</w:t>
      </w:r>
      <w:r w:rsidR="00554C37">
        <w:rPr>
          <w:rFonts w:ascii="Times New Roman" w:hAnsi="Times New Roman" w:cs="Times New Roman"/>
          <w:sz w:val="28"/>
          <w:szCs w:val="28"/>
        </w:rPr>
        <w:t xml:space="preserve"> </w:t>
      </w:r>
      <w:r w:rsidRPr="00930324">
        <w:rPr>
          <w:rFonts w:ascii="Times New Roman" w:hAnsi="Times New Roman" w:cs="Times New Roman"/>
          <w:sz w:val="28"/>
          <w:szCs w:val="28"/>
        </w:rPr>
        <w:t xml:space="preserve"> (</w:t>
      </w:r>
      <w:r>
        <w:rPr>
          <w:rFonts w:ascii="Times New Roman" w:hAnsi="Times New Roman" w:cs="Times New Roman"/>
          <w:sz w:val="28"/>
          <w:szCs w:val="28"/>
        </w:rPr>
        <w:t>0,4</w:t>
      </w:r>
      <w:r w:rsidRPr="00930324">
        <w:rPr>
          <w:rFonts w:ascii="Times New Roman" w:hAnsi="Times New Roman" w:cs="Times New Roman"/>
          <w:sz w:val="28"/>
          <w:szCs w:val="28"/>
        </w:rPr>
        <w:t xml:space="preserve"> % від загальної кількості питань) порушувались питання </w:t>
      </w:r>
      <w:r>
        <w:rPr>
          <w:rFonts w:ascii="Times New Roman" w:hAnsi="Times New Roman" w:cs="Times New Roman"/>
          <w:sz w:val="28"/>
          <w:szCs w:val="28"/>
        </w:rPr>
        <w:t xml:space="preserve">отримання </w:t>
      </w:r>
      <w:r w:rsidRPr="00A73294">
        <w:rPr>
          <w:rFonts w:ascii="Times New Roman" w:hAnsi="Times New Roman" w:cs="Times New Roman"/>
          <w:sz w:val="28"/>
          <w:szCs w:val="28"/>
        </w:rPr>
        <w:t>компенсаці</w:t>
      </w:r>
      <w:r>
        <w:rPr>
          <w:rFonts w:ascii="Times New Roman" w:hAnsi="Times New Roman" w:cs="Times New Roman"/>
          <w:sz w:val="28"/>
          <w:szCs w:val="28"/>
        </w:rPr>
        <w:t>ї</w:t>
      </w:r>
      <w:r w:rsidRPr="00A73294">
        <w:rPr>
          <w:rFonts w:ascii="Times New Roman" w:hAnsi="Times New Roman" w:cs="Times New Roman"/>
          <w:sz w:val="28"/>
          <w:szCs w:val="28"/>
        </w:rPr>
        <w:t xml:space="preserve"> за пошкоджений об'єкт нерухомого майна</w:t>
      </w:r>
      <w:r>
        <w:rPr>
          <w:rFonts w:ascii="Times New Roman" w:hAnsi="Times New Roman" w:cs="Times New Roman"/>
          <w:sz w:val="28"/>
          <w:szCs w:val="28"/>
        </w:rPr>
        <w:t xml:space="preserve">, </w:t>
      </w:r>
      <w:r w:rsidRPr="00930324">
        <w:rPr>
          <w:rFonts w:ascii="Times New Roman" w:hAnsi="Times New Roman" w:cs="Times New Roman"/>
          <w:sz w:val="28"/>
          <w:szCs w:val="28"/>
        </w:rPr>
        <w:t>роботи закладів торгівлі</w:t>
      </w:r>
      <w:r>
        <w:rPr>
          <w:rFonts w:ascii="Times New Roman" w:hAnsi="Times New Roman" w:cs="Times New Roman"/>
          <w:sz w:val="28"/>
          <w:szCs w:val="28"/>
        </w:rPr>
        <w:t>, проведення продуктових ярмарок</w:t>
      </w:r>
      <w:r w:rsidRPr="00930324">
        <w:rPr>
          <w:rFonts w:ascii="Times New Roman" w:hAnsi="Times New Roman" w:cs="Times New Roman"/>
          <w:sz w:val="28"/>
          <w:szCs w:val="28"/>
        </w:rPr>
        <w:t>.</w:t>
      </w:r>
    </w:p>
    <w:p w14:paraId="1CC22925" w14:textId="4D2BF91E" w:rsidR="00661563" w:rsidRPr="00AE3F76" w:rsidRDefault="00661563" w:rsidP="00661563">
      <w:pPr>
        <w:tabs>
          <w:tab w:val="left" w:pos="567"/>
          <w:tab w:val="left" w:pos="709"/>
        </w:tabs>
        <w:spacing w:after="0" w:line="240" w:lineRule="auto"/>
        <w:ind w:firstLine="567"/>
        <w:jc w:val="both"/>
        <w:rPr>
          <w:rFonts w:ascii="Times New Roman" w:hAnsi="Times New Roman" w:cs="Times New Roman"/>
          <w:sz w:val="28"/>
          <w:szCs w:val="28"/>
        </w:rPr>
      </w:pPr>
      <w:r w:rsidRPr="00AE3F76">
        <w:rPr>
          <w:rFonts w:ascii="Times New Roman" w:hAnsi="Times New Roman" w:cs="Times New Roman"/>
          <w:sz w:val="28"/>
          <w:szCs w:val="28"/>
        </w:rPr>
        <w:lastRenderedPageBreak/>
        <w:t>Звернення з питань транспорту (</w:t>
      </w:r>
      <w:r>
        <w:rPr>
          <w:rFonts w:ascii="Times New Roman" w:hAnsi="Times New Roman" w:cs="Times New Roman"/>
          <w:sz w:val="28"/>
          <w:szCs w:val="28"/>
        </w:rPr>
        <w:t>0,3</w:t>
      </w:r>
      <w:r w:rsidRPr="00AE3F76">
        <w:rPr>
          <w:rFonts w:ascii="Times New Roman" w:hAnsi="Times New Roman" w:cs="Times New Roman"/>
          <w:sz w:val="28"/>
          <w:szCs w:val="28"/>
        </w:rPr>
        <w:t xml:space="preserve">% від загальної кількості питань)  стосувались організації дорожнього руху, </w:t>
      </w:r>
      <w:r>
        <w:rPr>
          <w:rFonts w:ascii="Times New Roman" w:hAnsi="Times New Roman" w:cs="Times New Roman"/>
          <w:sz w:val="28"/>
          <w:szCs w:val="28"/>
        </w:rPr>
        <w:t xml:space="preserve">збільшення кількісті одиниць </w:t>
      </w:r>
      <w:r w:rsidR="00593288">
        <w:rPr>
          <w:rFonts w:ascii="Times New Roman" w:hAnsi="Times New Roman" w:cs="Times New Roman"/>
          <w:sz w:val="28"/>
          <w:szCs w:val="28"/>
        </w:rPr>
        <w:t>рухомого складу</w:t>
      </w:r>
      <w:r>
        <w:rPr>
          <w:rFonts w:ascii="Times New Roman" w:hAnsi="Times New Roman" w:cs="Times New Roman"/>
          <w:sz w:val="28"/>
          <w:szCs w:val="28"/>
        </w:rPr>
        <w:t xml:space="preserve"> на окремих маршрутах.</w:t>
      </w:r>
    </w:p>
    <w:p w14:paraId="5FB132D4" w14:textId="77777777" w:rsidR="00661563" w:rsidRPr="00AE3F76" w:rsidRDefault="00661563" w:rsidP="00661563">
      <w:pPr>
        <w:pStyle w:val="western"/>
        <w:shd w:val="clear" w:color="auto" w:fill="FFFFFF"/>
        <w:tabs>
          <w:tab w:val="left" w:pos="567"/>
          <w:tab w:val="left" w:pos="709"/>
        </w:tabs>
        <w:spacing w:before="0" w:beforeAutospacing="0" w:after="0" w:afterAutospacing="0"/>
        <w:jc w:val="both"/>
        <w:rPr>
          <w:sz w:val="28"/>
          <w:szCs w:val="28"/>
          <w:lang w:val="uk-UA"/>
        </w:rPr>
      </w:pPr>
      <w:r w:rsidRPr="00AE3F76">
        <w:rPr>
          <w:sz w:val="28"/>
          <w:szCs w:val="28"/>
          <w:lang w:val="uk-UA"/>
        </w:rPr>
        <w:tab/>
        <w:t>В зверненнях з питань екології (0,</w:t>
      </w:r>
      <w:r>
        <w:rPr>
          <w:sz w:val="28"/>
          <w:szCs w:val="28"/>
          <w:lang w:val="uk-UA"/>
        </w:rPr>
        <w:t>2</w:t>
      </w:r>
      <w:r w:rsidRPr="00AE3F76">
        <w:rPr>
          <w:sz w:val="28"/>
          <w:szCs w:val="28"/>
          <w:lang w:val="uk-UA"/>
        </w:rPr>
        <w:t>% від загальної кількості питань), порушувались питання забруднення довкілля, пов’язаного із роботою генераторів.</w:t>
      </w:r>
    </w:p>
    <w:p w14:paraId="2BF7C64F" w14:textId="77777777" w:rsidR="00661563" w:rsidRPr="001B6AB6" w:rsidRDefault="00661563" w:rsidP="00661563">
      <w:pPr>
        <w:pStyle w:val="western"/>
        <w:shd w:val="clear" w:color="auto" w:fill="FFFFFF"/>
        <w:tabs>
          <w:tab w:val="left" w:pos="567"/>
          <w:tab w:val="left" w:pos="709"/>
        </w:tabs>
        <w:spacing w:before="0" w:beforeAutospacing="0" w:after="0" w:afterAutospacing="0"/>
        <w:ind w:firstLine="567"/>
        <w:jc w:val="both"/>
        <w:rPr>
          <w:sz w:val="28"/>
          <w:szCs w:val="28"/>
          <w:lang w:val="uk-UA"/>
        </w:rPr>
      </w:pPr>
      <w:r w:rsidRPr="00AE3F76">
        <w:rPr>
          <w:sz w:val="28"/>
          <w:szCs w:val="28"/>
          <w:lang w:val="uk-UA"/>
        </w:rPr>
        <w:tab/>
        <w:t xml:space="preserve">У Дніпровській районній в місті Києві державній адміністрації  питання </w:t>
      </w:r>
      <w:r>
        <w:rPr>
          <w:sz w:val="28"/>
          <w:szCs w:val="28"/>
          <w:lang w:val="uk-UA"/>
        </w:rPr>
        <w:t xml:space="preserve">роботи із </w:t>
      </w:r>
      <w:r w:rsidRPr="00AE3F76">
        <w:rPr>
          <w:sz w:val="28"/>
          <w:szCs w:val="28"/>
          <w:lang w:val="uk-UA"/>
        </w:rPr>
        <w:t xml:space="preserve"> зверне</w:t>
      </w:r>
      <w:r>
        <w:rPr>
          <w:sz w:val="28"/>
          <w:szCs w:val="28"/>
          <w:lang w:val="uk-UA"/>
        </w:rPr>
        <w:t>ннями</w:t>
      </w:r>
      <w:r w:rsidRPr="00AE3F76">
        <w:rPr>
          <w:sz w:val="28"/>
          <w:szCs w:val="28"/>
          <w:lang w:val="uk-UA"/>
        </w:rPr>
        <w:t xml:space="preserve"> громадян перебуває на постійному контролі.</w:t>
      </w:r>
      <w:r w:rsidRPr="001B6AB6">
        <w:rPr>
          <w:sz w:val="28"/>
          <w:szCs w:val="28"/>
          <w:lang w:val="uk-UA"/>
        </w:rPr>
        <w:t xml:space="preserve"> </w:t>
      </w:r>
    </w:p>
    <w:p w14:paraId="5B7F8FA0" w14:textId="77777777" w:rsidR="00661563" w:rsidRPr="00987FDF" w:rsidRDefault="00661563" w:rsidP="00661563">
      <w:pPr>
        <w:pStyle w:val="western"/>
        <w:shd w:val="clear" w:color="auto" w:fill="FFFFFF"/>
        <w:tabs>
          <w:tab w:val="left" w:pos="567"/>
        </w:tabs>
        <w:spacing w:before="0" w:beforeAutospacing="0" w:after="0" w:afterAutospacing="0"/>
        <w:ind w:firstLine="567"/>
        <w:jc w:val="both"/>
        <w:rPr>
          <w:sz w:val="28"/>
          <w:szCs w:val="28"/>
          <w:lang w:val="uk-UA"/>
        </w:rPr>
      </w:pPr>
      <w:r w:rsidRPr="00987FDF">
        <w:rPr>
          <w:sz w:val="28"/>
          <w:szCs w:val="28"/>
          <w:lang w:val="uk-UA"/>
        </w:rPr>
        <w:t xml:space="preserve">Зокрема, на засіданні Колегії Дніпровської районної в місті Києві державної адміністрації 26 лютого 2026 року заслухано питання «Про  підсумки роботи із зверненнями громадян, що надійшли до Дніпровської районної в місті Києві державної адміністрації у 2025 році». </w:t>
      </w:r>
    </w:p>
    <w:p w14:paraId="47B5DF8A" w14:textId="68399696" w:rsidR="00661563" w:rsidRPr="001B6AB6" w:rsidRDefault="00661563" w:rsidP="00661563">
      <w:pPr>
        <w:pStyle w:val="western"/>
        <w:shd w:val="clear" w:color="auto" w:fill="FFFFFF"/>
        <w:tabs>
          <w:tab w:val="left" w:pos="567"/>
        </w:tabs>
        <w:spacing w:before="0" w:beforeAutospacing="0" w:after="0" w:afterAutospacing="0"/>
        <w:ind w:firstLine="567"/>
        <w:jc w:val="both"/>
        <w:rPr>
          <w:sz w:val="28"/>
          <w:szCs w:val="28"/>
          <w:lang w:val="uk-UA"/>
        </w:rPr>
      </w:pPr>
      <w:r w:rsidRPr="00987FDF">
        <w:rPr>
          <w:sz w:val="28"/>
          <w:szCs w:val="28"/>
          <w:lang w:val="uk-UA"/>
        </w:rPr>
        <w:t>На виконання вимог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№109/2008, Закону України «Про звернення громадян» головою райдержадміністрації 31.12.2025 року затверджено графік звітування керівників структурних підрозділів райдержадміністрації та підпорядкованих комунальних підприємствах району щодо організації роботи із зверненнями громадян у 2026 році та графік проведення перевірок організації роботи із зверненнями громадян в структурних підрозділах райдержадміністрації</w:t>
      </w:r>
      <w:r w:rsidR="00F67BCF">
        <w:rPr>
          <w:sz w:val="28"/>
          <w:szCs w:val="28"/>
          <w:lang w:val="uk-UA"/>
        </w:rPr>
        <w:t xml:space="preserve"> </w:t>
      </w:r>
      <w:r w:rsidRPr="00987FDF">
        <w:rPr>
          <w:sz w:val="28"/>
          <w:szCs w:val="28"/>
          <w:lang w:val="uk-UA"/>
        </w:rPr>
        <w:t>та</w:t>
      </w:r>
      <w:r w:rsidR="00F67BCF">
        <w:rPr>
          <w:sz w:val="28"/>
          <w:szCs w:val="28"/>
          <w:lang w:val="uk-UA"/>
        </w:rPr>
        <w:t xml:space="preserve"> </w:t>
      </w:r>
      <w:r w:rsidRPr="00987FDF">
        <w:rPr>
          <w:sz w:val="28"/>
          <w:szCs w:val="28"/>
          <w:lang w:val="uk-UA"/>
        </w:rPr>
        <w:t>підпорядкованих комунальних підприємствах району у 2026 році;  графіки проведення особистих та виїзних прийомів громадян і прямих («гарячих»</w:t>
      </w:r>
      <w:r w:rsidR="00F67BCF">
        <w:rPr>
          <w:sz w:val="28"/>
          <w:szCs w:val="28"/>
          <w:lang w:val="uk-UA"/>
        </w:rPr>
        <w:t xml:space="preserve"> </w:t>
      </w:r>
      <w:r w:rsidRPr="00987FDF">
        <w:rPr>
          <w:sz w:val="28"/>
          <w:szCs w:val="28"/>
          <w:lang w:val="uk-UA"/>
        </w:rPr>
        <w:t>телефонних ліній керівництвом Дніпровської районної в місті Києві державної затверджуються щоквартально.</w:t>
      </w:r>
    </w:p>
    <w:p w14:paraId="274D98FC" w14:textId="0437F7B7" w:rsidR="00661563" w:rsidRPr="00987FDF" w:rsidRDefault="00661563" w:rsidP="00661563">
      <w:pPr>
        <w:tabs>
          <w:tab w:val="left" w:pos="567"/>
        </w:tabs>
        <w:spacing w:after="0" w:line="240" w:lineRule="auto"/>
        <w:ind w:firstLine="567"/>
        <w:jc w:val="both"/>
        <w:rPr>
          <w:rFonts w:ascii="Times New Roman" w:hAnsi="Times New Roman" w:cs="Times New Roman"/>
          <w:sz w:val="28"/>
          <w:szCs w:val="28"/>
        </w:rPr>
      </w:pPr>
      <w:r w:rsidRPr="00987FDF">
        <w:rPr>
          <w:rFonts w:ascii="Times New Roman" w:hAnsi="Times New Roman" w:cs="Times New Roman"/>
          <w:sz w:val="28"/>
          <w:szCs w:val="28"/>
        </w:rPr>
        <w:t>За звітний період керівництвом райдержадміністрації</w:t>
      </w:r>
      <w:r w:rsidR="00F67BCF">
        <w:rPr>
          <w:rFonts w:ascii="Times New Roman" w:hAnsi="Times New Roman" w:cs="Times New Roman"/>
          <w:sz w:val="28"/>
          <w:szCs w:val="28"/>
        </w:rPr>
        <w:t xml:space="preserve"> </w:t>
      </w:r>
      <w:r w:rsidRPr="00987FDF">
        <w:rPr>
          <w:rFonts w:ascii="Times New Roman" w:hAnsi="Times New Roman" w:cs="Times New Roman"/>
          <w:sz w:val="28"/>
          <w:szCs w:val="28"/>
        </w:rPr>
        <w:t>проведено 34 особисті прийоми,  на яких  прийнято 98 громадян, з них</w:t>
      </w:r>
      <w:r w:rsidR="00F67BCF">
        <w:rPr>
          <w:rFonts w:ascii="Times New Roman" w:hAnsi="Times New Roman" w:cs="Times New Roman"/>
          <w:sz w:val="28"/>
          <w:szCs w:val="28"/>
        </w:rPr>
        <w:t xml:space="preserve"> </w:t>
      </w:r>
      <w:r w:rsidRPr="00987FDF">
        <w:rPr>
          <w:rFonts w:ascii="Times New Roman" w:hAnsi="Times New Roman" w:cs="Times New Roman"/>
          <w:sz w:val="28"/>
          <w:szCs w:val="28"/>
        </w:rPr>
        <w:t xml:space="preserve">головою райдержадміністрації </w:t>
      </w:r>
      <w:r>
        <w:rPr>
          <w:rFonts w:ascii="Times New Roman" w:hAnsi="Times New Roman" w:cs="Times New Roman"/>
          <w:sz w:val="28"/>
          <w:szCs w:val="28"/>
        </w:rPr>
        <w:t>–</w:t>
      </w:r>
      <w:r w:rsidRPr="00987FDF">
        <w:rPr>
          <w:rFonts w:ascii="Times New Roman" w:hAnsi="Times New Roman" w:cs="Times New Roman"/>
          <w:sz w:val="28"/>
          <w:szCs w:val="28"/>
        </w:rPr>
        <w:t xml:space="preserve"> 12 особистих та 1 виїзний прийом, на яких прийнято 30 громадян ( 28  на особистому та 2 на  виїзному). </w:t>
      </w:r>
    </w:p>
    <w:p w14:paraId="66F2CBF1" w14:textId="77777777" w:rsidR="00661563" w:rsidRPr="00987FDF" w:rsidRDefault="00661563" w:rsidP="00661563">
      <w:pPr>
        <w:tabs>
          <w:tab w:val="left" w:pos="567"/>
        </w:tabs>
        <w:spacing w:after="0" w:line="240" w:lineRule="auto"/>
        <w:ind w:firstLine="567"/>
        <w:jc w:val="both"/>
        <w:rPr>
          <w:rFonts w:ascii="Times New Roman" w:hAnsi="Times New Roman" w:cs="Times New Roman"/>
          <w:sz w:val="28"/>
          <w:szCs w:val="28"/>
        </w:rPr>
      </w:pPr>
      <w:r w:rsidRPr="00987FDF">
        <w:rPr>
          <w:rFonts w:ascii="Times New Roman" w:hAnsi="Times New Roman" w:cs="Times New Roman"/>
          <w:sz w:val="28"/>
          <w:szCs w:val="28"/>
        </w:rPr>
        <w:t>Відповідно до затвердженого графіка звітування про роботу із зверненнями громадян прозвітували керівники:  управління житлово</w:t>
      </w:r>
      <w:r>
        <w:rPr>
          <w:rFonts w:ascii="Times New Roman" w:hAnsi="Times New Roman" w:cs="Times New Roman"/>
          <w:sz w:val="28"/>
          <w:szCs w:val="28"/>
        </w:rPr>
        <w:t>-</w:t>
      </w:r>
      <w:r w:rsidRPr="00987FDF">
        <w:rPr>
          <w:rFonts w:ascii="Times New Roman" w:hAnsi="Times New Roman" w:cs="Times New Roman"/>
          <w:sz w:val="28"/>
          <w:szCs w:val="28"/>
        </w:rPr>
        <w:t>комунального господарства</w:t>
      </w:r>
      <w:r>
        <w:rPr>
          <w:rFonts w:ascii="Times New Roman" w:hAnsi="Times New Roman" w:cs="Times New Roman"/>
          <w:sz w:val="28"/>
          <w:szCs w:val="28"/>
        </w:rPr>
        <w:t>,</w:t>
      </w:r>
      <w:r w:rsidRPr="00987FDF">
        <w:rPr>
          <w:rFonts w:ascii="Times New Roman" w:hAnsi="Times New Roman" w:cs="Times New Roman"/>
          <w:sz w:val="28"/>
          <w:szCs w:val="28"/>
        </w:rPr>
        <w:t xml:space="preserve"> архівного відділу</w:t>
      </w:r>
      <w:r>
        <w:rPr>
          <w:rFonts w:ascii="Times New Roman" w:hAnsi="Times New Roman" w:cs="Times New Roman"/>
          <w:sz w:val="28"/>
          <w:szCs w:val="28"/>
        </w:rPr>
        <w:t>,</w:t>
      </w:r>
      <w:r w:rsidRPr="00987FDF">
        <w:rPr>
          <w:rFonts w:ascii="Times New Roman" w:hAnsi="Times New Roman" w:cs="Times New Roman"/>
          <w:sz w:val="28"/>
          <w:szCs w:val="28"/>
        </w:rPr>
        <w:t xml:space="preserve"> відділу  обліку, розподілу житлової площі та контролю за її використанням райдержадміністрації.</w:t>
      </w:r>
    </w:p>
    <w:p w14:paraId="0B86D8EF" w14:textId="77777777" w:rsidR="00661563" w:rsidRDefault="00661563" w:rsidP="00661563">
      <w:pPr>
        <w:tabs>
          <w:tab w:val="left" w:pos="567"/>
        </w:tabs>
        <w:spacing w:after="0" w:line="240" w:lineRule="auto"/>
        <w:ind w:firstLine="567"/>
        <w:jc w:val="both"/>
        <w:rPr>
          <w:rFonts w:ascii="Times New Roman" w:hAnsi="Times New Roman" w:cs="Times New Roman"/>
          <w:sz w:val="28"/>
          <w:szCs w:val="28"/>
        </w:rPr>
      </w:pPr>
      <w:r w:rsidRPr="00987FDF">
        <w:rPr>
          <w:rFonts w:ascii="Times New Roman" w:hAnsi="Times New Roman" w:cs="Times New Roman"/>
          <w:sz w:val="28"/>
          <w:szCs w:val="28"/>
        </w:rPr>
        <w:t>Згідно  із графіком  проведення перевірок відділом роботи із зверненнями громадян проведено перевірки організації роботи із зверненнями громадян в управлінні освіти, відділі культури та комунальному підприємстві</w:t>
      </w:r>
      <w:r w:rsidRPr="00987FDF">
        <w:rPr>
          <w:rFonts w:ascii="Times New Roman" w:hAnsi="Times New Roman"/>
          <w:sz w:val="28"/>
          <w:szCs w:val="28"/>
        </w:rPr>
        <w:t xml:space="preserve"> по утриманню зелених насаджень Дніпровського району міста Києва</w:t>
      </w:r>
      <w:r w:rsidRPr="00987FDF">
        <w:rPr>
          <w:rFonts w:ascii="Times New Roman" w:hAnsi="Times New Roman" w:cs="Times New Roman"/>
          <w:sz w:val="28"/>
          <w:szCs w:val="28"/>
        </w:rPr>
        <w:t>. Довідки про результати перевірок надані голові райдержадміністрації.</w:t>
      </w:r>
    </w:p>
    <w:p w14:paraId="4F3D1061" w14:textId="77777777" w:rsidR="00661563" w:rsidRPr="00987FDF" w:rsidRDefault="00661563" w:rsidP="00661563">
      <w:pPr>
        <w:tabs>
          <w:tab w:val="left" w:pos="567"/>
        </w:tabs>
        <w:spacing w:after="0" w:line="240" w:lineRule="auto"/>
        <w:ind w:firstLine="567"/>
        <w:jc w:val="both"/>
        <w:rPr>
          <w:rFonts w:ascii="Times New Roman" w:hAnsi="Times New Roman" w:cs="Times New Roman"/>
          <w:sz w:val="28"/>
          <w:szCs w:val="28"/>
        </w:rPr>
      </w:pPr>
      <w:r w:rsidRPr="00094C98">
        <w:rPr>
          <w:rFonts w:ascii="Times New Roman" w:eastAsia="Times New Roman" w:hAnsi="Times New Roman" w:cs="Times New Roman"/>
          <w:sz w:val="28"/>
          <w:szCs w:val="28"/>
          <w:lang w:eastAsia="ru-RU"/>
        </w:rPr>
        <w:t>У  звітному періоді відбулося одне засіданні районної постійно діючої комісії з питань розгляду звернень громадян, на якому було розглянуто одне питання.</w:t>
      </w:r>
    </w:p>
    <w:p w14:paraId="74AA44FB" w14:textId="6F1DA088" w:rsidR="00661563" w:rsidRPr="001B6AB6" w:rsidRDefault="00661563" w:rsidP="00661563">
      <w:pPr>
        <w:tabs>
          <w:tab w:val="left" w:pos="567"/>
          <w:tab w:val="left" w:pos="709"/>
        </w:tabs>
        <w:spacing w:after="0" w:line="240" w:lineRule="auto"/>
        <w:ind w:firstLine="567"/>
        <w:jc w:val="both"/>
        <w:rPr>
          <w:rFonts w:ascii="Times New Roman" w:hAnsi="Times New Roman" w:cs="Times New Roman"/>
          <w:sz w:val="28"/>
          <w:szCs w:val="28"/>
        </w:rPr>
      </w:pPr>
      <w:r w:rsidRPr="00987FDF">
        <w:rPr>
          <w:rFonts w:ascii="Times New Roman" w:hAnsi="Times New Roman" w:cs="Times New Roman"/>
          <w:sz w:val="28"/>
          <w:szCs w:val="28"/>
        </w:rPr>
        <w:t>У</w:t>
      </w:r>
      <w:r w:rsidRPr="00987FDF">
        <w:rPr>
          <w:rFonts w:ascii="Times New Roman" w:hAnsi="Times New Roman"/>
          <w:sz w:val="28"/>
          <w:szCs w:val="28"/>
        </w:rPr>
        <w:t xml:space="preserve"> зв’язку із введенням в державі воєнного стану </w:t>
      </w:r>
      <w:r w:rsidRPr="00987FDF">
        <w:rPr>
          <w:rFonts w:ascii="Times New Roman" w:hAnsi="Times New Roman" w:cs="Times New Roman"/>
          <w:sz w:val="28"/>
          <w:szCs w:val="28"/>
        </w:rPr>
        <w:t>та з  метою</w:t>
      </w:r>
      <w:r w:rsidRPr="001B6AB6">
        <w:rPr>
          <w:rFonts w:ascii="Times New Roman" w:hAnsi="Times New Roman" w:cs="Times New Roman"/>
          <w:sz w:val="28"/>
          <w:szCs w:val="28"/>
        </w:rPr>
        <w:t xml:space="preserve"> забезпечення збереження життя та здоров’я людей призупинено проведення виїзних днів контролю, запланованих на виконання Указу Президента України від 07.02.2008 № 109/2008 «Про першочергові заходи щодо забезпечення реалізації та </w:t>
      </w:r>
      <w:r w:rsidRPr="001B6AB6">
        <w:rPr>
          <w:rFonts w:ascii="Times New Roman" w:hAnsi="Times New Roman" w:cs="Times New Roman"/>
          <w:sz w:val="28"/>
          <w:szCs w:val="28"/>
        </w:rPr>
        <w:lastRenderedPageBreak/>
        <w:t>гарантування конституційного права на звернення до органів державної влади та органів місцевого самоврядування</w:t>
      </w:r>
      <w:r>
        <w:rPr>
          <w:rFonts w:ascii="Times New Roman" w:hAnsi="Times New Roman" w:cs="Times New Roman"/>
          <w:sz w:val="28"/>
          <w:szCs w:val="28"/>
        </w:rPr>
        <w:t>»</w:t>
      </w:r>
      <w:r w:rsidRPr="001B6AB6">
        <w:rPr>
          <w:rFonts w:ascii="Times New Roman" w:hAnsi="Times New Roman" w:cs="Times New Roman"/>
          <w:sz w:val="28"/>
          <w:szCs w:val="28"/>
        </w:rPr>
        <w:t>. Проведення</w:t>
      </w:r>
      <w:r w:rsidR="00692A45">
        <w:rPr>
          <w:rFonts w:ascii="Times New Roman" w:hAnsi="Times New Roman" w:cs="Times New Roman"/>
          <w:sz w:val="28"/>
          <w:szCs w:val="28"/>
        </w:rPr>
        <w:t xml:space="preserve"> </w:t>
      </w:r>
      <w:r w:rsidRPr="001B6AB6">
        <w:rPr>
          <w:rFonts w:ascii="Times New Roman" w:hAnsi="Times New Roman" w:cs="Times New Roman"/>
          <w:sz w:val="28"/>
          <w:szCs w:val="28"/>
        </w:rPr>
        <w:t>зазначених заходів буде відновлено після стабілізації стану в державі.</w:t>
      </w:r>
    </w:p>
    <w:p w14:paraId="43255907" w14:textId="77777777" w:rsidR="00661563" w:rsidRPr="001B6AB6" w:rsidRDefault="00661563" w:rsidP="00661563">
      <w:pPr>
        <w:tabs>
          <w:tab w:val="left" w:pos="567"/>
          <w:tab w:val="left" w:pos="709"/>
        </w:tabs>
        <w:spacing w:after="0" w:line="240" w:lineRule="auto"/>
        <w:ind w:firstLine="567"/>
        <w:jc w:val="both"/>
        <w:rPr>
          <w:rFonts w:ascii="Times New Roman" w:hAnsi="Times New Roman" w:cs="Times New Roman"/>
          <w:sz w:val="28"/>
          <w:szCs w:val="28"/>
        </w:rPr>
      </w:pPr>
      <w:r w:rsidRPr="001B6AB6">
        <w:rPr>
          <w:rFonts w:ascii="Times New Roman" w:hAnsi="Times New Roman" w:cs="Times New Roman"/>
          <w:sz w:val="28"/>
          <w:szCs w:val="28"/>
        </w:rPr>
        <w:tab/>
        <w:t xml:space="preserve">З метою реалізації громадянами конституційного права на звернення в холі райдержадміністрації встановлено скриньки для скарг, заяв та пропозицій громадян. Крім того, громадяни мають можливість надіслати звернення електронною поштою: </w:t>
      </w:r>
      <w:hyperlink r:id="rId4" w:history="1">
        <w:r w:rsidRPr="00295E31">
          <w:rPr>
            <w:rStyle w:val="a4"/>
            <w:rFonts w:ascii="Times New Roman" w:hAnsi="Times New Roman" w:cs="Times New Roman"/>
            <w:sz w:val="28"/>
            <w:szCs w:val="28"/>
          </w:rPr>
          <w:t>dniprrda</w:t>
        </w:r>
        <w:r>
          <w:rPr>
            <w:rStyle w:val="a4"/>
            <w:rFonts w:ascii="Times New Roman" w:hAnsi="Times New Roman" w:cs="Times New Roman"/>
            <w:sz w:val="28"/>
            <w:szCs w:val="28"/>
          </w:rPr>
          <w:t>–</w:t>
        </w:r>
        <w:r w:rsidRPr="00295E31">
          <w:rPr>
            <w:rStyle w:val="a4"/>
            <w:rFonts w:ascii="Times New Roman" w:hAnsi="Times New Roman" w:cs="Times New Roman"/>
            <w:sz w:val="28"/>
            <w:szCs w:val="28"/>
          </w:rPr>
          <w:t>zvernennya@kyivcity.gov.ua</w:t>
        </w:r>
      </w:hyperlink>
      <w:r w:rsidRPr="00465203">
        <w:rPr>
          <w:rFonts w:ascii="Times New Roman" w:hAnsi="Times New Roman" w:cs="Times New Roman"/>
          <w:sz w:val="28"/>
          <w:szCs w:val="28"/>
          <w:lang w:val="ru-RU"/>
        </w:rPr>
        <w:t xml:space="preserve"> </w:t>
      </w:r>
      <w:r w:rsidRPr="001B6AB6">
        <w:rPr>
          <w:rFonts w:ascii="Times New Roman" w:hAnsi="Times New Roman" w:cs="Times New Roman"/>
          <w:sz w:val="28"/>
          <w:szCs w:val="28"/>
        </w:rPr>
        <w:t>та отримати консультації/роз’яснення, звернувшись до відділу роботи із зверненнями громадян за телефонами: 366 51 00, 366 51 02, 366 51 03.</w:t>
      </w:r>
    </w:p>
    <w:p w14:paraId="1258A93E" w14:textId="6712FA98" w:rsidR="006A5CC6" w:rsidRPr="006A5CC6" w:rsidRDefault="006A5CC6" w:rsidP="006A5CC6">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6A5CC6">
        <w:rPr>
          <w:rFonts w:ascii="Times New Roman" w:eastAsia="Times New Roman" w:hAnsi="Times New Roman" w:cs="Times New Roman"/>
          <w:sz w:val="28"/>
          <w:szCs w:val="28"/>
          <w:lang w:eastAsia="ru-RU"/>
        </w:rPr>
        <w:t xml:space="preserve">Відділом роботи із зверненнями громадян ведеться щоденний моніторинг стану виконавської дисципліни щодо розгляду звернень громадян:  працівникам структурних підрозділів райдержадміністрації, підпорядкованих комунальних підприємств, відповідальним за роботу із зверненнями громадян, в телефонному режимі </w:t>
      </w:r>
      <w:r w:rsidR="003021C1">
        <w:rPr>
          <w:rFonts w:ascii="Times New Roman" w:eastAsia="Times New Roman" w:hAnsi="Times New Roman" w:cs="Times New Roman"/>
          <w:sz w:val="28"/>
          <w:szCs w:val="28"/>
          <w:lang w:eastAsia="ru-RU"/>
        </w:rPr>
        <w:t>надаються</w:t>
      </w:r>
      <w:r w:rsidRPr="006A5CC6">
        <w:rPr>
          <w:rFonts w:ascii="Times New Roman" w:eastAsia="Times New Roman" w:hAnsi="Times New Roman" w:cs="Times New Roman"/>
          <w:sz w:val="28"/>
          <w:szCs w:val="28"/>
          <w:lang w:eastAsia="ru-RU"/>
        </w:rPr>
        <w:t xml:space="preserve"> </w:t>
      </w:r>
      <w:r w:rsidR="00B824F8">
        <w:rPr>
          <w:rFonts w:ascii="Times New Roman" w:eastAsia="Times New Roman" w:hAnsi="Times New Roman" w:cs="Times New Roman"/>
          <w:sz w:val="28"/>
          <w:szCs w:val="28"/>
          <w:lang w:eastAsia="ru-RU"/>
        </w:rPr>
        <w:t xml:space="preserve">усні </w:t>
      </w:r>
      <w:r w:rsidRPr="006A5CC6">
        <w:rPr>
          <w:rFonts w:ascii="Times New Roman" w:eastAsia="Times New Roman" w:hAnsi="Times New Roman" w:cs="Times New Roman"/>
          <w:sz w:val="28"/>
          <w:szCs w:val="28"/>
          <w:lang w:eastAsia="ru-RU"/>
        </w:rPr>
        <w:t xml:space="preserve">нагадування про наближення встановлених термінів виконання звернень громадян; щотижнево </w:t>
      </w:r>
      <w:r w:rsidR="00B824F8">
        <w:rPr>
          <w:rFonts w:ascii="Times New Roman" w:eastAsia="Times New Roman" w:hAnsi="Times New Roman" w:cs="Times New Roman"/>
          <w:sz w:val="28"/>
          <w:szCs w:val="28"/>
          <w:lang w:eastAsia="ru-RU"/>
        </w:rPr>
        <w:t>-</w:t>
      </w:r>
      <w:r w:rsidRPr="006A5CC6">
        <w:rPr>
          <w:rFonts w:ascii="Times New Roman" w:eastAsia="Times New Roman" w:hAnsi="Times New Roman" w:cs="Times New Roman"/>
          <w:sz w:val="28"/>
          <w:szCs w:val="28"/>
          <w:lang w:eastAsia="ru-RU"/>
        </w:rPr>
        <w:t xml:space="preserve"> письмові нагадування про закінчення встановлених термінів розгляду звернень громадян керівникам структурних підрозділів райдержадміністрації та підпорядкованих комунальних підприємств та інформація про стан виконавської дисципліни щодо розгляду звернень громадян в структурних підрозділах райдержадміністрації та підпорядкованих комунальних</w:t>
      </w:r>
      <w:r w:rsidR="00692A45">
        <w:rPr>
          <w:rFonts w:ascii="Times New Roman" w:eastAsia="Times New Roman" w:hAnsi="Times New Roman" w:cs="Times New Roman"/>
          <w:sz w:val="28"/>
          <w:szCs w:val="28"/>
          <w:lang w:eastAsia="ru-RU"/>
        </w:rPr>
        <w:t xml:space="preserve"> </w:t>
      </w:r>
      <w:bookmarkStart w:id="5" w:name="_GoBack"/>
      <w:bookmarkEnd w:id="5"/>
      <w:r w:rsidRPr="006A5CC6">
        <w:rPr>
          <w:rFonts w:ascii="Times New Roman" w:eastAsia="Times New Roman" w:hAnsi="Times New Roman" w:cs="Times New Roman"/>
          <w:sz w:val="28"/>
          <w:szCs w:val="28"/>
          <w:lang w:eastAsia="ru-RU"/>
        </w:rPr>
        <w:t xml:space="preserve">підприємствах надається </w:t>
      </w:r>
      <w:r w:rsidR="00497802">
        <w:rPr>
          <w:rFonts w:ascii="Times New Roman" w:eastAsia="Times New Roman" w:hAnsi="Times New Roman" w:cs="Times New Roman"/>
          <w:sz w:val="28"/>
          <w:szCs w:val="28"/>
          <w:lang w:eastAsia="ru-RU"/>
        </w:rPr>
        <w:t>голові</w:t>
      </w:r>
      <w:r w:rsidR="00D57934">
        <w:rPr>
          <w:rFonts w:ascii="Times New Roman" w:eastAsia="Times New Roman" w:hAnsi="Times New Roman" w:cs="Times New Roman"/>
          <w:sz w:val="28"/>
          <w:szCs w:val="28"/>
          <w:lang w:eastAsia="ru-RU"/>
        </w:rPr>
        <w:t xml:space="preserve"> </w:t>
      </w:r>
      <w:r w:rsidRPr="006A5CC6">
        <w:rPr>
          <w:rFonts w:ascii="Times New Roman" w:eastAsia="Times New Roman" w:hAnsi="Times New Roman" w:cs="Times New Roman"/>
          <w:sz w:val="28"/>
          <w:szCs w:val="28"/>
          <w:lang w:eastAsia="ru-RU"/>
        </w:rPr>
        <w:t>райдержадміністрації.</w:t>
      </w:r>
    </w:p>
    <w:p w14:paraId="58229C78" w14:textId="77777777" w:rsidR="00A97035" w:rsidRDefault="00A97035" w:rsidP="00A97035">
      <w:pPr>
        <w:spacing w:after="0" w:line="240" w:lineRule="auto"/>
        <w:ind w:left="3540" w:firstLine="708"/>
        <w:rPr>
          <w:rFonts w:ascii="Times New Roman" w:eastAsia="Times New Roman" w:hAnsi="Times New Roman" w:cs="Times New Roman"/>
          <w:sz w:val="28"/>
          <w:szCs w:val="28"/>
          <w:lang w:eastAsia="ru-RU"/>
        </w:rPr>
      </w:pPr>
    </w:p>
    <w:p w14:paraId="78EAADB3" w14:textId="77777777" w:rsidR="00B824F8" w:rsidRDefault="00A97035" w:rsidP="00A97035">
      <w:pPr>
        <w:spacing w:after="0" w:line="240" w:lineRule="auto"/>
        <w:ind w:left="3540" w:firstLine="708"/>
        <w:rPr>
          <w:rFonts w:ascii="Times New Roman" w:eastAsia="Times New Roman" w:hAnsi="Times New Roman" w:cs="Times New Roman"/>
          <w:sz w:val="28"/>
          <w:szCs w:val="28"/>
          <w:lang w:eastAsia="ru-RU"/>
        </w:rPr>
      </w:pPr>
      <w:r w:rsidRPr="00A97035">
        <w:rPr>
          <w:rFonts w:ascii="Times New Roman" w:eastAsia="Times New Roman" w:hAnsi="Times New Roman" w:cs="Times New Roman"/>
          <w:sz w:val="28"/>
          <w:szCs w:val="28"/>
          <w:lang w:eastAsia="ru-RU"/>
        </w:rPr>
        <w:t xml:space="preserve">   </w:t>
      </w:r>
    </w:p>
    <w:p w14:paraId="4E23A0B2" w14:textId="087B2FF0" w:rsidR="00A97035" w:rsidRPr="00A97035" w:rsidRDefault="00A97035" w:rsidP="00A97035">
      <w:pPr>
        <w:spacing w:after="0" w:line="240" w:lineRule="auto"/>
        <w:ind w:left="3540" w:firstLine="708"/>
        <w:rPr>
          <w:rFonts w:ascii="Times New Roman" w:eastAsia="Times New Roman" w:hAnsi="Times New Roman" w:cs="Times New Roman"/>
          <w:sz w:val="24"/>
          <w:szCs w:val="24"/>
          <w:lang w:eastAsia="ru-RU"/>
        </w:rPr>
      </w:pPr>
      <w:r w:rsidRPr="00A97035">
        <w:rPr>
          <w:rFonts w:ascii="Times New Roman" w:eastAsia="Times New Roman" w:hAnsi="Times New Roman" w:cs="Times New Roman"/>
          <w:sz w:val="28"/>
          <w:szCs w:val="28"/>
          <w:lang w:eastAsia="ru-RU"/>
        </w:rPr>
        <w:t xml:space="preserve"> Відділ роботи із зверненнями громадян</w:t>
      </w:r>
    </w:p>
    <w:p w14:paraId="33259B53" w14:textId="77777777" w:rsidR="00661563" w:rsidRPr="001B6AB6" w:rsidRDefault="00661563" w:rsidP="00661563">
      <w:pPr>
        <w:tabs>
          <w:tab w:val="left" w:pos="567"/>
        </w:tabs>
        <w:spacing w:after="0" w:line="240" w:lineRule="auto"/>
        <w:ind w:firstLine="567"/>
        <w:jc w:val="both"/>
        <w:rPr>
          <w:rFonts w:ascii="Times New Roman" w:hAnsi="Times New Roman" w:cs="Times New Roman"/>
          <w:sz w:val="28"/>
          <w:szCs w:val="28"/>
        </w:rPr>
      </w:pPr>
    </w:p>
    <w:sectPr w:rsidR="00661563" w:rsidRPr="001B6AB6" w:rsidSect="00AE2337">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B8"/>
    <w:rsid w:val="00044042"/>
    <w:rsid w:val="0005487C"/>
    <w:rsid w:val="0013301F"/>
    <w:rsid w:val="001E3CAA"/>
    <w:rsid w:val="002C2323"/>
    <w:rsid w:val="003021C1"/>
    <w:rsid w:val="004115F7"/>
    <w:rsid w:val="00497802"/>
    <w:rsid w:val="00554C37"/>
    <w:rsid w:val="00593288"/>
    <w:rsid w:val="006418EB"/>
    <w:rsid w:val="00661563"/>
    <w:rsid w:val="00670F65"/>
    <w:rsid w:val="0068113C"/>
    <w:rsid w:val="00692A45"/>
    <w:rsid w:val="006A5CC6"/>
    <w:rsid w:val="006F00A5"/>
    <w:rsid w:val="008144B3"/>
    <w:rsid w:val="008F3538"/>
    <w:rsid w:val="00911AC1"/>
    <w:rsid w:val="009F1F93"/>
    <w:rsid w:val="00A31FD7"/>
    <w:rsid w:val="00A66579"/>
    <w:rsid w:val="00A97035"/>
    <w:rsid w:val="00AB63AF"/>
    <w:rsid w:val="00AE2337"/>
    <w:rsid w:val="00B36E86"/>
    <w:rsid w:val="00B824F8"/>
    <w:rsid w:val="00C3118D"/>
    <w:rsid w:val="00CB6FEC"/>
    <w:rsid w:val="00D57934"/>
    <w:rsid w:val="00F26C39"/>
    <w:rsid w:val="00F36FC7"/>
    <w:rsid w:val="00F67BCF"/>
    <w:rsid w:val="00F9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3BEC"/>
  <w15:chartTrackingRefBased/>
  <w15:docId w15:val="{B8BC681F-5210-4DF6-AB88-B7865D8F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1563"/>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144B3"/>
    <w:pPr>
      <w:spacing w:after="0" w:line="240" w:lineRule="auto"/>
      <w:ind w:left="720"/>
      <w:contextualSpacing/>
    </w:pPr>
    <w:rPr>
      <w:rFonts w:ascii="Times New Roman" w:eastAsia="Times New Roman" w:hAnsi="Times New Roman" w:cs="Times New Roman"/>
      <w:sz w:val="24"/>
      <w:szCs w:val="24"/>
      <w:lang w:eastAsia="uk-UA"/>
    </w:rPr>
  </w:style>
  <w:style w:type="character" w:styleId="a4">
    <w:name w:val="Hyperlink"/>
    <w:rsid w:val="00661563"/>
    <w:rPr>
      <w:color w:val="0000FF"/>
      <w:u w:val="single"/>
    </w:rPr>
  </w:style>
  <w:style w:type="paragraph" w:styleId="a5">
    <w:name w:val="Normal (Web)"/>
    <w:basedOn w:val="a"/>
    <w:uiPriority w:val="99"/>
    <w:unhideWhenUsed/>
    <w:rsid w:val="006615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western">
    <w:name w:val="western"/>
    <w:basedOn w:val="a"/>
    <w:rsid w:val="0066156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niprrda-zvernennya@kyivcity.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8494</Words>
  <Characters>4842</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Ревуцька Олена Степанівна</dc:creator>
  <cp:keywords/>
  <dc:description/>
  <cp:lastModifiedBy>Бондар Сергій Олександрович</cp:lastModifiedBy>
  <cp:revision>31</cp:revision>
  <dcterms:created xsi:type="dcterms:W3CDTF">2026-04-14T11:46:00Z</dcterms:created>
  <dcterms:modified xsi:type="dcterms:W3CDTF">2026-04-15T13:01:00Z</dcterms:modified>
</cp:coreProperties>
</file>