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BE2" w:rsidRPr="003B4C95" w:rsidRDefault="00177BE2" w:rsidP="00177BE2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noProof/>
          <w:lang w:val="uk-UA" w:eastAsia="uk-U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-346710</wp:posOffset>
            </wp:positionV>
            <wp:extent cx="605790" cy="840740"/>
            <wp:effectExtent l="0" t="0" r="381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840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46" w:type="dxa"/>
        <w:jc w:val="center"/>
        <w:tblLook w:val="01E0" w:firstRow="1" w:lastRow="1" w:firstColumn="1" w:lastColumn="1" w:noHBand="0" w:noVBand="0"/>
      </w:tblPr>
      <w:tblGrid>
        <w:gridCol w:w="10246"/>
      </w:tblGrid>
      <w:tr w:rsidR="00177BE2" w:rsidRPr="003B4C95" w:rsidTr="00177BE2">
        <w:trPr>
          <w:trHeight w:val="1074"/>
          <w:jc w:val="center"/>
        </w:trPr>
        <w:tc>
          <w:tcPr>
            <w:tcW w:w="10246" w:type="dxa"/>
            <w:hideMark/>
          </w:tcPr>
          <w:p w:rsidR="00177BE2" w:rsidRPr="003B4C95" w:rsidRDefault="00177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 w:eastAsia="en-US"/>
              </w:rPr>
            </w:pPr>
            <w:r w:rsidRPr="003B4C9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 w:eastAsia="en-US"/>
              </w:rPr>
              <w:t>ГРОМАДСЬКА РАДА</w:t>
            </w:r>
          </w:p>
          <w:p w:rsidR="00177BE2" w:rsidRPr="003B4C95" w:rsidRDefault="00177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 w:eastAsia="en-US"/>
              </w:rPr>
            </w:pPr>
            <w:r w:rsidRPr="003B4C9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 w:eastAsia="en-US"/>
              </w:rPr>
              <w:t>при Дніпровській районній в місті Києві</w:t>
            </w:r>
          </w:p>
          <w:p w:rsidR="00177BE2" w:rsidRPr="003B4C95" w:rsidRDefault="00177B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en-US"/>
              </w:rPr>
            </w:pPr>
            <w:r w:rsidRPr="003B4C9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 w:eastAsia="en-US"/>
              </w:rPr>
              <w:t>державній адміністрації</w:t>
            </w:r>
          </w:p>
        </w:tc>
      </w:tr>
      <w:tr w:rsidR="00177BE2" w:rsidRPr="003B4C95" w:rsidTr="00177BE2">
        <w:trPr>
          <w:trHeight w:val="637"/>
          <w:jc w:val="center"/>
        </w:trPr>
        <w:tc>
          <w:tcPr>
            <w:tcW w:w="10246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nil"/>
            </w:tcBorders>
            <w:hideMark/>
          </w:tcPr>
          <w:p w:rsidR="00177BE2" w:rsidRPr="003B4C95" w:rsidRDefault="00177BE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en-US"/>
              </w:rPr>
            </w:pPr>
            <w:r w:rsidRPr="003B4C95">
              <w:rPr>
                <w:rFonts w:ascii="Times New Roman" w:hAnsi="Times New Roman" w:cs="Times New Roman"/>
                <w:noProof/>
                <w:sz w:val="28"/>
                <w:szCs w:val="28"/>
                <w:lang w:val="uk-UA" w:eastAsia="en-US"/>
              </w:rPr>
              <w:t xml:space="preserve">02094 м. Київ, бул. Івана Котляревського 1/1, тел.: </w:t>
            </w:r>
            <w:r w:rsidRPr="003B4C95">
              <w:rPr>
                <w:rStyle w:val="tojvnm2t"/>
                <w:rFonts w:ascii="Times New Roman" w:hAnsi="Times New Roman" w:cs="Times New Roman"/>
                <w:noProof/>
                <w:sz w:val="28"/>
                <w:szCs w:val="28"/>
                <w:lang w:val="uk-UA" w:eastAsia="en-US"/>
              </w:rPr>
              <w:t xml:space="preserve">(044) 366-51-28 </w:t>
            </w:r>
            <w:r w:rsidRPr="003B4C95">
              <w:rPr>
                <w:rFonts w:ascii="Times New Roman" w:hAnsi="Times New Roman" w:cs="Times New Roman"/>
                <w:noProof/>
                <w:sz w:val="28"/>
                <w:szCs w:val="28"/>
                <w:lang w:val="uk-UA" w:eastAsia="en-US"/>
              </w:rPr>
              <w:t xml:space="preserve">e-mail: </w:t>
            </w:r>
            <w:hyperlink r:id="rId7" w:history="1">
              <w:r w:rsidRPr="003B4C95">
                <w:rPr>
                  <w:rStyle w:val="a3"/>
                  <w:noProof/>
                  <w:sz w:val="28"/>
                  <w:szCs w:val="28"/>
                  <w:lang w:val="uk-UA" w:eastAsia="en-US"/>
                </w:rPr>
                <w:t>gr_drda@ukr.net</w:t>
              </w:r>
            </w:hyperlink>
            <w:r w:rsidRPr="003B4C95">
              <w:rPr>
                <w:rFonts w:ascii="Times New Roman" w:hAnsi="Times New Roman" w:cs="Times New Roman"/>
                <w:noProof/>
                <w:sz w:val="28"/>
                <w:szCs w:val="28"/>
                <w:lang w:val="uk-UA" w:eastAsia="en-US"/>
              </w:rPr>
              <w:t xml:space="preserve">                                   www.facebook.com/groups/dniprgr</w:t>
            </w:r>
          </w:p>
        </w:tc>
      </w:tr>
    </w:tbl>
    <w:p w:rsidR="00177BE2" w:rsidRPr="003B4C95" w:rsidRDefault="00177BE2" w:rsidP="00177BE2">
      <w:pPr>
        <w:pStyle w:val="Default"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val="uk-UA"/>
        </w:rPr>
      </w:pPr>
    </w:p>
    <w:p w:rsidR="00177BE2" w:rsidRPr="003B4C95" w:rsidRDefault="00DC6897" w:rsidP="00177BE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uk-UA"/>
        </w:rPr>
        <w:t>ПРОТОКОЛ № 40</w:t>
      </w:r>
    </w:p>
    <w:p w:rsidR="00177BE2" w:rsidRPr="003B4C95" w:rsidRDefault="00177BE2" w:rsidP="00177BE2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uk-UA"/>
        </w:rPr>
        <w:t xml:space="preserve">засідання Громадської ради при Дніпровській районній </w:t>
      </w:r>
    </w:p>
    <w:p w:rsidR="00177BE2" w:rsidRPr="003B4C95" w:rsidRDefault="00177BE2" w:rsidP="00177BE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uk-UA"/>
        </w:rPr>
        <w:t>в місті Києві державній адміністрації</w:t>
      </w:r>
    </w:p>
    <w:p w:rsidR="00177BE2" w:rsidRPr="003B4C95" w:rsidRDefault="00177BE2" w:rsidP="0017301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177BE2" w:rsidRPr="003B4C95" w:rsidRDefault="00177BE2" w:rsidP="00173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м. Київ, бульвар Івана Котляревського, 1/1                      </w:t>
      </w:r>
      <w:r w:rsidR="00DC6897" w:rsidRPr="003B4C95">
        <w:rPr>
          <w:rStyle w:val="textexposedshow"/>
          <w:rFonts w:ascii="Times New Roman" w:hAnsi="Times New Roman" w:cs="Times New Roman"/>
          <w:noProof/>
          <w:sz w:val="28"/>
          <w:szCs w:val="28"/>
          <w:lang w:val="uk-UA"/>
        </w:rPr>
        <w:t xml:space="preserve"> 29 квітня</w:t>
      </w:r>
      <w:r w:rsidRPr="003B4C95">
        <w:rPr>
          <w:rStyle w:val="textexposedshow"/>
          <w:rFonts w:ascii="Times New Roman" w:hAnsi="Times New Roman" w:cs="Times New Roman"/>
          <w:noProof/>
          <w:sz w:val="28"/>
          <w:szCs w:val="28"/>
          <w:lang w:val="uk-UA"/>
        </w:rPr>
        <w:t xml:space="preserve"> 2025 року</w:t>
      </w:r>
    </w:p>
    <w:p w:rsidR="00177BE2" w:rsidRPr="003B4C95" w:rsidRDefault="00177BE2" w:rsidP="00173011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uk-UA"/>
        </w:rPr>
      </w:pPr>
    </w:p>
    <w:p w:rsidR="00177BE2" w:rsidRPr="003B4C95" w:rsidRDefault="00177BE2" w:rsidP="0017301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Загальна кількість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членів Громадської ради при Дніпровській районній в місті Києві державній адміністрації (далі - Громадська рада) – 23 осіб. </w:t>
      </w: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Присутні: </w:t>
      </w:r>
      <w:r w:rsidR="00DC6897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14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осіб. </w:t>
      </w:r>
    </w:p>
    <w:p w:rsidR="00177BE2" w:rsidRPr="003B4C95" w:rsidRDefault="00177BE2" w:rsidP="0017301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Відсутні:</w:t>
      </w:r>
      <w:r w:rsidR="00DC6897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9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осіб. </w:t>
      </w:r>
    </w:p>
    <w:p w:rsidR="00177BE2" w:rsidRPr="003B4C95" w:rsidRDefault="00177BE2" w:rsidP="0017301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Реєстр додається. </w:t>
      </w:r>
    </w:p>
    <w:p w:rsidR="00655DA8" w:rsidRPr="003B4C95" w:rsidRDefault="00655DA8" w:rsidP="00173011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</w:p>
    <w:p w:rsidR="00177BE2" w:rsidRPr="003B4C95" w:rsidRDefault="00177BE2" w:rsidP="00173011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Запрошені: </w:t>
      </w:r>
    </w:p>
    <w:p w:rsidR="00177BE2" w:rsidRPr="003B4C95" w:rsidRDefault="00177BE2" w:rsidP="00173011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- керівник апарату Дніпровської районної в місті Києві державної адміністрації Ластовецький Ігор Володимирович;</w:t>
      </w:r>
    </w:p>
    <w:p w:rsidR="00177BE2" w:rsidRPr="003B4C95" w:rsidRDefault="00177BE2" w:rsidP="0017301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- помічник народного депутата України Сергія</w:t>
      </w:r>
      <w:r w:rsidR="002D2386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Швеця Денис Борисов;</w:t>
      </w:r>
    </w:p>
    <w:p w:rsidR="00177BE2" w:rsidRPr="003B4C95" w:rsidRDefault="00DC6897" w:rsidP="0017301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-</w:t>
      </w:r>
      <w:r w:rsidR="0056770C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помічниця</w:t>
      </w:r>
      <w:r w:rsidR="00177BE2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народного депутата України Лесі</w:t>
      </w:r>
      <w:r w:rsidR="002D2386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177BE2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Забуранної Анастасія Гончаренко;</w:t>
      </w:r>
    </w:p>
    <w:p w:rsidR="00C65431" w:rsidRPr="003B4C95" w:rsidRDefault="00C65431" w:rsidP="00173011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- начальник відділу охорони здоров’я Дніпровської</w:t>
      </w:r>
      <w:r w:rsidRPr="003B4C95">
        <w:rPr>
          <w:noProof/>
          <w:lang w:val="uk-UA"/>
        </w:rPr>
        <w:t xml:space="preserve"> 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районної в місті Києві державної адміністрації Коропецький Володимир Васильович;</w:t>
      </w:r>
    </w:p>
    <w:p w:rsidR="00C65431" w:rsidRPr="003B4C95" w:rsidRDefault="00C65431" w:rsidP="00173011">
      <w:pPr>
        <w:spacing w:after="0" w:line="240" w:lineRule="auto"/>
        <w:jc w:val="both"/>
        <w:rPr>
          <w:rFonts w:ascii="Times New Roman" w:eastAsiaTheme="minorHAnsi" w:hAnsi="Times New Roman" w:cs="Times New Roman"/>
          <w:noProof/>
          <w:sz w:val="28"/>
          <w:szCs w:val="28"/>
          <w:lang w:val="uk-UA" w:eastAsia="en-US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- директор КНП «Центр первинної медико-санітарної допомоги № 3 Дніпровського району м. Києва»  Борисова Тетяна Володимирівна;</w:t>
      </w:r>
    </w:p>
    <w:p w:rsidR="00C65431" w:rsidRPr="003B4C95" w:rsidRDefault="00C65431" w:rsidP="00173011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- директор КНП «Консультативно-діагностичний центр Дніпровського району Києва» Карабаєв Даніель Таїрович;</w:t>
      </w:r>
    </w:p>
    <w:p w:rsidR="00C65431" w:rsidRPr="003B4C95" w:rsidRDefault="00C65431" w:rsidP="0017301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- директор КП з утримання зелених насаджень Дніпровського району м. Києва Ковшун Євген Миколайович</w:t>
      </w:r>
      <w:r w:rsidR="002D2386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;</w:t>
      </w:r>
    </w:p>
    <w:p w:rsidR="002D2386" w:rsidRPr="003B4C95" w:rsidRDefault="002D2386" w:rsidP="0017301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- помічник депутата Київради Олександра Міщенка Андрій Нємцев;</w:t>
      </w:r>
    </w:p>
    <w:p w:rsidR="002D2386" w:rsidRPr="003B4C95" w:rsidRDefault="002D2386" w:rsidP="0017301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- пом</w:t>
      </w:r>
      <w:r w:rsidR="00173011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ічниця депутата Київради Сергія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Артеменка Юлія</w:t>
      </w:r>
      <w:r w:rsidR="00813937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Пономаренко;</w:t>
      </w:r>
    </w:p>
    <w:p w:rsidR="00813937" w:rsidRPr="003B4C95" w:rsidRDefault="00813937" w:rsidP="0017301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експерт Громадської ради при Дніпровській районній в місті Києві державній адміністрації </w:t>
      </w:r>
      <w:r w:rsidR="00173011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Олександр 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Чунаєв.</w:t>
      </w:r>
    </w:p>
    <w:p w:rsidR="00C65431" w:rsidRPr="003B4C95" w:rsidRDefault="00C65431" w:rsidP="00C65431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177BE2" w:rsidRPr="003B4C95" w:rsidRDefault="00177BE2" w:rsidP="00177BE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Слухали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: голову Громадської ради при Дніпровській районній в місті Києві державній адміністрації Павленка А.М., яки</w:t>
      </w:r>
      <w:r w:rsidR="00C65431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й повідомив, що зареєстровано 14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членів Громадської ради з 23. Таким чином, засідання 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 xml:space="preserve">Громадської ради при Дніпровській районній в місті Києві державній адміністрації правомочне. Павленко А.М. запропонував розпочати засідання Громадської ради при Дніпровській районній в місті Києві державній адміністрації. </w:t>
      </w:r>
    </w:p>
    <w:p w:rsidR="00177BE2" w:rsidRPr="003B4C95" w:rsidRDefault="00177BE2" w:rsidP="00177BE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Вирішили: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відкрити засідання Громадської ради при Дніпровській районній в місті Києві державній адміністрації. </w:t>
      </w:r>
    </w:p>
    <w:p w:rsidR="00177BE2" w:rsidRPr="003B4C95" w:rsidRDefault="00177BE2" w:rsidP="00177BE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Голосували: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«за» - </w:t>
      </w:r>
      <w:r w:rsidR="00C65431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14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«проти» - 0, «утримались» - 0. </w:t>
      </w:r>
    </w:p>
    <w:p w:rsidR="00177BE2" w:rsidRPr="003B4C95" w:rsidRDefault="00177BE2" w:rsidP="00177BE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Рішення прийнято. </w:t>
      </w:r>
    </w:p>
    <w:p w:rsidR="00BD1335" w:rsidRPr="003B4C95" w:rsidRDefault="00BD1335" w:rsidP="00177BE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177BE2" w:rsidRPr="003B4C95" w:rsidRDefault="00177BE2" w:rsidP="00177BE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Слухали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: голову Громадської ради при Дніпровській районній в місті Києві державній адміністрації Павленка А.М., який запропонував наступний порядок денний:</w:t>
      </w:r>
    </w:p>
    <w:p w:rsidR="00575530" w:rsidRPr="003B4C95" w:rsidRDefault="00575530" w:rsidP="0017301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5D0595" w:rsidRPr="003B4C95" w:rsidRDefault="00177BE2" w:rsidP="00173011">
      <w:pPr>
        <w:spacing w:line="252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1. </w:t>
      </w:r>
      <w:r w:rsidR="005D0595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Про проміжкові результати вирішення проблемних питань, що знаходяться на контролі Громадської ради при Дніпровській районній в місті Києві державній адміністрації:</w:t>
      </w:r>
    </w:p>
    <w:p w:rsidR="005D0595" w:rsidRPr="003B4C95" w:rsidRDefault="005D0595" w:rsidP="00173011">
      <w:pPr>
        <w:pStyle w:val="a5"/>
        <w:numPr>
          <w:ilvl w:val="1"/>
          <w:numId w:val="1"/>
        </w:numPr>
        <w:spacing w:line="252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Про проблемні питання закладів охорони здоров’я, що знаходяться на території Дніпровського району м. Києва:</w:t>
      </w:r>
    </w:p>
    <w:p w:rsidR="005D0595" w:rsidRPr="003B4C95" w:rsidRDefault="005D0595" w:rsidP="00173011">
      <w:pPr>
        <w:pStyle w:val="a5"/>
        <w:numPr>
          <w:ilvl w:val="2"/>
          <w:numId w:val="1"/>
        </w:numPr>
        <w:spacing w:line="252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приєднання КНП «Консультативно-діагностичний </w:t>
      </w:r>
      <w:r w:rsidR="00173011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дитячого 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центр Дніпровського району м. Києва» до КНП «Консультативно-діагностичний центр Дніпровського району Києва».</w:t>
      </w:r>
    </w:p>
    <w:p w:rsidR="005D0595" w:rsidRPr="003B4C95" w:rsidRDefault="005D0595" w:rsidP="00173011">
      <w:pPr>
        <w:pStyle w:val="a5"/>
        <w:numPr>
          <w:ilvl w:val="2"/>
          <w:numId w:val="1"/>
        </w:numPr>
        <w:spacing w:line="252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Про введення в експлуатацію амбулаторії лікарів сімейної медицини КНП «Центр первинної медико-санітарної допомоги № 3 Дніпровського району м. Києва», розташованої за адресою</w:t>
      </w:r>
      <w:r w:rsidR="003B4C95" w:rsidRPr="003B4C9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:</w:t>
      </w:r>
      <w:r w:rsidRPr="003B4C9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Дарницький бульвар, 23.</w:t>
      </w:r>
    </w:p>
    <w:p w:rsidR="005D0595" w:rsidRPr="003B4C95" w:rsidRDefault="005D0595" w:rsidP="00173011">
      <w:pPr>
        <w:pStyle w:val="a5"/>
        <w:numPr>
          <w:ilvl w:val="2"/>
          <w:numId w:val="1"/>
        </w:numPr>
        <w:spacing w:line="252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Про реорганізацію КНП «КМКЛ № 11 м. Києва (Дніпровський район м. Києва, житловий масив ДВРЗ) шляхом приєднання його до КНП «КМКЛ № 1 м. Києва» (Дарницький район м. Києва).</w:t>
      </w:r>
    </w:p>
    <w:p w:rsidR="005D0595" w:rsidRPr="003B4C95" w:rsidRDefault="005D0595" w:rsidP="00173011">
      <w:pPr>
        <w:pStyle w:val="a5"/>
        <w:numPr>
          <w:ilvl w:val="1"/>
          <w:numId w:val="1"/>
        </w:numPr>
        <w:spacing w:line="252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Про перенесення виробничої бази КП УЗН Дніпровського району м. Києва.</w:t>
      </w:r>
    </w:p>
    <w:p w:rsidR="005D0595" w:rsidRPr="003B4C95" w:rsidRDefault="005D0595" w:rsidP="0017301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проведення </w:t>
      </w:r>
      <w:r w:rsidR="00BD1335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громадського обговорення: «Результати конкурсу з визначення управителі</w:t>
      </w:r>
      <w:r w:rsidR="00173011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 багатоквартирних будинків та </w:t>
      </w:r>
      <w:r w:rsidR="00BD1335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нові тарифи з управління багатоквартирним будинком: що робити?»</w:t>
      </w:r>
    </w:p>
    <w:p w:rsidR="005D0595" w:rsidRPr="003B4C95" w:rsidRDefault="002D2386" w:rsidP="00173011">
      <w:pPr>
        <w:pStyle w:val="a5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Про П</w:t>
      </w:r>
      <w:r w:rsidR="005D0595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лан 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проведення громадських обговорень</w:t>
      </w:r>
      <w:r w:rsidR="005D0595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 Vcentri HUB: Дніпровський на 2025 рік.</w:t>
      </w:r>
    </w:p>
    <w:p w:rsidR="00177BE2" w:rsidRPr="003B4C95" w:rsidRDefault="005D0595" w:rsidP="00173011">
      <w:pPr>
        <w:spacing w:line="252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4. </w:t>
      </w:r>
      <w:r w:rsidR="00173011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Різне.</w:t>
      </w:r>
    </w:p>
    <w:p w:rsidR="00655DA8" w:rsidRPr="003B4C95" w:rsidRDefault="00655DA8" w:rsidP="00177BE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177BE2" w:rsidRPr="003B4C95" w:rsidRDefault="00177BE2" w:rsidP="00177BE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Вирішили: </w:t>
      </w:r>
    </w:p>
    <w:p w:rsidR="00177BE2" w:rsidRPr="003B4C95" w:rsidRDefault="00177BE2" w:rsidP="00177BE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Затвердити наступний порядок денний:</w:t>
      </w:r>
    </w:p>
    <w:p w:rsidR="00575530" w:rsidRPr="003B4C95" w:rsidRDefault="00575530" w:rsidP="00177BE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173011" w:rsidRPr="003B4C95" w:rsidRDefault="00173011" w:rsidP="0017301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Про проблемні питання закладів охорони здоров’я, що знаходяться на території Дніпровського району м. Києва:</w:t>
      </w:r>
    </w:p>
    <w:p w:rsidR="00173011" w:rsidRPr="003B4C95" w:rsidRDefault="00173011" w:rsidP="00173011">
      <w:pPr>
        <w:pStyle w:val="a5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>Про приєднання КНП «Консультативно-діагностичний дитячого центр Дніпровського району м. Києва» до КНП «Консультативно-діагностичний центр Дніпровського району Києва».</w:t>
      </w:r>
    </w:p>
    <w:p w:rsidR="00173011" w:rsidRPr="003B4C95" w:rsidRDefault="00173011" w:rsidP="0017301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1.1.2.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ab/>
        <w:t>Про введення в експлуатацію амбулаторії лікарів сімейної медицини КНП «Центр первинної медико-санітарної допомоги № 3 Дніпровського району м. Києва», розташованої за адресою</w:t>
      </w:r>
      <w:r w:rsidR="003B4C95">
        <w:rPr>
          <w:rFonts w:ascii="Times New Roman" w:hAnsi="Times New Roman" w:cs="Times New Roman"/>
          <w:noProof/>
          <w:sz w:val="28"/>
          <w:szCs w:val="28"/>
          <w:lang w:val="uk-UA"/>
        </w:rPr>
        <w:t>: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Дарницький бульвар, 23.</w:t>
      </w:r>
    </w:p>
    <w:p w:rsidR="00173011" w:rsidRPr="003B4C95" w:rsidRDefault="00173011" w:rsidP="0017301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1.1.3.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ab/>
        <w:t>Про реорганізацію КНП «КМКЛ № 11 м. Києва (Дніпровський район м. Києва, житловий масив ДВРЗ) шляхом приєднання його до КНП «КМКЛ № 1 м. Києва» (Дарницький район м. Києва).</w:t>
      </w:r>
    </w:p>
    <w:p w:rsidR="00173011" w:rsidRPr="003B4C95" w:rsidRDefault="00655DA8" w:rsidP="0017301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1.2.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173011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Про перенесення виробничої бази КП УЗН Дніпровського району м. Києва.</w:t>
      </w:r>
    </w:p>
    <w:p w:rsidR="00173011" w:rsidRPr="003B4C95" w:rsidRDefault="00655DA8" w:rsidP="0017301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2.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173011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Про проведення громадського обговорення: «Результати конкурсу з визначення управителів багатоквартирних будинків та нові тарифи з управління багатоквартирним будинком: що робити?»</w:t>
      </w:r>
    </w:p>
    <w:p w:rsidR="00173011" w:rsidRPr="003B4C95" w:rsidRDefault="00655DA8" w:rsidP="0017301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3.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173011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Про План проведення громадських обговорень в Vcentri HUB: Дніпровський на 2025 рік.</w:t>
      </w:r>
    </w:p>
    <w:p w:rsidR="00655DA8" w:rsidRPr="003B4C95" w:rsidRDefault="00655DA8" w:rsidP="00BD1335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</w:p>
    <w:p w:rsidR="00177BE2" w:rsidRPr="003B4C95" w:rsidRDefault="00177BE2" w:rsidP="00BD133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Голосували</w:t>
      </w:r>
      <w:r w:rsidR="00575530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: «за» - 14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«проти» - 0, «утримались» - 0. </w:t>
      </w:r>
    </w:p>
    <w:p w:rsidR="00177BE2" w:rsidRPr="003B4C95" w:rsidRDefault="00177BE2" w:rsidP="00177BE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Рішення прийнято.</w:t>
      </w:r>
    </w:p>
    <w:p w:rsidR="005D0595" w:rsidRPr="003B4C95" w:rsidRDefault="005D0595" w:rsidP="00177BE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177BE2" w:rsidRPr="003B4C95" w:rsidRDefault="00177BE2" w:rsidP="00655DA8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Голова Громадської ради при Дніпровській районній в місті Києві державній адміністрації Павленк</w:t>
      </w:r>
      <w:r w:rsidR="003B4C95">
        <w:rPr>
          <w:rFonts w:ascii="Times New Roman" w:hAnsi="Times New Roman" w:cs="Times New Roman"/>
          <w:noProof/>
          <w:sz w:val="28"/>
          <w:szCs w:val="28"/>
          <w:lang w:val="uk-UA"/>
        </w:rPr>
        <w:t>о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Анатолі</w:t>
      </w:r>
      <w:r w:rsidR="003B4C95">
        <w:rPr>
          <w:rFonts w:ascii="Times New Roman" w:hAnsi="Times New Roman" w:cs="Times New Roman"/>
          <w:noProof/>
          <w:sz w:val="28"/>
          <w:szCs w:val="28"/>
          <w:lang w:val="uk-UA"/>
        </w:rPr>
        <w:t>й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Микитович запропонував перейти до розгляду порядку денного засідання Громадської ради.</w:t>
      </w:r>
    </w:p>
    <w:p w:rsidR="00BD1335" w:rsidRPr="003B4C95" w:rsidRDefault="00BD1335" w:rsidP="00177BE2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575530" w:rsidRPr="003B4C95" w:rsidRDefault="00575530" w:rsidP="00177BE2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177BE2" w:rsidRPr="003B4C95" w:rsidRDefault="00177BE2" w:rsidP="00177BE2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Перше питання порядку денного:</w:t>
      </w:r>
    </w:p>
    <w:p w:rsidR="00177BE2" w:rsidRPr="003B4C95" w:rsidRDefault="00177BE2" w:rsidP="00655DA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«Про проміжкові результати вирішення проблемних питань, що знаходяться на контролі Громадської ради при Дніпровській районній в міст</w:t>
      </w:r>
      <w:r w:rsidR="0055249A"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і Києві державній адміністрації</w:t>
      </w:r>
      <w:r w:rsidR="00C74F19"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»</w:t>
      </w:r>
    </w:p>
    <w:p w:rsidR="00C74F19" w:rsidRPr="003B4C95" w:rsidRDefault="0055249A" w:rsidP="00655D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Слухали: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голову Громадської ради при Дніпровській районній в місті Києві державній адміністрації Павленка А.М., який</w:t>
      </w:r>
      <w:r w:rsidR="00C74F19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заявив, що</w:t>
      </w:r>
      <w:r w:rsidR="00C74F19" w:rsidRPr="003B4C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  <w:t xml:space="preserve"> вже за традицією  Громадська рада розглядає </w:t>
      </w:r>
      <w:r w:rsidR="00C74F19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проміжкові результати вирішення проблемних питань, що знаходяться на контролі Громадської ради при Дніпровській районній в місті Києві державній адміністрації. </w:t>
      </w:r>
    </w:p>
    <w:p w:rsidR="00C74F19" w:rsidRPr="003B4C95" w:rsidRDefault="00C74F19" w:rsidP="00655DA8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Цього разу на порядку денному засідання Громадської ради при Дніпровській районній в місті Києві державній адміністрації стоять проблемні питання закладів охорони здоров’я, що знаходяться на території Дніпровського району м. Києва. </w:t>
      </w:r>
    </w:p>
    <w:p w:rsidR="00C74F19" w:rsidRPr="003B4C95" w:rsidRDefault="00C74F19" w:rsidP="00655DA8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Рік тому, в травні та червні, Громадська рада при Дніпровській районній в місті Києві державній адміністрації вже розглядала зазначені  питання. </w:t>
      </w:r>
    </w:p>
    <w:p w:rsidR="00575530" w:rsidRPr="003B4C95" w:rsidRDefault="00C74F19" w:rsidP="00655DA8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Також у 2024 році Громадська рада розглядала питання про перенесення виробничої бази КП УЗН Дніпровського району м. Києва.</w:t>
      </w:r>
      <w:r w:rsidR="00575530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:rsidR="0055249A" w:rsidRPr="003B4C95" w:rsidRDefault="00C74F19" w:rsidP="00655DA8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Сьогодні пропонується повернутися до них і з’ясувати хід їх вирішення.</w:t>
      </w:r>
    </w:p>
    <w:p w:rsidR="00C74F19" w:rsidRPr="003B4C95" w:rsidRDefault="00C74F19" w:rsidP="00C74F1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983885" w:rsidRPr="003B4C95" w:rsidRDefault="00983885" w:rsidP="0055249A">
      <w:pPr>
        <w:pStyle w:val="a5"/>
        <w:numPr>
          <w:ilvl w:val="1"/>
          <w:numId w:val="11"/>
        </w:numPr>
        <w:spacing w:line="252" w:lineRule="auto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lastRenderedPageBreak/>
        <w:t>Про проблемні питання закладів охорони здоров’я, що знаходяться на території Дніпровського району м. Києва:</w:t>
      </w:r>
    </w:p>
    <w:p w:rsidR="008C625A" w:rsidRPr="003B4C95" w:rsidRDefault="008C625A" w:rsidP="008C625A">
      <w:pPr>
        <w:pStyle w:val="a5"/>
        <w:spacing w:line="252" w:lineRule="auto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BD1335" w:rsidRPr="003B4C95" w:rsidRDefault="008C625A" w:rsidP="00655DA8">
      <w:pPr>
        <w:pStyle w:val="a5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1.1.1. </w:t>
      </w:r>
      <w:r w:rsidR="00BD1335"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Про приєднання КНП «Кон</w:t>
      </w: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сультативно-діагностичний </w:t>
      </w:r>
      <w:r w:rsidR="00655DA8"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дитячий </w:t>
      </w: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центр </w:t>
      </w:r>
      <w:r w:rsidR="00BD1335"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Дніпровського району м. Києва» до КНП «Консультативно-діагностичний центр Дніпровського району Києва».</w:t>
      </w:r>
    </w:p>
    <w:p w:rsidR="00177BE2" w:rsidRPr="003B4C95" w:rsidRDefault="00177BE2" w:rsidP="004D57A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Слухали: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BD1335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директора КНП «Консультативно-діагностичний</w:t>
      </w:r>
      <w:r w:rsidR="004D57A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BD1335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центр</w:t>
      </w:r>
      <w:r w:rsidR="004D57A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BD1335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Дніпровського району Києва» Карабаєва Д.Т.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який надав інформацію щодо </w:t>
      </w:r>
      <w:r w:rsidR="00983885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процесу приєднання КНП «Консультативно-діагностичний центр дитячий Дніпровського району м. Києва» до КНП «Консультативно-діагностичний центр дитячий Дніпровського району Києва».</w:t>
      </w:r>
    </w:p>
    <w:p w:rsidR="00983885" w:rsidRPr="003B4C95" w:rsidRDefault="00177BE2" w:rsidP="00BD1335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Виступили: </w:t>
      </w:r>
    </w:p>
    <w:p w:rsidR="00177BE2" w:rsidRPr="003B4C95" w:rsidRDefault="00BD1335" w:rsidP="00655D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Скрипка С.М</w:t>
      </w:r>
      <w:r w:rsidR="004D57A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., 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який доповнив інформацію Карабаєва Д.Т. щодо попередніх  результатів</w:t>
      </w:r>
      <w:r w:rsidR="00983885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приєднання КНП «Консультативно-діагностичний </w:t>
      </w:r>
      <w:r w:rsidR="00655DA8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дитячий </w:t>
      </w:r>
      <w:r w:rsidR="00983885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центр Дніпровського району м. Києва» до КНП «Консультативно-діагностичний центр Дніпровського району Києва».</w:t>
      </w:r>
    </w:p>
    <w:p w:rsidR="00177BE2" w:rsidRPr="003B4C95" w:rsidRDefault="00983885" w:rsidP="00655D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Павленко А.М. запропонував зняти з контролю зазначене проблемне питання</w:t>
      </w:r>
      <w:r w:rsidR="004D57A3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як таке</w:t>
      </w:r>
      <w:r w:rsidR="004D57A3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що позитивно вирішене</w:t>
      </w: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.</w:t>
      </w:r>
    </w:p>
    <w:p w:rsidR="00177BE2" w:rsidRPr="003B4C95" w:rsidRDefault="00177BE2" w:rsidP="00655DA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Вирішили:</w:t>
      </w:r>
    </w:p>
    <w:p w:rsidR="00177BE2" w:rsidRPr="003B4C95" w:rsidRDefault="00177BE2" w:rsidP="00655DA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1</w:t>
      </w: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. </w:t>
      </w:r>
      <w:r w:rsidRPr="003B4C95">
        <w:rPr>
          <w:rFonts w:ascii="Times New Roman" w:hAnsi="Times New Roman"/>
          <w:noProof/>
          <w:sz w:val="28"/>
          <w:szCs w:val="28"/>
          <w:lang w:val="uk-UA"/>
        </w:rPr>
        <w:t>Взяти до відома інформацію</w:t>
      </w:r>
      <w:r w:rsidRPr="003B4C95">
        <w:rPr>
          <w:rFonts w:ascii="Times New Roman" w:hAnsi="Times New Roman"/>
          <w:b/>
          <w:noProof/>
          <w:sz w:val="28"/>
          <w:szCs w:val="28"/>
          <w:lang w:val="uk-UA"/>
        </w:rPr>
        <w:t xml:space="preserve"> </w:t>
      </w:r>
      <w:r w:rsidR="00983885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Карабаєва Д.Т. та Скрипки С.М. щодо процесу та результатів приєднання КНП «Консультативно-діагностичний </w:t>
      </w:r>
      <w:r w:rsidR="00655DA8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дитячий </w:t>
      </w:r>
      <w:r w:rsidR="00983885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центр Дніпровського району м. Києва» до КНП «Консультативно-діагностичний центр Дніпровського району Києва»</w:t>
      </w:r>
      <w:r w:rsidRPr="003B4C95">
        <w:rPr>
          <w:rFonts w:ascii="Times New Roman" w:hAnsi="Times New Roman"/>
          <w:noProof/>
          <w:sz w:val="28"/>
          <w:szCs w:val="28"/>
          <w:lang w:val="uk-UA"/>
        </w:rPr>
        <w:t>, що додається.</w:t>
      </w:r>
    </w:p>
    <w:p w:rsidR="00177BE2" w:rsidRPr="003B4C95" w:rsidRDefault="00177BE2" w:rsidP="00655D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. </w:t>
      </w:r>
      <w:r w:rsidR="00983885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Зняти з конт</w:t>
      </w:r>
      <w:r w:rsidR="00655DA8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ролю зазначене проблемне питанн</w:t>
      </w:r>
      <w:r w:rsidR="00983885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я</w:t>
      </w:r>
      <w:r w:rsidR="004D57A3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="00983885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як таке</w:t>
      </w:r>
      <w:r w:rsidR="004D57A3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="00983885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що позитивно вирішене.</w:t>
      </w:r>
    </w:p>
    <w:p w:rsidR="00983885" w:rsidRPr="003B4C95" w:rsidRDefault="00177BE2" w:rsidP="00655D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Голосували: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«за» - </w:t>
      </w:r>
      <w:r w:rsidR="0056770C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14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«проти» - 0, «утримались» - 0. </w:t>
      </w:r>
    </w:p>
    <w:p w:rsidR="00983885" w:rsidRPr="003B4C95" w:rsidRDefault="00983885" w:rsidP="0098388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983885" w:rsidRPr="003B4C95" w:rsidRDefault="00983885" w:rsidP="00655DA8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1.1.2.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3B4C95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Про введення в експлуатацію амбулаторії лікарів сімейної медицини КНП «Центр первинної медико-санітарної допомоги № 3 Дніпровського району м. Києва», розташованої за адресою</w:t>
      </w:r>
      <w:r w:rsidR="00E601CE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:</w:t>
      </w:r>
      <w:r w:rsidRPr="003B4C95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 Дарницький бульвар, 23.</w:t>
      </w:r>
    </w:p>
    <w:p w:rsidR="007646E7" w:rsidRPr="003B4C95" w:rsidRDefault="00983885" w:rsidP="00655DA8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Слухали:</w:t>
      </w:r>
      <w:r w:rsidR="007646E7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директора КНП «Центр первинної медико-санітарної допомоги № 3 Дніпровського району м. Києва»  Борисова Т.В.</w:t>
      </w:r>
      <w:r w:rsidR="007646E7" w:rsidRPr="003B4C9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про ситуацію з введенням в експлуатацію амбулаторії лікарів сімейної медицини КНП «Центр первинної медико-санітарної допомоги № 3 Дніпровського району м. Києва», розташованої за адресою</w:t>
      </w:r>
      <w:r w:rsidR="00E601C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:</w:t>
      </w:r>
      <w:r w:rsidR="007646E7" w:rsidRPr="003B4C9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Дарницький бульвар, 23.</w:t>
      </w:r>
    </w:p>
    <w:p w:rsidR="00E373B4" w:rsidRPr="003B4C95" w:rsidRDefault="007646E7" w:rsidP="00655D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Вирішили:</w:t>
      </w:r>
      <w:r w:rsidR="00F902CD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:rsidR="008B317D" w:rsidRPr="003B4C95" w:rsidRDefault="00E373B4" w:rsidP="00655DA8">
      <w:pPr>
        <w:shd w:val="clear" w:color="auto" w:fill="FFFFFF"/>
        <w:spacing w:after="75" w:line="240" w:lineRule="auto"/>
        <w:jc w:val="both"/>
        <w:outlineLvl w:val="1"/>
        <w:rPr>
          <w:rFonts w:ascii="Times New Roman" w:hAnsi="Times New Roman" w:cs="Times New Roman"/>
          <w:noProof/>
          <w:color w:val="080809"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1. </w:t>
      </w:r>
      <w:r w:rsidR="00F902CD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Взяти до відома</w:t>
      </w:r>
      <w:r w:rsidR="008B317D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8B317D" w:rsidRPr="003B4C95">
        <w:rPr>
          <w:rFonts w:ascii="Times New Roman" w:hAnsi="Times New Roman" w:cs="Times New Roman"/>
          <w:noProof/>
          <w:color w:val="080809"/>
          <w:sz w:val="28"/>
          <w:szCs w:val="28"/>
          <w:lang w:val="uk-UA"/>
        </w:rPr>
        <w:t>інформаці</w:t>
      </w:r>
      <w:r w:rsidR="00E601CE">
        <w:rPr>
          <w:rFonts w:ascii="Times New Roman" w:hAnsi="Times New Roman" w:cs="Times New Roman"/>
          <w:noProof/>
          <w:color w:val="080809"/>
          <w:sz w:val="28"/>
          <w:szCs w:val="28"/>
          <w:lang w:val="uk-UA"/>
        </w:rPr>
        <w:t>ю</w:t>
      </w:r>
      <w:r w:rsidR="008B317D" w:rsidRPr="003B4C95">
        <w:rPr>
          <w:rFonts w:ascii="Times New Roman" w:hAnsi="Times New Roman" w:cs="Times New Roman"/>
          <w:noProof/>
          <w:color w:val="080809"/>
          <w:sz w:val="28"/>
          <w:szCs w:val="28"/>
          <w:lang w:val="uk-UA"/>
        </w:rPr>
        <w:t xml:space="preserve"> про ситуацію з </w:t>
      </w:r>
      <w:r w:rsidR="008B317D" w:rsidRPr="003B4C9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введенням в експлуатацію амбулаторії лікарів сімейної медицини КНП «Центр первинної медико-санітарної допомоги № 3 Дніпровського району м. Києва», розташованої за адресою</w:t>
      </w:r>
      <w:r w:rsidR="00E601C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:</w:t>
      </w:r>
      <w:r w:rsidR="008B317D" w:rsidRPr="003B4C9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Дарницький бульвар, 23, що додається.</w:t>
      </w:r>
    </w:p>
    <w:p w:rsidR="00E373B4" w:rsidRPr="003B4C95" w:rsidRDefault="00F902CD" w:rsidP="00655D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E373B4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2. Звернутися до депутатів Київради Сергія Артеменка та Олександра Міщенка щодо сприяння КНП «Центр первинної медико-санітарної допомоги </w:t>
      </w:r>
      <w:r w:rsidR="00E373B4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>№ 3 Дніпровського району м. Києва» у</w:t>
      </w:r>
      <w:r w:rsidR="00E601C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E373B4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вирішен</w:t>
      </w:r>
      <w:r w:rsidR="00E601CE">
        <w:rPr>
          <w:rFonts w:ascii="Times New Roman" w:hAnsi="Times New Roman" w:cs="Times New Roman"/>
          <w:noProof/>
          <w:sz w:val="28"/>
          <w:szCs w:val="28"/>
          <w:lang w:val="uk-UA"/>
        </w:rPr>
        <w:t>і</w:t>
      </w:r>
      <w:r w:rsidR="00E373B4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питання з кадастровим номером земельної ділянки</w:t>
      </w:r>
      <w:r w:rsidR="00E373B4" w:rsidRPr="003B4C9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амбулаторії лікарів сімейної медицини КНП «Центр первинної медико-санітарної допомоги № 3 Дніпровського району м. Києва», розташованої за адресою</w:t>
      </w:r>
      <w:r w:rsidR="00E601C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:</w:t>
      </w:r>
      <w:r w:rsidR="00E373B4" w:rsidRPr="003B4C9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Дарницький бульвар, 23</w:t>
      </w:r>
      <w:r w:rsidR="00E373B4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F902CD" w:rsidRPr="003B4C95" w:rsidRDefault="00E373B4" w:rsidP="00655D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/>
          <w:noProof/>
          <w:sz w:val="28"/>
          <w:szCs w:val="28"/>
          <w:lang w:val="uk-UA"/>
        </w:rPr>
        <w:t>3. Контроль за виконанням цього рішення покласти на голову Громадської ради при Дніпровській районній в місті Києві державній адміністрації Павленка А.М</w:t>
      </w:r>
    </w:p>
    <w:p w:rsidR="00E373B4" w:rsidRPr="003B4C95" w:rsidRDefault="00E373B4" w:rsidP="00655D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Голосували: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«за» - 14, «проти» - 0, «утримались» - 0. </w:t>
      </w:r>
    </w:p>
    <w:p w:rsidR="00E373B4" w:rsidRPr="003B4C95" w:rsidRDefault="00983162" w:rsidP="00655D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Рішення прийнято.</w:t>
      </w:r>
    </w:p>
    <w:p w:rsidR="00983162" w:rsidRPr="003B4C95" w:rsidRDefault="00983162" w:rsidP="00E373B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E373B4" w:rsidRPr="003B4C95" w:rsidRDefault="00E373B4" w:rsidP="00655D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1.1.3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</w:t>
      </w: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Про реорганізацію КНП «КМКЛ № 11 м. Києва (Дніпровський район м. Києва, житловий масив ДВРЗ) шляхом приєднання його до КНП «КМКЛ № 1 м. Києва» (Дарницький район м. Києва).</w:t>
      </w:r>
    </w:p>
    <w:p w:rsidR="00E373B4" w:rsidRPr="003B4C95" w:rsidRDefault="00E373B4" w:rsidP="00E373B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6000CD" w:rsidRPr="003B4C95" w:rsidRDefault="00E373B4" w:rsidP="00655D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Слухали: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голову Громадської ради при Дніпровській районній в місті Києві державній адміністрації Павленка А.М., який </w:t>
      </w:r>
      <w:r w:rsidR="006000CD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повідомив, що за інформацією, наданою дире</w:t>
      </w:r>
      <w:r w:rsidR="008B317D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к</w:t>
      </w:r>
      <w:r w:rsidR="006000CD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тором реабілітаційного центру Бобошко І.В.,</w:t>
      </w:r>
      <w:r w:rsidR="00EB4F2E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КНП «КМКЛ № 11 м. Києва (Дніпровський район м. Києва, житловий масив ДВРЗ) </w:t>
      </w:r>
      <w:r w:rsidR="006000CD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на сьогодні знаходиться в стадії реорганізації. Розпорядженням Київського міського голови від 26.03.2025 № 235 було затверджено акт </w:t>
      </w:r>
      <w:r w:rsidR="00655DA8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передачі та</w:t>
      </w:r>
      <w:r w:rsidR="006000CD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до КНП «КМКЛ № 1 м. Києва» (Дарницький район м. Києва) перейшли всі права та обов’язки за договором з Національною службою здоров’я України. Наразі триває процес визначення остаточної редакції структури закладу, утвореного на базі КНП «КМКЛ № 11 м. Києва.</w:t>
      </w:r>
    </w:p>
    <w:p w:rsidR="00E373B4" w:rsidRPr="003B4C95" w:rsidRDefault="00EB4F2E" w:rsidP="00655D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Виступив: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начальник</w:t>
      </w:r>
      <w:r w:rsidR="00E373B4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відділу охорони здоров’я Дніпровської</w:t>
      </w:r>
      <w:r w:rsidR="00E373B4" w:rsidRPr="003B4C95">
        <w:rPr>
          <w:noProof/>
          <w:lang w:val="uk-UA"/>
        </w:rPr>
        <w:t xml:space="preserve"> </w:t>
      </w:r>
      <w:r w:rsidR="00E373B4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районної в місті Києві державної адміністрації Коропецьк</w:t>
      </w:r>
      <w:r w:rsidR="00E601CE">
        <w:rPr>
          <w:rFonts w:ascii="Times New Roman" w:hAnsi="Times New Roman" w:cs="Times New Roman"/>
          <w:noProof/>
          <w:sz w:val="28"/>
          <w:szCs w:val="28"/>
          <w:lang w:val="uk-UA"/>
        </w:rPr>
        <w:t>ий</w:t>
      </w:r>
      <w:r w:rsidR="00E373B4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В.В. 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з інформацією, що стосується процесу реорганізації КНП «КМКЛ № 11 м. Києва шляхом приєднання його до КНП «КМКЛ № 1 м. Києва».</w:t>
      </w:r>
    </w:p>
    <w:p w:rsidR="008C625A" w:rsidRPr="003B4C95" w:rsidRDefault="00EB4F2E" w:rsidP="00655DA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Вирішили:</w:t>
      </w:r>
    </w:p>
    <w:p w:rsidR="00983162" w:rsidRPr="003B4C95" w:rsidRDefault="008C625A" w:rsidP="00655DA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1</w:t>
      </w: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. 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Взяти до відома інформацію</w:t>
      </w: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начальника відділу охорони здоров’я Дніпровської</w:t>
      </w:r>
      <w:r w:rsidRPr="003B4C95">
        <w:rPr>
          <w:noProof/>
          <w:lang w:val="uk-UA"/>
        </w:rPr>
        <w:t xml:space="preserve"> 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районної в місті Києві державної адміністрації Коропецького В.В. щодо процесу реорганізації КНП «КМКЛ № 11 м. Києва шляхом приєднання його до КНП «КМКЛ № 1 м. Києва», що додається.</w:t>
      </w:r>
    </w:p>
    <w:p w:rsidR="00983162" w:rsidRPr="003B4C95" w:rsidRDefault="008C625A" w:rsidP="00655D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="00983162"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. </w:t>
      </w:r>
      <w:r w:rsidR="00983162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Продовжити громадський моніторинг процесу реорганізації КМКЛ № 11 м. Києва. </w:t>
      </w:r>
    </w:p>
    <w:p w:rsidR="00983162" w:rsidRPr="003B4C95" w:rsidRDefault="008C625A" w:rsidP="00655D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3</w:t>
      </w:r>
      <w:r w:rsidR="00983162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</w:t>
      </w:r>
      <w:r w:rsidR="00983162" w:rsidRPr="003B4C95">
        <w:rPr>
          <w:rFonts w:ascii="Times New Roman" w:hAnsi="Times New Roman"/>
          <w:noProof/>
          <w:sz w:val="28"/>
          <w:szCs w:val="28"/>
          <w:lang w:val="uk-UA"/>
        </w:rPr>
        <w:t>Контроль за виконанням цього рішення покласти на голову Громадської ради при Дніпровській районній в місті Києві державній адміністрації Павленка А.М</w:t>
      </w:r>
    </w:p>
    <w:p w:rsidR="00983162" w:rsidRPr="003B4C95" w:rsidRDefault="00983162" w:rsidP="0098316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Голосували: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«за» - 14, «проти» - 0, «утримались» - 0. </w:t>
      </w:r>
    </w:p>
    <w:p w:rsidR="00983162" w:rsidRPr="003B4C95" w:rsidRDefault="00983162" w:rsidP="0098316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Рішення прийнято. </w:t>
      </w:r>
    </w:p>
    <w:p w:rsidR="00983162" w:rsidRPr="003B4C95" w:rsidRDefault="00983162" w:rsidP="0098316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983162" w:rsidRPr="003B4C95" w:rsidRDefault="00983162" w:rsidP="00655D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1.2. Про перенесення виробничої бази КП УЗН Дніпровського району м. Києва.</w:t>
      </w:r>
    </w:p>
    <w:p w:rsidR="00983162" w:rsidRPr="003B4C95" w:rsidRDefault="00983162" w:rsidP="00655D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Слухали: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директора К</w:t>
      </w:r>
      <w:r w:rsidR="00E601CE">
        <w:rPr>
          <w:rFonts w:ascii="Times New Roman" w:hAnsi="Times New Roman" w:cs="Times New Roman"/>
          <w:noProof/>
          <w:sz w:val="28"/>
          <w:szCs w:val="28"/>
          <w:lang w:val="uk-UA"/>
        </w:rPr>
        <w:t>омунального підприємства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 утримання зелених насаджень Дніпровського району м. Києва Ковшун</w:t>
      </w:r>
      <w:r w:rsidR="00E601CE">
        <w:rPr>
          <w:rFonts w:ascii="Times New Roman" w:hAnsi="Times New Roman" w:cs="Times New Roman"/>
          <w:noProof/>
          <w:sz w:val="28"/>
          <w:szCs w:val="28"/>
          <w:lang w:val="uk-UA"/>
        </w:rPr>
        <w:t>а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Є.М., який</w:t>
      </w:r>
      <w:r w:rsidR="001D3B66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повідомив, що </w:t>
      </w:r>
      <w:r w:rsidR="001D3B66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>на</w:t>
      </w:r>
      <w:r w:rsidR="00192D39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1D3B66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сьогодні проблема перенесення виробничої бази КП УЗН Дніпровського району м. Києва</w:t>
      </w:r>
      <w:r w:rsidR="004428B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</w:t>
      </w:r>
      <w:r w:rsidR="001D3B66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алишається актуальною і поки що вирішення не має.</w:t>
      </w:r>
    </w:p>
    <w:p w:rsidR="001D3B66" w:rsidRPr="004428B5" w:rsidRDefault="001D3B66" w:rsidP="00655DA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428B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Вирішили: </w:t>
      </w:r>
    </w:p>
    <w:p w:rsidR="001D3B66" w:rsidRPr="003B4C95" w:rsidRDefault="001D3B66" w:rsidP="00655D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1. Продовжити співпрацю з Комунальним підприємством з утримання зелених насаджень Дніпровського району м. Києва з вирішення зазначеног</w:t>
      </w:r>
      <w:bookmarkStart w:id="0" w:name="_GoBack"/>
      <w:bookmarkEnd w:id="0"/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 проблемного питання. </w:t>
      </w:r>
    </w:p>
    <w:p w:rsidR="001D3B66" w:rsidRPr="003B4C95" w:rsidRDefault="001D3B66" w:rsidP="00655D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2.</w:t>
      </w:r>
      <w:r w:rsidRPr="003B4C95">
        <w:rPr>
          <w:rFonts w:ascii="Times New Roman" w:hAnsi="Times New Roman"/>
          <w:noProof/>
          <w:sz w:val="28"/>
          <w:szCs w:val="28"/>
          <w:lang w:val="uk-UA"/>
        </w:rPr>
        <w:t xml:space="preserve"> Контроль за виконанням цього рішення покласти на голову Громадської ради при Дніпровській районній в місті Києві державній адміністрації Павленка А.М</w:t>
      </w:r>
    </w:p>
    <w:p w:rsidR="001D3B66" w:rsidRPr="003B4C95" w:rsidRDefault="001D3B66" w:rsidP="00655D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Голосували: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«за» - 14, «проти» - 0, «утримались» - 0. </w:t>
      </w:r>
    </w:p>
    <w:p w:rsidR="001D3B66" w:rsidRPr="003B4C95" w:rsidRDefault="001D3B66" w:rsidP="00655D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Рішення прийнято. </w:t>
      </w:r>
    </w:p>
    <w:p w:rsidR="001D3B66" w:rsidRPr="003B4C95" w:rsidRDefault="001D3B66" w:rsidP="00655D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177BE2" w:rsidRPr="003B4C95" w:rsidRDefault="00177BE2" w:rsidP="00655DA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Друге питання порядку денного:</w:t>
      </w:r>
    </w:p>
    <w:p w:rsidR="00177BE2" w:rsidRPr="003B4C95" w:rsidRDefault="00177BE2" w:rsidP="00655DA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«</w:t>
      </w:r>
      <w:r w:rsidR="001D3B66"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Про проведення громадського обговорення: «Результати конкурсу з визначення управителів багатоквартирних будинків та  нові тарифи з управління багатоквартирним будинком: що робити?</w:t>
      </w: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»</w:t>
      </w:r>
    </w:p>
    <w:p w:rsidR="001D3B66" w:rsidRPr="003B4C95" w:rsidRDefault="001D3B66" w:rsidP="00655DA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177BE2" w:rsidRPr="003B4C95" w:rsidRDefault="00177BE2" w:rsidP="00655D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Слухали: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голову Громадської ради при Дніпровській районній в місті Києві державній адміністрації Павленка А.М., який </w:t>
      </w:r>
      <w:r w:rsidR="001D3B66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запропонував підтримати ініціативу Правління про проведення 01 травня 2025 року в Vcentri HUB: Дніпровський громадського обговорення: «Результати конкурсу з визначення управител</w:t>
      </w:r>
      <w:r w:rsidR="00655DA8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ів багатоквартирних будинків та</w:t>
      </w:r>
      <w:r w:rsidR="001D3B66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нові тарифи з управління багатоквартирним будинком: що робити?»</w:t>
      </w:r>
    </w:p>
    <w:p w:rsidR="00177BE2" w:rsidRPr="003B4C95" w:rsidRDefault="00177BE2" w:rsidP="00655DA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Вирішили:</w:t>
      </w:r>
    </w:p>
    <w:p w:rsidR="00177BE2" w:rsidRPr="003B4C95" w:rsidRDefault="00177BE2" w:rsidP="00655D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1</w:t>
      </w: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. </w:t>
      </w:r>
      <w:r w:rsidR="001D3B66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Провести 01 травня 2025 року в Vcentri HUB: Дніпровський громадського обговорення: «Результати конкурсу з визначення управителів багатоквартирних будинків та  нові тарифи з управління багатоквартирним будинком: що робити?»</w:t>
      </w:r>
    </w:p>
    <w:p w:rsidR="00177BE2" w:rsidRPr="003B4C95" w:rsidRDefault="001D3B66" w:rsidP="00655DA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177BE2" w:rsidRPr="003B4C95">
        <w:rPr>
          <w:rFonts w:ascii="Times New Roman" w:hAnsi="Times New Roman"/>
          <w:noProof/>
          <w:sz w:val="28"/>
          <w:szCs w:val="28"/>
          <w:lang w:val="uk-UA"/>
        </w:rPr>
        <w:t>. Контроль за виконанням цього рішення покласти на голову Громадської ради при Дніпровській районній в місті Києві державній адміністрації Павленка А.М</w:t>
      </w:r>
    </w:p>
    <w:p w:rsidR="00177BE2" w:rsidRPr="003B4C95" w:rsidRDefault="00177BE2" w:rsidP="00655D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Голосували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: «за» - </w:t>
      </w:r>
      <w:r w:rsidR="001D3B66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14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«проти» - 0, «утримались» - 0. </w:t>
      </w:r>
    </w:p>
    <w:p w:rsidR="001D3B66" w:rsidRPr="003B4C95" w:rsidRDefault="00026983" w:rsidP="00655D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Рішення прийнято.</w:t>
      </w:r>
    </w:p>
    <w:p w:rsidR="00026983" w:rsidRPr="003B4C95" w:rsidRDefault="00026983" w:rsidP="00655DA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1D3B66" w:rsidRPr="003B4C95" w:rsidRDefault="00363DAF" w:rsidP="00655DA8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Третє питання поря</w:t>
      </w:r>
      <w:r w:rsidR="001D3B66"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дку денного:</w:t>
      </w:r>
    </w:p>
    <w:p w:rsidR="00026983" w:rsidRPr="003B4C95" w:rsidRDefault="001D3B66" w:rsidP="00655DA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«</w:t>
      </w:r>
      <w:r w:rsidR="00026983"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Про План</w:t>
      </w:r>
      <w:r w:rsidR="002D2386"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проведення</w:t>
      </w:r>
      <w:r w:rsidR="00026983"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громадських обговорень</w:t>
      </w:r>
      <w:r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в Vcentri HUB</w:t>
      </w:r>
      <w:r w:rsidR="00026983" w:rsidRPr="003B4C9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: Дніпровський на 2025 рік»</w:t>
      </w:r>
    </w:p>
    <w:p w:rsidR="00026983" w:rsidRPr="003B4C95" w:rsidRDefault="00026983" w:rsidP="00655DA8">
      <w:pPr>
        <w:pStyle w:val="1"/>
        <w:shd w:val="clear" w:color="auto" w:fill="auto"/>
        <w:spacing w:before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026983" w:rsidRPr="003B4C95" w:rsidRDefault="00026983" w:rsidP="00655DA8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noProof/>
          <w:color w:val="000000"/>
          <w:sz w:val="28"/>
          <w:szCs w:val="28"/>
          <w:lang w:val="uk-UA"/>
        </w:rPr>
        <w:t>Слухали:</w:t>
      </w:r>
      <w:r w:rsidRPr="003B4C95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голову Громадської ради при Дніпровській районній в місті Києві державній адміністрації Павленка А.М., який запропонував затвердити План громадських обговорень в Vcentri HUB: Дніпровський на 2025 рік.</w:t>
      </w:r>
    </w:p>
    <w:p w:rsidR="00026983" w:rsidRPr="003B4C95" w:rsidRDefault="00026983" w:rsidP="00655D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Вирішили: </w:t>
      </w:r>
    </w:p>
    <w:p w:rsidR="00026983" w:rsidRPr="003B4C95" w:rsidRDefault="00026983" w:rsidP="00655D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1. Затвердити </w:t>
      </w:r>
      <w:r w:rsidR="002D2386"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План громадських обговорень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 Vcentri HUB: Дніпровський на 2025 рік. </w:t>
      </w:r>
    </w:p>
    <w:p w:rsidR="00026983" w:rsidRPr="003B4C95" w:rsidRDefault="00026983" w:rsidP="00655DA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>2.</w:t>
      </w:r>
      <w:r w:rsidRPr="003B4C95">
        <w:rPr>
          <w:rFonts w:ascii="Times New Roman" w:hAnsi="Times New Roman"/>
          <w:noProof/>
          <w:sz w:val="28"/>
          <w:szCs w:val="28"/>
          <w:lang w:val="uk-UA"/>
        </w:rPr>
        <w:t xml:space="preserve"> Контроль за виконанням цього рішення покласти на голову Громадської ради при Дніпровській районній в місті Києві державній адміністрації Павленка А.М</w:t>
      </w:r>
    </w:p>
    <w:p w:rsidR="00026983" w:rsidRPr="003B4C95" w:rsidRDefault="00026983" w:rsidP="00655D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Голосували</w:t>
      </w: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: «за» - 14, «проти» - 0, «утримались» - 0. </w:t>
      </w:r>
    </w:p>
    <w:p w:rsidR="00026983" w:rsidRPr="003B4C95" w:rsidRDefault="00026983" w:rsidP="00655D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Рішення прийнято.</w:t>
      </w:r>
    </w:p>
    <w:p w:rsidR="00026983" w:rsidRPr="003B4C95" w:rsidRDefault="00026983" w:rsidP="00655D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837DFE" w:rsidRPr="003B4C95" w:rsidRDefault="00837DFE" w:rsidP="00655D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837DFE" w:rsidRPr="003B4C95" w:rsidRDefault="00837DFE" w:rsidP="00655D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026983" w:rsidRPr="003B4C95" w:rsidRDefault="00026983" w:rsidP="0002698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sz w:val="28"/>
          <w:szCs w:val="28"/>
          <w:lang w:val="uk-UA"/>
        </w:rPr>
        <w:t>Голова Громадської ради                                            Анатолій Павленко</w:t>
      </w:r>
    </w:p>
    <w:p w:rsidR="00026983" w:rsidRPr="003B4C95" w:rsidRDefault="00026983" w:rsidP="00026983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3D1AC5" w:rsidRPr="003B4C95" w:rsidRDefault="00177BE2" w:rsidP="00026983">
      <w:pPr>
        <w:pStyle w:val="1"/>
        <w:shd w:val="clear" w:color="auto" w:fill="auto"/>
        <w:spacing w:before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 w:rsidRPr="003B4C95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Секретар Громадської ради</w:t>
      </w:r>
      <w:r w:rsidR="00026983" w:rsidRPr="003B4C95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                                        Наталія Черевко</w:t>
      </w:r>
      <w:r w:rsidRPr="003B4C95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                                 </w:t>
      </w:r>
    </w:p>
    <w:sectPr w:rsidR="003D1AC5" w:rsidRPr="003B4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62F44"/>
    <w:multiLevelType w:val="multilevel"/>
    <w:tmpl w:val="07C465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60C5DE1"/>
    <w:multiLevelType w:val="multilevel"/>
    <w:tmpl w:val="07C4650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2B3F513D"/>
    <w:multiLevelType w:val="hybridMultilevel"/>
    <w:tmpl w:val="A4FC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B12C3"/>
    <w:multiLevelType w:val="hybridMultilevel"/>
    <w:tmpl w:val="1CCAD6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95EDA"/>
    <w:multiLevelType w:val="multilevel"/>
    <w:tmpl w:val="5BC6330A"/>
    <w:lvl w:ilvl="0">
      <w:start w:val="1"/>
      <w:numFmt w:val="decimal"/>
      <w:lvlText w:val="%1."/>
      <w:lvlJc w:val="left"/>
      <w:pPr>
        <w:ind w:left="630" w:hanging="63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5" w15:restartNumberingAfterBreak="0">
    <w:nsid w:val="48FB7A4C"/>
    <w:multiLevelType w:val="hybridMultilevel"/>
    <w:tmpl w:val="87F2C5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736EC"/>
    <w:multiLevelType w:val="multilevel"/>
    <w:tmpl w:val="82F21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CDB0E7D"/>
    <w:multiLevelType w:val="multilevel"/>
    <w:tmpl w:val="A3268B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BDB72A4"/>
    <w:multiLevelType w:val="multilevel"/>
    <w:tmpl w:val="07C465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FE50321"/>
    <w:multiLevelType w:val="multilevel"/>
    <w:tmpl w:val="559257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A22418B"/>
    <w:multiLevelType w:val="hybridMultilevel"/>
    <w:tmpl w:val="63565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644CC"/>
    <w:multiLevelType w:val="multilevel"/>
    <w:tmpl w:val="08BA147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11"/>
  </w:num>
  <w:num w:numId="6">
    <w:abstractNumId w:val="9"/>
  </w:num>
  <w:num w:numId="7">
    <w:abstractNumId w:val="4"/>
  </w:num>
  <w:num w:numId="8">
    <w:abstractNumId w:val="10"/>
  </w:num>
  <w:num w:numId="9">
    <w:abstractNumId w:val="2"/>
  </w:num>
  <w:num w:numId="10">
    <w:abstractNumId w:val="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BE2"/>
    <w:rsid w:val="00026983"/>
    <w:rsid w:val="0006351E"/>
    <w:rsid w:val="00173011"/>
    <w:rsid w:val="00177BE2"/>
    <w:rsid w:val="00192D39"/>
    <w:rsid w:val="001D3B66"/>
    <w:rsid w:val="002D2386"/>
    <w:rsid w:val="00363DAF"/>
    <w:rsid w:val="003736F2"/>
    <w:rsid w:val="003B4C95"/>
    <w:rsid w:val="003D1AC5"/>
    <w:rsid w:val="004428B5"/>
    <w:rsid w:val="004D57A3"/>
    <w:rsid w:val="0055249A"/>
    <w:rsid w:val="0056770C"/>
    <w:rsid w:val="00575530"/>
    <w:rsid w:val="005D0595"/>
    <w:rsid w:val="006000CD"/>
    <w:rsid w:val="00655DA8"/>
    <w:rsid w:val="006D130F"/>
    <w:rsid w:val="007646E7"/>
    <w:rsid w:val="00813937"/>
    <w:rsid w:val="00837DFE"/>
    <w:rsid w:val="008B317D"/>
    <w:rsid w:val="008C625A"/>
    <w:rsid w:val="00983162"/>
    <w:rsid w:val="00983885"/>
    <w:rsid w:val="00BD1335"/>
    <w:rsid w:val="00C65431"/>
    <w:rsid w:val="00C74F19"/>
    <w:rsid w:val="00DC6897"/>
    <w:rsid w:val="00E373B4"/>
    <w:rsid w:val="00E601CE"/>
    <w:rsid w:val="00EB4F2E"/>
    <w:rsid w:val="00F9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F3C1"/>
  <w15:chartTrackingRefBased/>
  <w15:docId w15:val="{72F3DA9F-2D74-4988-BC1A-FDBE4918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7BE2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77BE2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177BE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locked/>
    <w:rsid w:val="00177BE2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177BE2"/>
    <w:pPr>
      <w:widowControl w:val="0"/>
      <w:shd w:val="clear" w:color="auto" w:fill="FFFFFF"/>
      <w:spacing w:before="480" w:after="0" w:line="206" w:lineRule="exact"/>
      <w:jc w:val="both"/>
    </w:pPr>
    <w:rPr>
      <w:rFonts w:ascii="Tahoma" w:eastAsia="Tahoma" w:hAnsi="Tahoma" w:cs="Tahoma"/>
      <w:sz w:val="17"/>
      <w:szCs w:val="17"/>
      <w:lang w:eastAsia="en-US"/>
    </w:rPr>
  </w:style>
  <w:style w:type="character" w:customStyle="1" w:styleId="tojvnm2t">
    <w:name w:val="tojvnm2t"/>
    <w:basedOn w:val="a0"/>
    <w:rsid w:val="00177BE2"/>
  </w:style>
  <w:style w:type="character" w:customStyle="1" w:styleId="textexposedshow">
    <w:name w:val="text_exposed_show"/>
    <w:basedOn w:val="a0"/>
    <w:rsid w:val="00177BE2"/>
  </w:style>
  <w:style w:type="paragraph" w:styleId="a5">
    <w:name w:val="List Paragraph"/>
    <w:basedOn w:val="a"/>
    <w:uiPriority w:val="34"/>
    <w:qFormat/>
    <w:rsid w:val="005D059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6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_drda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1A132-3F04-4677-9C08-078C5DFA7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8373</Words>
  <Characters>4773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Бондар Сергій Олександрович</cp:lastModifiedBy>
  <cp:revision>32</cp:revision>
  <dcterms:created xsi:type="dcterms:W3CDTF">2025-05-03T11:28:00Z</dcterms:created>
  <dcterms:modified xsi:type="dcterms:W3CDTF">2026-01-26T13:00:00Z</dcterms:modified>
</cp:coreProperties>
</file>