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22C0D" w14:textId="14D04D33" w:rsidR="00D71878" w:rsidRPr="007E25B7" w:rsidRDefault="00006FD5" w:rsidP="00D7187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28727474"/>
      <w:bookmarkEnd w:id="0"/>
      <w:r w:rsidRPr="007E25B7">
        <w:rPr>
          <w:rFonts w:ascii="Times New Roman" w:hAnsi="Times New Roman" w:cs="Times New Roman"/>
          <w:b/>
          <w:bCs/>
          <w:sz w:val="28"/>
          <w:szCs w:val="28"/>
        </w:rPr>
        <w:t>Звіт</w:t>
      </w:r>
      <w:r w:rsidR="00D71878" w:rsidRPr="007E25B7">
        <w:rPr>
          <w:rFonts w:ascii="Times New Roman" w:hAnsi="Times New Roman" w:cs="Times New Roman"/>
          <w:b/>
          <w:bCs/>
          <w:sz w:val="28"/>
          <w:szCs w:val="28"/>
        </w:rPr>
        <w:t xml:space="preserve"> про виконання бюджету міста Києва </w:t>
      </w:r>
      <w:r w:rsidR="00FC3CBB" w:rsidRPr="007E25B7">
        <w:rPr>
          <w:rFonts w:ascii="Times New Roman" w:hAnsi="Times New Roman" w:cs="Times New Roman"/>
          <w:b/>
          <w:bCs/>
          <w:sz w:val="28"/>
          <w:szCs w:val="28"/>
        </w:rPr>
        <w:t>за</w:t>
      </w:r>
      <w:r w:rsidR="00D71878" w:rsidRPr="007E25B7">
        <w:rPr>
          <w:rFonts w:ascii="Times New Roman" w:hAnsi="Times New Roman" w:cs="Times New Roman"/>
          <w:b/>
          <w:bCs/>
          <w:sz w:val="28"/>
          <w:szCs w:val="28"/>
        </w:rPr>
        <w:t xml:space="preserve"> 202</w:t>
      </w:r>
      <w:r w:rsidR="00985C8B" w:rsidRPr="007E25B7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D71878" w:rsidRPr="007E25B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FC3CBB" w:rsidRPr="007E25B7">
        <w:rPr>
          <w:rFonts w:ascii="Times New Roman" w:hAnsi="Times New Roman" w:cs="Times New Roman"/>
          <w:b/>
          <w:bCs/>
          <w:sz w:val="28"/>
          <w:szCs w:val="28"/>
        </w:rPr>
        <w:t>рік в частині видатків передбачених для головного розпорядника бюджетних коштів – Дніпровської районної в місті Києві державної адміністрації</w:t>
      </w:r>
    </w:p>
    <w:p w14:paraId="3E4683FB" w14:textId="715FD228" w:rsidR="00FC3CBB" w:rsidRPr="007E25B7" w:rsidRDefault="00FC3CBB" w:rsidP="00D02F79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>Бюджетом міста Києва у 202</w:t>
      </w:r>
      <w:r w:rsidR="00020D3C" w:rsidRPr="007E25B7">
        <w:rPr>
          <w:rFonts w:ascii="Times New Roman" w:hAnsi="Times New Roman" w:cs="Times New Roman"/>
          <w:sz w:val="28"/>
          <w:szCs w:val="28"/>
        </w:rPr>
        <w:t>5</w:t>
      </w:r>
      <w:r w:rsidRPr="007E25B7">
        <w:rPr>
          <w:rFonts w:ascii="Times New Roman" w:hAnsi="Times New Roman" w:cs="Times New Roman"/>
          <w:sz w:val="28"/>
          <w:szCs w:val="28"/>
        </w:rPr>
        <w:t xml:space="preserve"> році для головного розпорядника бюджетних коштів – Дніпровської районної в місті Києві державної адміністрації передбачалися видатки на реалізацію </w:t>
      </w:r>
      <w:r w:rsidR="007C027B" w:rsidRPr="007E25B7">
        <w:rPr>
          <w:rFonts w:ascii="Times New Roman" w:hAnsi="Times New Roman" w:cs="Times New Roman"/>
          <w:sz w:val="28"/>
          <w:szCs w:val="28"/>
        </w:rPr>
        <w:t>5</w:t>
      </w:r>
      <w:r w:rsidR="009902CB" w:rsidRPr="007E25B7">
        <w:rPr>
          <w:rFonts w:ascii="Times New Roman" w:hAnsi="Times New Roman" w:cs="Times New Roman"/>
          <w:sz w:val="28"/>
          <w:szCs w:val="28"/>
        </w:rPr>
        <w:t>1</w:t>
      </w:r>
      <w:r w:rsidRPr="007E25B7">
        <w:rPr>
          <w:rFonts w:ascii="Times New Roman" w:hAnsi="Times New Roman" w:cs="Times New Roman"/>
          <w:sz w:val="28"/>
          <w:szCs w:val="28"/>
        </w:rPr>
        <w:t xml:space="preserve"> бюджетн</w:t>
      </w:r>
      <w:r w:rsidR="009902CB" w:rsidRPr="007E25B7">
        <w:rPr>
          <w:rFonts w:ascii="Times New Roman" w:hAnsi="Times New Roman" w:cs="Times New Roman"/>
          <w:sz w:val="28"/>
          <w:szCs w:val="28"/>
        </w:rPr>
        <w:t>ої</w:t>
      </w:r>
      <w:r w:rsidRPr="007E25B7">
        <w:rPr>
          <w:rFonts w:ascii="Times New Roman" w:hAnsi="Times New Roman" w:cs="Times New Roman"/>
          <w:sz w:val="28"/>
          <w:szCs w:val="28"/>
        </w:rPr>
        <w:t xml:space="preserve"> програм</w:t>
      </w:r>
      <w:r w:rsidR="009902CB" w:rsidRPr="007E25B7">
        <w:rPr>
          <w:rFonts w:ascii="Times New Roman" w:hAnsi="Times New Roman" w:cs="Times New Roman"/>
          <w:sz w:val="28"/>
          <w:szCs w:val="28"/>
        </w:rPr>
        <w:t>и</w:t>
      </w:r>
      <w:r w:rsidRPr="007E25B7">
        <w:rPr>
          <w:rFonts w:ascii="Times New Roman" w:hAnsi="Times New Roman" w:cs="Times New Roman"/>
          <w:sz w:val="28"/>
          <w:szCs w:val="28"/>
        </w:rPr>
        <w:t>.</w:t>
      </w:r>
    </w:p>
    <w:p w14:paraId="02F23E8B" w14:textId="6DD9BBB9" w:rsidR="00F533D6" w:rsidRPr="007E25B7" w:rsidRDefault="00F678CA" w:rsidP="00D02F79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Планові показники видаткової </w:t>
      </w:r>
      <w:r w:rsidR="00530942" w:rsidRPr="007E25B7">
        <w:rPr>
          <w:rFonts w:ascii="Times New Roman" w:hAnsi="Times New Roman" w:cs="Times New Roman"/>
          <w:sz w:val="28"/>
          <w:szCs w:val="28"/>
        </w:rPr>
        <w:t xml:space="preserve">частини  бюджету міста Києва в частині Дніпровського району затверджено у сумі </w:t>
      </w:r>
      <w:r w:rsidR="00B059D9" w:rsidRPr="007E25B7">
        <w:rPr>
          <w:rFonts w:ascii="Times New Roman" w:hAnsi="Times New Roman" w:cs="Times New Roman"/>
          <w:sz w:val="28"/>
          <w:szCs w:val="28"/>
        </w:rPr>
        <w:t>5 080 635</w:t>
      </w:r>
      <w:r w:rsidR="00FE3E56" w:rsidRPr="007E25B7">
        <w:rPr>
          <w:rFonts w:ascii="Times New Roman" w:hAnsi="Times New Roman" w:cs="Times New Roman"/>
          <w:sz w:val="28"/>
          <w:szCs w:val="28"/>
        </w:rPr>
        <w:t>,</w:t>
      </w:r>
      <w:r w:rsidR="00B059D9" w:rsidRPr="007E25B7">
        <w:rPr>
          <w:rFonts w:ascii="Times New Roman" w:hAnsi="Times New Roman" w:cs="Times New Roman"/>
          <w:sz w:val="28"/>
          <w:szCs w:val="28"/>
        </w:rPr>
        <w:t>4</w:t>
      </w:r>
      <w:r w:rsidR="00530942" w:rsidRPr="007E25B7">
        <w:rPr>
          <w:rFonts w:ascii="Times New Roman" w:hAnsi="Times New Roman" w:cs="Times New Roman"/>
          <w:sz w:val="28"/>
          <w:szCs w:val="28"/>
        </w:rPr>
        <w:t xml:space="preserve"> тис. грн, в тому числі по загальному фонду </w:t>
      </w:r>
      <w:r w:rsidR="00B059D9" w:rsidRPr="007E25B7">
        <w:rPr>
          <w:rFonts w:ascii="Times New Roman" w:hAnsi="Times New Roman" w:cs="Times New Roman"/>
          <w:sz w:val="28"/>
          <w:szCs w:val="28"/>
        </w:rPr>
        <w:t>3 709 602,0</w:t>
      </w:r>
      <w:r w:rsidR="00530942" w:rsidRPr="007E25B7">
        <w:rPr>
          <w:rFonts w:ascii="Times New Roman" w:hAnsi="Times New Roman" w:cs="Times New Roman"/>
          <w:sz w:val="28"/>
          <w:szCs w:val="28"/>
        </w:rPr>
        <w:t xml:space="preserve"> тис. грн та спеціальному фонду – </w:t>
      </w:r>
      <w:r w:rsidR="00B059D9" w:rsidRPr="007E25B7">
        <w:rPr>
          <w:rFonts w:ascii="Times New Roman" w:hAnsi="Times New Roman" w:cs="Times New Roman"/>
          <w:sz w:val="28"/>
          <w:szCs w:val="28"/>
        </w:rPr>
        <w:t>1 371</w:t>
      </w:r>
      <w:r w:rsidR="00BC169C" w:rsidRPr="007E25B7">
        <w:rPr>
          <w:rFonts w:ascii="Times New Roman" w:hAnsi="Times New Roman" w:cs="Times New Roman"/>
          <w:sz w:val="28"/>
          <w:szCs w:val="28"/>
        </w:rPr>
        <w:t> </w:t>
      </w:r>
      <w:r w:rsidR="00B059D9" w:rsidRPr="007E25B7">
        <w:rPr>
          <w:rFonts w:ascii="Times New Roman" w:hAnsi="Times New Roman" w:cs="Times New Roman"/>
          <w:sz w:val="28"/>
          <w:szCs w:val="28"/>
        </w:rPr>
        <w:t>033</w:t>
      </w:r>
      <w:r w:rsidR="00BC169C" w:rsidRPr="007E25B7">
        <w:rPr>
          <w:rFonts w:ascii="Times New Roman" w:hAnsi="Times New Roman" w:cs="Times New Roman"/>
          <w:sz w:val="28"/>
          <w:szCs w:val="28"/>
        </w:rPr>
        <w:t>,</w:t>
      </w:r>
      <w:r w:rsidR="00B059D9" w:rsidRPr="007E25B7">
        <w:rPr>
          <w:rFonts w:ascii="Times New Roman" w:hAnsi="Times New Roman" w:cs="Times New Roman"/>
          <w:sz w:val="28"/>
          <w:szCs w:val="28"/>
        </w:rPr>
        <w:t>4</w:t>
      </w:r>
      <w:r w:rsidR="00530942" w:rsidRPr="007E25B7">
        <w:rPr>
          <w:rFonts w:ascii="Times New Roman" w:hAnsi="Times New Roman" w:cs="Times New Roman"/>
          <w:sz w:val="28"/>
          <w:szCs w:val="28"/>
        </w:rPr>
        <w:t xml:space="preserve"> тис. гр</w:t>
      </w:r>
      <w:r w:rsidR="00523DD1" w:rsidRPr="007E25B7">
        <w:rPr>
          <w:rFonts w:ascii="Times New Roman" w:hAnsi="Times New Roman" w:cs="Times New Roman"/>
          <w:sz w:val="28"/>
          <w:szCs w:val="28"/>
        </w:rPr>
        <w:t>н</w:t>
      </w:r>
      <w:r w:rsidR="00530942" w:rsidRPr="007E25B7">
        <w:rPr>
          <w:rFonts w:ascii="Times New Roman" w:hAnsi="Times New Roman" w:cs="Times New Roman"/>
          <w:sz w:val="28"/>
          <w:szCs w:val="28"/>
        </w:rPr>
        <w:t xml:space="preserve">. Виконання бюджету </w:t>
      </w:r>
      <w:r w:rsidR="00D71C9B" w:rsidRPr="007E25B7">
        <w:rPr>
          <w:rFonts w:ascii="Times New Roman" w:hAnsi="Times New Roman" w:cs="Times New Roman"/>
          <w:sz w:val="28"/>
          <w:szCs w:val="28"/>
        </w:rPr>
        <w:t xml:space="preserve">становить </w:t>
      </w:r>
      <w:r w:rsidR="00A7234E" w:rsidRPr="007E25B7">
        <w:rPr>
          <w:rFonts w:ascii="Times New Roman" w:hAnsi="Times New Roman" w:cs="Times New Roman"/>
          <w:sz w:val="28"/>
          <w:szCs w:val="28"/>
        </w:rPr>
        <w:t xml:space="preserve">4 896 373,4 </w:t>
      </w:r>
      <w:r w:rsidR="00D71C9B" w:rsidRPr="007E25B7">
        <w:rPr>
          <w:rFonts w:ascii="Times New Roman" w:hAnsi="Times New Roman" w:cs="Times New Roman"/>
          <w:sz w:val="28"/>
          <w:szCs w:val="28"/>
        </w:rPr>
        <w:t xml:space="preserve">тис. грн, у тому числі по загальному фонду </w:t>
      </w:r>
      <w:r w:rsidR="00B059D9" w:rsidRPr="007E25B7">
        <w:rPr>
          <w:rFonts w:ascii="Times New Roman" w:hAnsi="Times New Roman" w:cs="Times New Roman"/>
          <w:sz w:val="28"/>
          <w:szCs w:val="28"/>
        </w:rPr>
        <w:t>3 613 895,1</w:t>
      </w:r>
      <w:r w:rsidR="00D71C9B" w:rsidRPr="007E25B7">
        <w:rPr>
          <w:rFonts w:ascii="Times New Roman" w:hAnsi="Times New Roman" w:cs="Times New Roman"/>
          <w:sz w:val="28"/>
          <w:szCs w:val="28"/>
        </w:rPr>
        <w:t xml:space="preserve"> тис. грн, та спеціальному фонду – </w:t>
      </w:r>
      <w:r w:rsidR="00B059D9" w:rsidRPr="007E25B7">
        <w:rPr>
          <w:rFonts w:ascii="Times New Roman" w:hAnsi="Times New Roman" w:cs="Times New Roman"/>
          <w:sz w:val="28"/>
          <w:szCs w:val="28"/>
        </w:rPr>
        <w:t>1 282 </w:t>
      </w:r>
      <w:r w:rsidR="00A7234E" w:rsidRPr="007E25B7">
        <w:rPr>
          <w:rFonts w:ascii="Times New Roman" w:hAnsi="Times New Roman" w:cs="Times New Roman"/>
          <w:sz w:val="28"/>
          <w:szCs w:val="28"/>
        </w:rPr>
        <w:t>478</w:t>
      </w:r>
      <w:r w:rsidR="00B059D9" w:rsidRPr="007E25B7">
        <w:rPr>
          <w:rFonts w:ascii="Times New Roman" w:hAnsi="Times New Roman" w:cs="Times New Roman"/>
          <w:sz w:val="28"/>
          <w:szCs w:val="28"/>
        </w:rPr>
        <w:t>,3</w:t>
      </w:r>
      <w:r w:rsidR="00D71C9B" w:rsidRPr="007E25B7">
        <w:rPr>
          <w:rFonts w:ascii="Times New Roman" w:hAnsi="Times New Roman" w:cs="Times New Roman"/>
          <w:sz w:val="28"/>
          <w:szCs w:val="28"/>
        </w:rPr>
        <w:t xml:space="preserve"> тис. </w:t>
      </w:r>
      <w:r w:rsidR="00523DD1" w:rsidRPr="007E25B7">
        <w:rPr>
          <w:rFonts w:ascii="Times New Roman" w:hAnsi="Times New Roman" w:cs="Times New Roman"/>
          <w:sz w:val="28"/>
          <w:szCs w:val="28"/>
        </w:rPr>
        <w:t>гр</w:t>
      </w:r>
      <w:r w:rsidR="000B5C39" w:rsidRPr="007E25B7">
        <w:rPr>
          <w:rFonts w:ascii="Times New Roman" w:hAnsi="Times New Roman" w:cs="Times New Roman"/>
          <w:sz w:val="28"/>
          <w:szCs w:val="28"/>
        </w:rPr>
        <w:t>ивень</w:t>
      </w:r>
      <w:r w:rsidR="00D71C9B" w:rsidRPr="007E25B7">
        <w:rPr>
          <w:rFonts w:ascii="Times New Roman" w:hAnsi="Times New Roman" w:cs="Times New Roman"/>
          <w:sz w:val="28"/>
          <w:szCs w:val="28"/>
        </w:rPr>
        <w:t>.</w:t>
      </w:r>
    </w:p>
    <w:p w14:paraId="149FC0A2" w14:textId="36DA7C13" w:rsidR="00D71C9B" w:rsidRPr="007E25B7" w:rsidRDefault="009A310F" w:rsidP="00667AFE">
      <w:pPr>
        <w:spacing w:after="0" w:line="276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noProof/>
        </w:rPr>
        <w:drawing>
          <wp:inline distT="0" distB="0" distL="0" distR="0" wp14:anchorId="76D6BF0A" wp14:editId="75DF9AC6">
            <wp:extent cx="6339205" cy="2949934"/>
            <wp:effectExtent l="0" t="0" r="4445" b="3175"/>
            <wp:docPr id="417060591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06059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0869" cy="2964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321CE" w14:textId="4D9F236D" w:rsidR="00D71C9B" w:rsidRPr="007E25B7" w:rsidRDefault="00D51934" w:rsidP="00D51934">
      <w:pPr>
        <w:tabs>
          <w:tab w:val="left" w:pos="567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ab/>
        <w:t>Річний о</w:t>
      </w:r>
      <w:r w:rsidR="00D71C9B" w:rsidRPr="007E25B7">
        <w:rPr>
          <w:rFonts w:ascii="Times New Roman" w:hAnsi="Times New Roman" w:cs="Times New Roman"/>
          <w:sz w:val="28"/>
          <w:szCs w:val="28"/>
        </w:rPr>
        <w:t xml:space="preserve">бсяг видатків загального фонду порівняно з відповідним показником минулого року </w:t>
      </w:r>
      <w:r w:rsidRPr="007E25B7">
        <w:rPr>
          <w:rFonts w:ascii="Times New Roman" w:hAnsi="Times New Roman" w:cs="Times New Roman"/>
          <w:sz w:val="28"/>
          <w:szCs w:val="28"/>
        </w:rPr>
        <w:t xml:space="preserve">збільшився на </w:t>
      </w:r>
      <w:r w:rsidR="00890CA9" w:rsidRPr="007E25B7">
        <w:rPr>
          <w:rFonts w:ascii="Times New Roman" w:hAnsi="Times New Roman" w:cs="Times New Roman"/>
          <w:sz w:val="28"/>
          <w:szCs w:val="28"/>
        </w:rPr>
        <w:t>700 181,2</w:t>
      </w:r>
      <w:r w:rsidR="00D71C9B" w:rsidRPr="007E25B7">
        <w:rPr>
          <w:rFonts w:ascii="Times New Roman" w:hAnsi="Times New Roman" w:cs="Times New Roman"/>
          <w:sz w:val="28"/>
          <w:szCs w:val="28"/>
        </w:rPr>
        <w:t xml:space="preserve"> тис. грн. Рівень виконання планових річних показників, становить </w:t>
      </w:r>
      <w:r w:rsidR="005A0F2B" w:rsidRPr="007E25B7">
        <w:rPr>
          <w:rFonts w:ascii="Times New Roman" w:hAnsi="Times New Roman" w:cs="Times New Roman"/>
          <w:sz w:val="28"/>
          <w:szCs w:val="28"/>
        </w:rPr>
        <w:t>97,</w:t>
      </w:r>
      <w:r w:rsidR="00890CA9" w:rsidRPr="007E25B7">
        <w:rPr>
          <w:rFonts w:ascii="Times New Roman" w:hAnsi="Times New Roman" w:cs="Times New Roman"/>
          <w:sz w:val="28"/>
          <w:szCs w:val="28"/>
        </w:rPr>
        <w:t>4</w:t>
      </w:r>
      <w:r w:rsidR="00D71C9B" w:rsidRPr="007E25B7">
        <w:rPr>
          <w:rFonts w:ascii="Times New Roman" w:hAnsi="Times New Roman" w:cs="Times New Roman"/>
          <w:sz w:val="28"/>
          <w:szCs w:val="28"/>
        </w:rPr>
        <w:t>%.</w:t>
      </w:r>
    </w:p>
    <w:p w14:paraId="4AB4A80A" w14:textId="1368B36D" w:rsidR="00D71C9B" w:rsidRPr="007E25B7" w:rsidRDefault="00D71C9B" w:rsidP="00D02F7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Видатки спеціального фонду бюджету </w:t>
      </w:r>
      <w:r w:rsidR="00C72978" w:rsidRPr="007E25B7">
        <w:rPr>
          <w:rFonts w:ascii="Times New Roman" w:hAnsi="Times New Roman" w:cs="Times New Roman"/>
          <w:sz w:val="28"/>
          <w:szCs w:val="28"/>
        </w:rPr>
        <w:t>збільшилися</w:t>
      </w:r>
      <w:r w:rsidRPr="007E25B7">
        <w:rPr>
          <w:rFonts w:ascii="Times New Roman" w:hAnsi="Times New Roman" w:cs="Times New Roman"/>
          <w:sz w:val="28"/>
          <w:szCs w:val="28"/>
        </w:rPr>
        <w:t xml:space="preserve"> на </w:t>
      </w:r>
      <w:r w:rsidR="001B47D2" w:rsidRPr="007E25B7">
        <w:rPr>
          <w:rFonts w:ascii="Times New Roman" w:hAnsi="Times New Roman" w:cs="Times New Roman"/>
          <w:sz w:val="28"/>
          <w:szCs w:val="28"/>
        </w:rPr>
        <w:t>590 829,1</w:t>
      </w:r>
      <w:r w:rsidRPr="007E25B7">
        <w:rPr>
          <w:rFonts w:ascii="Times New Roman" w:hAnsi="Times New Roman" w:cs="Times New Roman"/>
          <w:sz w:val="28"/>
          <w:szCs w:val="28"/>
        </w:rPr>
        <w:t xml:space="preserve">  тис. грн відносно попереднього року. Відповідно до планових річних показників, виконання </w:t>
      </w:r>
      <w:r w:rsidR="00C72978" w:rsidRPr="007E25B7">
        <w:rPr>
          <w:rFonts w:ascii="Times New Roman" w:hAnsi="Times New Roman" w:cs="Times New Roman"/>
          <w:sz w:val="28"/>
          <w:szCs w:val="28"/>
        </w:rPr>
        <w:t>становить</w:t>
      </w:r>
      <w:r w:rsidRPr="007E25B7">
        <w:rPr>
          <w:rFonts w:ascii="Times New Roman" w:hAnsi="Times New Roman" w:cs="Times New Roman"/>
          <w:sz w:val="28"/>
          <w:szCs w:val="28"/>
        </w:rPr>
        <w:t xml:space="preserve"> </w:t>
      </w:r>
      <w:r w:rsidR="00890CA9" w:rsidRPr="007E25B7">
        <w:rPr>
          <w:rFonts w:ascii="Times New Roman" w:hAnsi="Times New Roman" w:cs="Times New Roman"/>
          <w:sz w:val="28"/>
          <w:szCs w:val="28"/>
        </w:rPr>
        <w:t>93,</w:t>
      </w:r>
      <w:r w:rsidR="00B018FF" w:rsidRPr="007E25B7">
        <w:rPr>
          <w:rFonts w:ascii="Times New Roman" w:hAnsi="Times New Roman" w:cs="Times New Roman"/>
          <w:sz w:val="28"/>
          <w:szCs w:val="28"/>
        </w:rPr>
        <w:t>6</w:t>
      </w:r>
      <w:r w:rsidRPr="007E25B7">
        <w:rPr>
          <w:rFonts w:ascii="Times New Roman" w:hAnsi="Times New Roman" w:cs="Times New Roman"/>
          <w:sz w:val="28"/>
          <w:szCs w:val="28"/>
        </w:rPr>
        <w:t>%.</w:t>
      </w:r>
    </w:p>
    <w:tbl>
      <w:tblPr>
        <w:tblW w:w="10060" w:type="dxa"/>
        <w:tblLook w:val="04A0" w:firstRow="1" w:lastRow="0" w:firstColumn="1" w:lastColumn="0" w:noHBand="0" w:noVBand="1"/>
      </w:tblPr>
      <w:tblGrid>
        <w:gridCol w:w="2425"/>
        <w:gridCol w:w="1180"/>
        <w:gridCol w:w="1283"/>
        <w:gridCol w:w="766"/>
        <w:gridCol w:w="1180"/>
        <w:gridCol w:w="1240"/>
        <w:gridCol w:w="766"/>
        <w:gridCol w:w="1220"/>
      </w:tblGrid>
      <w:tr w:rsidR="001C5760" w:rsidRPr="007E25B7" w14:paraId="0CCA6A5E" w14:textId="77777777" w:rsidTr="001C5760">
        <w:trPr>
          <w:trHeight w:val="360"/>
        </w:trPr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C109E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Найменування показника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63525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План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E1ABAD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Факт</w:t>
            </w:r>
          </w:p>
        </w:tc>
        <w:tc>
          <w:tcPr>
            <w:tcW w:w="6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7183E084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% виконання до року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90B88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План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4C49AE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Факт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5B379FE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% виконання до року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5BE0C4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Відхилення +/- 2025 до 2024 року</w:t>
            </w:r>
          </w:p>
        </w:tc>
      </w:tr>
      <w:tr w:rsidR="001C5760" w:rsidRPr="007E25B7" w14:paraId="11C3154B" w14:textId="77777777" w:rsidTr="001C5760">
        <w:trPr>
          <w:trHeight w:val="444"/>
        </w:trPr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5F3D3D" w14:textId="77777777" w:rsidR="001C5760" w:rsidRPr="007E25B7" w:rsidRDefault="001C5760" w:rsidP="001C57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D23A0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на </w:t>
            </w: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2024</w:t>
            </w: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рік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CA27D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за </w:t>
            </w: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2024</w:t>
            </w: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рік</w:t>
            </w:r>
          </w:p>
        </w:tc>
        <w:tc>
          <w:tcPr>
            <w:tcW w:w="6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28EDF" w14:textId="77777777" w:rsidR="001C5760" w:rsidRPr="007E25B7" w:rsidRDefault="001C5760" w:rsidP="001C57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EFC56C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на </w:t>
            </w: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2025</w:t>
            </w: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рік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593DB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за </w:t>
            </w: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2025</w:t>
            </w: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рік</w:t>
            </w:r>
          </w:p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6074E" w14:textId="77777777" w:rsidR="001C5760" w:rsidRPr="007E25B7" w:rsidRDefault="001C5760" w:rsidP="001C57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4337DE" w14:textId="77777777" w:rsidR="001C5760" w:rsidRPr="007E25B7" w:rsidRDefault="001C5760" w:rsidP="001C57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</w:tr>
      <w:tr w:rsidR="001C5760" w:rsidRPr="007E25B7" w14:paraId="648E4416" w14:textId="77777777" w:rsidTr="001C5760">
        <w:trPr>
          <w:trHeight w:val="390"/>
        </w:trPr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4A954" w14:textId="09EEEA1E" w:rsidR="001C5760" w:rsidRPr="007E25B7" w:rsidRDefault="001C5760" w:rsidP="001C5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Бюджет всього, у т. ч: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0AF25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3 809 517,0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BD7B0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3 606 363,2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E4C16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94,7%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49B6F7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5 080 635,4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FD0CCD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4 897 373,4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103F7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96,4%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61FF5B" w14:textId="5AC35545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1 291 010,</w:t>
            </w:r>
            <w:r w:rsidR="00B018FF"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3</w:t>
            </w:r>
          </w:p>
        </w:tc>
      </w:tr>
      <w:tr w:rsidR="001C5760" w:rsidRPr="007E25B7" w14:paraId="55427DB7" w14:textId="77777777" w:rsidTr="001C5760">
        <w:trPr>
          <w:trHeight w:val="314"/>
        </w:trPr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6EDC3" w14:textId="77777777" w:rsidR="001C5760" w:rsidRPr="007E25B7" w:rsidRDefault="001C5760" w:rsidP="001C57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uk-UA"/>
              </w:rPr>
              <w:t>загальний фонд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6C2FA7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2 988 042,3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6CDD08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2 913 713,9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683AB2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97,5%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0A0C0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3 709 602,0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439050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3 613 895,1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040722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97,4%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927FEC" w14:textId="06442E35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700 181,</w:t>
            </w:r>
            <w:r w:rsidR="00BC169C"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2</w:t>
            </w:r>
          </w:p>
        </w:tc>
      </w:tr>
      <w:tr w:rsidR="001C5760" w:rsidRPr="007E25B7" w14:paraId="7B41F0AB" w14:textId="77777777" w:rsidTr="001C5760">
        <w:trPr>
          <w:trHeight w:val="263"/>
        </w:trPr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DAE6B" w14:textId="77777777" w:rsidR="001C5760" w:rsidRPr="007E25B7" w:rsidRDefault="001C5760" w:rsidP="001C57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uk-UA"/>
              </w:rPr>
              <w:t>спеціальний фонд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793003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821 474,7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3C7B7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692 649,3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81B582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84,3%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1D2A25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1 371 033,4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E6B944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1 283 478,3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5E27CB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93,6%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295229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eastAsia="uk-UA"/>
              </w:rPr>
              <w:t>590 829,1</w:t>
            </w:r>
          </w:p>
        </w:tc>
      </w:tr>
      <w:tr w:rsidR="001C5760" w:rsidRPr="007E25B7" w14:paraId="69315ECA" w14:textId="77777777" w:rsidTr="001C5760">
        <w:trPr>
          <w:trHeight w:val="838"/>
        </w:trPr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AC10A" w14:textId="2D984A2E" w:rsidR="001C5760" w:rsidRPr="007E25B7" w:rsidRDefault="001C5760" w:rsidP="001C5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бюджет (без урахування міжбюджетних трансфертів), у т. ч: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C6C48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2 746 164,7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22E338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2 629 652,0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73A5C0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95,8%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AA7863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4 030 123,6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D94C4E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3 882 798,8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0F3BF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96,3%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A3D50F" w14:textId="4B363C49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1 253 146,</w:t>
            </w:r>
            <w:r w:rsidR="00B018FF"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</w:t>
            </w:r>
          </w:p>
        </w:tc>
      </w:tr>
      <w:tr w:rsidR="001C5760" w:rsidRPr="007E25B7" w14:paraId="7676D854" w14:textId="77777777" w:rsidTr="001C5760">
        <w:trPr>
          <w:trHeight w:val="280"/>
        </w:trPr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0E4A05" w14:textId="77777777" w:rsidR="001C5760" w:rsidRPr="007E25B7" w:rsidRDefault="001C5760" w:rsidP="001C57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uk-UA"/>
              </w:rPr>
              <w:t>загальний фонд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3A651B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2 217 715,2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574A2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2 151 221,4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82AB1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97,0%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AA98DA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2 803 464,3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B6A0CA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2 731 269,3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324B3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97,4%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E3AD29" w14:textId="1798116D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580 047,</w:t>
            </w:r>
            <w:r w:rsidR="00BC169C"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</w:t>
            </w:r>
          </w:p>
        </w:tc>
      </w:tr>
      <w:tr w:rsidR="001C5760" w:rsidRPr="007E25B7" w14:paraId="27957304" w14:textId="77777777" w:rsidTr="001C5760">
        <w:trPr>
          <w:trHeight w:val="330"/>
        </w:trPr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617EF" w14:textId="77777777" w:rsidR="001C5760" w:rsidRPr="007E25B7" w:rsidRDefault="001C5760" w:rsidP="001C57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uk-UA"/>
              </w:rPr>
              <w:t>спеціальний фонд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10AC3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528 449,5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6693A3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478 430,6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3AA1EB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90,5%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6275B5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1 226 659,3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4A8995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1 151 529,5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8CD11A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93,9%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EA039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673 099,0</w:t>
            </w:r>
          </w:p>
        </w:tc>
      </w:tr>
      <w:tr w:rsidR="001C5760" w:rsidRPr="007E25B7" w14:paraId="07622219" w14:textId="77777777" w:rsidTr="001C5760">
        <w:trPr>
          <w:trHeight w:val="500"/>
        </w:trPr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A1ECC" w14:textId="466292EA" w:rsidR="001C5760" w:rsidRPr="007E25B7" w:rsidRDefault="001C5760" w:rsidP="001C576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Міжбюджетні трансферти (субвенції з ДБ) у т. ч: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2C3062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1 063 352,3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48E2E3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976 711,2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34FCA7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91,9%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D5282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1 050 511,8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E315C6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1 014 574,6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C747E3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96,6%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1DAC27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37 863,4</w:t>
            </w:r>
          </w:p>
        </w:tc>
      </w:tr>
      <w:tr w:rsidR="001C5760" w:rsidRPr="007E25B7" w14:paraId="04D83F0C" w14:textId="77777777" w:rsidTr="001C5760">
        <w:trPr>
          <w:trHeight w:val="345"/>
        </w:trPr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2C8F6" w14:textId="77777777" w:rsidR="001C5760" w:rsidRPr="007E25B7" w:rsidRDefault="001C5760" w:rsidP="001C57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uk-UA"/>
              </w:rPr>
              <w:t>загальний фонд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A461D3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770 327,1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49E167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762 492,5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58E8BB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99,0%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E5569B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906 137,7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837C6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882 625,8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C07AFF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97,4%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3B8133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120 133,3</w:t>
            </w:r>
          </w:p>
        </w:tc>
      </w:tr>
      <w:tr w:rsidR="001C5760" w:rsidRPr="007E25B7" w14:paraId="6C15962C" w14:textId="77777777" w:rsidTr="001C5760">
        <w:trPr>
          <w:trHeight w:val="330"/>
        </w:trPr>
        <w:tc>
          <w:tcPr>
            <w:tcW w:w="2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F767B4" w14:textId="77777777" w:rsidR="001C5760" w:rsidRPr="007E25B7" w:rsidRDefault="001C5760" w:rsidP="001C576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i/>
                <w:iCs/>
                <w:color w:val="000000"/>
                <w:sz w:val="18"/>
                <w:szCs w:val="18"/>
                <w:lang w:eastAsia="uk-UA"/>
              </w:rPr>
              <w:t>спеціальний фонд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25503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293 025,2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407DD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214 218,7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FE96D5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73,1%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ED3249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144 374,1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EEA3F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131 948,8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5D308D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91,4%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1C7DDE" w14:textId="77777777" w:rsidR="001C5760" w:rsidRPr="007E25B7" w:rsidRDefault="001C5760" w:rsidP="001C576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-82 269,9</w:t>
            </w:r>
          </w:p>
        </w:tc>
      </w:tr>
    </w:tbl>
    <w:p w14:paraId="549064CA" w14:textId="77777777" w:rsidR="00BC72C9" w:rsidRPr="007E25B7" w:rsidRDefault="00BC72C9" w:rsidP="00D02F7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CA4F57" w14:textId="55DB81C2" w:rsidR="003D2142" w:rsidRPr="007E25B7" w:rsidRDefault="003D2142" w:rsidP="00D02F7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>Видатки бюджету без урахування міжбюджетних трансфертів у 2025 році склали 3 882 798,8 тис грн, що більше показника 2024 року на 1</w:t>
      </w:r>
      <w:r w:rsidR="00763E0A" w:rsidRPr="007E25B7">
        <w:rPr>
          <w:rFonts w:ascii="Times New Roman" w:hAnsi="Times New Roman" w:cs="Times New Roman"/>
          <w:sz w:val="28"/>
          <w:szCs w:val="28"/>
        </w:rPr>
        <w:t> 253 146,</w:t>
      </w:r>
      <w:r w:rsidR="00B018FF" w:rsidRPr="007E25B7">
        <w:rPr>
          <w:rFonts w:ascii="Times New Roman" w:hAnsi="Times New Roman" w:cs="Times New Roman"/>
          <w:sz w:val="28"/>
          <w:szCs w:val="28"/>
        </w:rPr>
        <w:t>9</w:t>
      </w:r>
      <w:r w:rsidRPr="007E25B7">
        <w:rPr>
          <w:rFonts w:ascii="Times New Roman" w:hAnsi="Times New Roman" w:cs="Times New Roman"/>
          <w:sz w:val="28"/>
          <w:szCs w:val="28"/>
        </w:rPr>
        <w:t xml:space="preserve"> тис грн, або на 47</w:t>
      </w:r>
      <w:r w:rsidR="00763E0A" w:rsidRPr="007E25B7">
        <w:rPr>
          <w:rFonts w:ascii="Times New Roman" w:hAnsi="Times New Roman" w:cs="Times New Roman"/>
          <w:sz w:val="28"/>
          <w:szCs w:val="28"/>
        </w:rPr>
        <w:t>,7</w:t>
      </w:r>
      <w:r w:rsidRPr="007E25B7">
        <w:rPr>
          <w:rFonts w:ascii="Times New Roman" w:hAnsi="Times New Roman" w:cs="Times New Roman"/>
          <w:sz w:val="28"/>
          <w:szCs w:val="28"/>
        </w:rPr>
        <w:t xml:space="preserve"> %. Рівень виконання річного плану становив 96,3 %.</w:t>
      </w:r>
    </w:p>
    <w:p w14:paraId="70EC0A7F" w14:textId="434B0946" w:rsidR="003D2142" w:rsidRPr="007E25B7" w:rsidRDefault="003D2142" w:rsidP="00D02F7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Із загального фонду бюджету у 2025 році було профінансовано </w:t>
      </w:r>
      <w:r w:rsidRPr="007E25B7">
        <w:rPr>
          <w:rFonts w:ascii="Times New Roman" w:hAnsi="Times New Roman" w:cs="Times New Roman"/>
          <w:sz w:val="28"/>
          <w:szCs w:val="28"/>
        </w:rPr>
        <w:br/>
        <w:t xml:space="preserve">2 731 269,3 тис. грн, або на </w:t>
      </w:r>
      <w:r w:rsidR="00763E0A" w:rsidRPr="007E25B7">
        <w:rPr>
          <w:rFonts w:ascii="Times New Roman" w:hAnsi="Times New Roman" w:cs="Times New Roman"/>
          <w:sz w:val="28"/>
          <w:szCs w:val="28"/>
        </w:rPr>
        <w:t>27</w:t>
      </w:r>
      <w:r w:rsidRPr="007E25B7">
        <w:rPr>
          <w:rFonts w:ascii="Times New Roman" w:hAnsi="Times New Roman" w:cs="Times New Roman"/>
          <w:sz w:val="28"/>
          <w:szCs w:val="28"/>
        </w:rPr>
        <w:t xml:space="preserve"> % більше відповідного показника 2024 року, і становить 97,4 % річних планових призначень.</w:t>
      </w:r>
    </w:p>
    <w:p w14:paraId="5FF7A345" w14:textId="3E3299AC" w:rsidR="003D2142" w:rsidRPr="007E25B7" w:rsidRDefault="003D2142" w:rsidP="00D02F7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 Із спеціального фонду бюджету у 2025 році було профінансовано </w:t>
      </w:r>
      <w:r w:rsidRPr="007E25B7">
        <w:rPr>
          <w:rFonts w:ascii="Times New Roman" w:hAnsi="Times New Roman" w:cs="Times New Roman"/>
          <w:sz w:val="28"/>
          <w:szCs w:val="28"/>
        </w:rPr>
        <w:br/>
        <w:t>1 151 529,5 тис грн, що більше показника 2024 року на 140,7 % і становить 93,9 % річних планових призначень.</w:t>
      </w:r>
    </w:p>
    <w:p w14:paraId="38B54351" w14:textId="21BBB909" w:rsidR="003D2142" w:rsidRPr="007E25B7" w:rsidRDefault="0081242F" w:rsidP="00D02F7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>У 2025 році порівняно з показниками минулого року спостерігається зростання видатків.</w:t>
      </w:r>
    </w:p>
    <w:p w14:paraId="20E0D116" w14:textId="70D9077E" w:rsidR="00415128" w:rsidRPr="007E25B7" w:rsidRDefault="007B0E4F" w:rsidP="007B0E4F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noProof/>
        </w:rPr>
        <w:drawing>
          <wp:inline distT="0" distB="0" distL="0" distR="0" wp14:anchorId="510168C7" wp14:editId="334DBEC4">
            <wp:extent cx="6462346" cy="3754044"/>
            <wp:effectExtent l="0" t="0" r="0" b="0"/>
            <wp:docPr id="391150503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150503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443" cy="378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20A70" w14:textId="2F8DFC7E" w:rsidR="0008432A" w:rsidRPr="007E25B7" w:rsidRDefault="0008432A" w:rsidP="0087316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EF17EE" w14:textId="721CDA3B" w:rsidR="00BD7F65" w:rsidRPr="007E25B7" w:rsidRDefault="00BD7F65" w:rsidP="00D02F79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Більшість видатків бюджету спрямовано на функціонування і розвиток закладів освіти. У звітному періоді</w:t>
      </w:r>
      <w:r w:rsidR="00C910FC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</w:t>
      </w: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бсяг видатків на утримання галузі </w:t>
      </w:r>
      <w:r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«Освіта»</w:t>
      </w: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становив </w:t>
      </w:r>
      <w:r w:rsidR="002E4BDE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7F4E69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4 107 762,6</w:t>
      </w:r>
      <w:r w:rsidR="00C910FC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тис</w:t>
      </w: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грн, що на </w:t>
      </w:r>
      <w:r w:rsidR="00646856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40,4</w:t>
      </w: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% </w:t>
      </w:r>
      <w:r w:rsidR="008B5B2E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більше</w:t>
      </w: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видатків 202</w:t>
      </w:r>
      <w:r w:rsidR="00646856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року  та складав </w:t>
      </w:r>
      <w:r w:rsidR="00646856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83,9</w:t>
      </w: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% загальних видатків по району.</w:t>
      </w:r>
    </w:p>
    <w:p w14:paraId="56A0D3D7" w14:textId="77777777" w:rsidR="0081242F" w:rsidRPr="007E25B7" w:rsidRDefault="0081242F" w:rsidP="0081242F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Обсяг фінансування галузі «Житлове господарство» становив 315 222,6 тис грн, що на 118,3% більше, ніж у 2024 році та</w:t>
      </w: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складав 6,4% загальних видатків по району.</w:t>
      </w:r>
    </w:p>
    <w:p w14:paraId="0C7205FC" w14:textId="77777777" w:rsidR="0081242F" w:rsidRPr="007E25B7" w:rsidRDefault="0081242F" w:rsidP="0081242F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Обсяг видатків на утримання галузі «Держане управління» становив </w:t>
      </w:r>
      <w:r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186 315,4 тис грн, що на 9,3% більше, ніж у 2024 році та складав 3,8% загальних видатків по району.</w:t>
      </w:r>
    </w:p>
    <w:p w14:paraId="5A75E598" w14:textId="1EAA6489" w:rsidR="00BD7F65" w:rsidRPr="007E25B7" w:rsidRDefault="00BD7F65" w:rsidP="00D02F79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Обсяг фінансування галузі </w:t>
      </w:r>
      <w:r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«Культура</w:t>
      </w:r>
      <w:r w:rsidR="00C910FC"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і мистецтво</w:t>
      </w:r>
      <w:r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становив </w:t>
      </w:r>
      <w:r w:rsidR="00646856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61 520,7</w:t>
      </w:r>
      <w:r w:rsidR="00C910FC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ти</w:t>
      </w:r>
      <w:r w:rsidR="00E86309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с.</w:t>
      </w: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грн, що </w:t>
      </w:r>
      <w:r w:rsidR="00646856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майже </w:t>
      </w: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 </w:t>
      </w:r>
      <w:r w:rsidR="00646856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38</w:t>
      </w: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% </w:t>
      </w:r>
      <w:r w:rsidR="00FA6B69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більше</w:t>
      </w: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 ніж у 202</w:t>
      </w:r>
      <w:r w:rsidR="00646856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="00FA6B69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році</w:t>
      </w: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та складав 1,</w:t>
      </w:r>
      <w:r w:rsidR="00646856"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3</w:t>
      </w: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% загальних видатків по району.</w:t>
      </w:r>
    </w:p>
    <w:p w14:paraId="35DA2DFC" w14:textId="77777777" w:rsidR="0081242F" w:rsidRPr="007E25B7" w:rsidRDefault="0081242F" w:rsidP="0081242F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Обсяг фінансування галузі «Фізична культура і спорт» становив </w:t>
      </w:r>
      <w:r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br/>
        <w:t>61 213,5 тис грн, що на 37,4% більше, ніж у 2024 році та складав 1,3% загальних видатків по району.</w:t>
      </w:r>
    </w:p>
    <w:p w14:paraId="77F5D3C7" w14:textId="29D146E8" w:rsidR="00BD7F65" w:rsidRPr="007E25B7" w:rsidRDefault="00BD7F65" w:rsidP="00D02F79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Обсяг фінансування галузі </w:t>
      </w:r>
      <w:r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«Соціальний захист та соціальне забезпечення» становив </w:t>
      </w:r>
      <w:r w:rsidR="00646856"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164</w:t>
      </w:r>
      <w:r w:rsidR="00FA05FB"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 338,7</w:t>
      </w:r>
      <w:r w:rsidR="00F2141A"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тис</w:t>
      </w:r>
      <w:r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грн що на </w:t>
      </w:r>
      <w:r w:rsidR="00646856"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</w:t>
      </w:r>
      <w:r w:rsidR="00463C78"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0,7</w:t>
      </w:r>
      <w:r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% </w:t>
      </w:r>
      <w:r w:rsidR="00646856"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менше</w:t>
      </w:r>
      <w:r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ніж у 202</w:t>
      </w:r>
      <w:r w:rsidR="00646856"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4</w:t>
      </w:r>
      <w:r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році та складав </w:t>
      </w:r>
      <w:r w:rsidR="00646856"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3,4</w:t>
      </w:r>
      <w:r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% загальних видатків по району</w:t>
      </w:r>
      <w:r w:rsidR="00DF770E"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Pr="007E25B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14:paraId="3E521DAC" w14:textId="77777777" w:rsidR="00DE66A9" w:rsidRPr="007E25B7" w:rsidRDefault="00DE66A9" w:rsidP="00D02F79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tbl>
      <w:tblPr>
        <w:tblW w:w="10346" w:type="dxa"/>
        <w:tblLayout w:type="fixed"/>
        <w:tblLook w:val="04A0" w:firstRow="1" w:lastRow="0" w:firstColumn="1" w:lastColumn="0" w:noHBand="0" w:noVBand="1"/>
      </w:tblPr>
      <w:tblGrid>
        <w:gridCol w:w="2127"/>
        <w:gridCol w:w="660"/>
        <w:gridCol w:w="1240"/>
        <w:gridCol w:w="1200"/>
        <w:gridCol w:w="800"/>
        <w:gridCol w:w="1180"/>
        <w:gridCol w:w="1180"/>
        <w:gridCol w:w="766"/>
        <w:gridCol w:w="1180"/>
        <w:gridCol w:w="13"/>
      </w:tblGrid>
      <w:tr w:rsidR="00DE66A9" w:rsidRPr="007E25B7" w14:paraId="699C2F01" w14:textId="77777777" w:rsidTr="00DE66A9">
        <w:trPr>
          <w:trHeight w:val="315"/>
        </w:trPr>
        <w:tc>
          <w:tcPr>
            <w:tcW w:w="103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8D04F" w14:textId="5926993F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Структура видатків  бюджету за 2024/2025 роки</w:t>
            </w:r>
          </w:p>
        </w:tc>
      </w:tr>
      <w:tr w:rsidR="00DE66A9" w:rsidRPr="007E25B7" w14:paraId="7E8D19A6" w14:textId="77777777" w:rsidTr="00DE66A9">
        <w:trPr>
          <w:gridAfter w:val="1"/>
          <w:wAfter w:w="13" w:type="dxa"/>
          <w:trHeight w:val="300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C41E12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</w:pP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9C250D0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A2FEDA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17A904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CBBE4A8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3FD194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57FEB7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3BEAD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6A0A1" w14:textId="77777777" w:rsidR="00DE66A9" w:rsidRPr="007E25B7" w:rsidRDefault="00DE66A9" w:rsidP="00DE66A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тис. грн.</w:t>
            </w:r>
          </w:p>
        </w:tc>
      </w:tr>
      <w:tr w:rsidR="00DE66A9" w:rsidRPr="007E25B7" w14:paraId="19EF9809" w14:textId="77777777" w:rsidTr="00DE66A9">
        <w:trPr>
          <w:gridAfter w:val="1"/>
          <w:wAfter w:w="13" w:type="dxa"/>
          <w:trHeight w:val="36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1DFB5B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Найменування показника</w:t>
            </w:r>
          </w:p>
        </w:tc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474083E3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Код бюджетної класифікації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106D4A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План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D70D9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Факт</w:t>
            </w:r>
          </w:p>
        </w:tc>
        <w:tc>
          <w:tcPr>
            <w:tcW w:w="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61EFAD0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% виконання до року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88F06D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План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C70E6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Факт</w:t>
            </w:r>
          </w:p>
        </w:tc>
        <w:tc>
          <w:tcPr>
            <w:tcW w:w="7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603DF3B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% виконання до року</w:t>
            </w:r>
          </w:p>
        </w:tc>
        <w:tc>
          <w:tcPr>
            <w:tcW w:w="11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78C56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Відхилення +/- 2025 до 2024 року</w:t>
            </w:r>
          </w:p>
        </w:tc>
      </w:tr>
      <w:tr w:rsidR="00DE66A9" w:rsidRPr="007E25B7" w14:paraId="2DA2B431" w14:textId="77777777" w:rsidTr="00DE66A9">
        <w:trPr>
          <w:gridAfter w:val="1"/>
          <w:wAfter w:w="13" w:type="dxa"/>
          <w:trHeight w:val="90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A84E1D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974E5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63E2D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на </w:t>
            </w: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2024</w:t>
            </w: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рік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BF4AC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за </w:t>
            </w: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2024</w:t>
            </w: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рік</w:t>
            </w:r>
          </w:p>
        </w:tc>
        <w:tc>
          <w:tcPr>
            <w:tcW w:w="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4670C2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094AC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на </w:t>
            </w: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2025</w:t>
            </w: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рік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346E4A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за </w:t>
            </w: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2025</w:t>
            </w: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рік</w:t>
            </w:r>
          </w:p>
        </w:tc>
        <w:tc>
          <w:tcPr>
            <w:tcW w:w="7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7E4A0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11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A9C80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</w:tr>
      <w:tr w:rsidR="00DE66A9" w:rsidRPr="007E25B7" w14:paraId="2D148C67" w14:textId="77777777" w:rsidTr="00DE66A9">
        <w:trPr>
          <w:trHeight w:val="300"/>
        </w:trPr>
        <w:tc>
          <w:tcPr>
            <w:tcW w:w="103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5E77F89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Загальний фонд</w:t>
            </w:r>
          </w:p>
        </w:tc>
      </w:tr>
      <w:tr w:rsidR="00DE66A9" w:rsidRPr="007E25B7" w14:paraId="0169EB9D" w14:textId="77777777" w:rsidTr="00DE66A9">
        <w:trPr>
          <w:gridAfter w:val="1"/>
          <w:wAfter w:w="13" w:type="dxa"/>
          <w:trHeight w:val="434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B18E6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Державне управління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6DBFD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C247BC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174 462,8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6D46E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169 712,8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5077B2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97,3%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0CCB8A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207 951,0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E97235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184 519,4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CF2581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88,7%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EC64A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14 806,6</w:t>
            </w:r>
          </w:p>
        </w:tc>
      </w:tr>
      <w:tr w:rsidR="00DE66A9" w:rsidRPr="007E25B7" w14:paraId="1A44262A" w14:textId="77777777" w:rsidTr="00DE66A9">
        <w:trPr>
          <w:gridAfter w:val="1"/>
          <w:wAfter w:w="13" w:type="dxa"/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09AA2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Освіта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B92652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1000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00B8F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2 640 016,6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C8127D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2 585 459,4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7A1F53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97,9%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108BCC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3 313 369,0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CFC005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3 232 670,9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06280E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97,6%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3B6950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647 211,5</w:t>
            </w:r>
          </w:p>
        </w:tc>
      </w:tr>
      <w:tr w:rsidR="00DE66A9" w:rsidRPr="007E25B7" w14:paraId="45DB0ECB" w14:textId="77777777" w:rsidTr="00DE66A9">
        <w:trPr>
          <w:gridAfter w:val="1"/>
          <w:wAfter w:w="13" w:type="dxa"/>
          <w:trHeight w:val="68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8D5BA" w14:textId="05BC0888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Соціальний захист та соціальне забезпечення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C0A74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3000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19BB5E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70 564,5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35B39B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67 044,3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80C77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95,0%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2EBD3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77 905,9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DD924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75 962,2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601710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97,5%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61AA9D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8 917,9</w:t>
            </w:r>
          </w:p>
        </w:tc>
      </w:tr>
      <w:tr w:rsidR="00DE66A9" w:rsidRPr="007E25B7" w14:paraId="17055804" w14:textId="77777777" w:rsidTr="00DE66A9">
        <w:trPr>
          <w:gridAfter w:val="1"/>
          <w:wAfter w:w="13" w:type="dxa"/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D35FB4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Культура і мистецтво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0B740C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4000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6FF3B6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46 083,4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E550A1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42 798,0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52FD37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92,9%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C900D2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53 310,4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149F5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50 966,1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F3BC2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95,6%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44FC7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8 168,2</w:t>
            </w:r>
          </w:p>
        </w:tc>
      </w:tr>
      <w:tr w:rsidR="00DE66A9" w:rsidRPr="007E25B7" w14:paraId="25468E33" w14:textId="77777777" w:rsidTr="00DE66A9">
        <w:trPr>
          <w:gridAfter w:val="1"/>
          <w:wAfter w:w="13" w:type="dxa"/>
          <w:trHeight w:val="51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E594F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Фізична культура і спорт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50CF5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5000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4EE400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45 625,5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8DBB67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44 542,4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B2B5F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97,6%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9BA3E5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55 692,0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EB4D81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54 909,7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90204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98,6%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9F171D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10 367,3</w:t>
            </w:r>
          </w:p>
        </w:tc>
      </w:tr>
      <w:tr w:rsidR="00DE66A9" w:rsidRPr="007E25B7" w14:paraId="5EFFFA05" w14:textId="77777777" w:rsidTr="00DE66A9">
        <w:trPr>
          <w:gridAfter w:val="1"/>
          <w:wAfter w:w="13" w:type="dxa"/>
          <w:trHeight w:val="352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A0C20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Житлове господарство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3FFA0C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6000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6870B4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11 289,6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B89B22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4 157,1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2436DA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36,8%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591851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26 436,3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06D46F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14 866,7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108D93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56,2%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1425EE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10 709,6</w:t>
            </w:r>
          </w:p>
        </w:tc>
      </w:tr>
      <w:tr w:rsidR="00DE66A9" w:rsidRPr="007E25B7" w14:paraId="218B21FE" w14:textId="77777777" w:rsidTr="00DE66A9">
        <w:trPr>
          <w:gridAfter w:val="1"/>
          <w:wAfter w:w="13" w:type="dxa"/>
          <w:trHeight w:val="47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77480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Інша діяльність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AD0E72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8000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0FEAE1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B28DCF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F71065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CD680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-25 062,6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FD9DE1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E8F1D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0,0%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E530BB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0,0</w:t>
            </w:r>
          </w:p>
        </w:tc>
      </w:tr>
      <w:tr w:rsidR="00DE66A9" w:rsidRPr="007E25B7" w14:paraId="5A6E65F4" w14:textId="77777777" w:rsidTr="00DE66A9">
        <w:trPr>
          <w:gridAfter w:val="1"/>
          <w:wAfter w:w="13" w:type="dxa"/>
          <w:trHeight w:val="44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3DF9E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Всього видатків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6A224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470EB9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2 988 042,3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0CD2A2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2 913 713,9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F95B68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97,5%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34745B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3 709 602,0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609D26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3 613 895,1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9AFB2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97,4%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5600EE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700 181,2</w:t>
            </w:r>
          </w:p>
        </w:tc>
      </w:tr>
      <w:tr w:rsidR="00DE66A9" w:rsidRPr="007E25B7" w14:paraId="2F54C09D" w14:textId="77777777" w:rsidTr="00DE66A9">
        <w:trPr>
          <w:trHeight w:val="480"/>
        </w:trPr>
        <w:tc>
          <w:tcPr>
            <w:tcW w:w="1034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584A2405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Спеціальний фонд  (бюджет розвитку)</w:t>
            </w:r>
          </w:p>
        </w:tc>
      </w:tr>
      <w:tr w:rsidR="00DE66A9" w:rsidRPr="007E25B7" w14:paraId="18B3F360" w14:textId="77777777" w:rsidTr="00DE66A9">
        <w:trPr>
          <w:gridAfter w:val="1"/>
          <w:wAfter w:w="13" w:type="dxa"/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6E16FB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Державне управління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74941E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E63232F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793,0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498536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792,1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8838DE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99,9%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A64BB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1 811,4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F729BB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1 796,0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08D5EE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99,1%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3F3FD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1 003,9</w:t>
            </w:r>
          </w:p>
        </w:tc>
      </w:tr>
      <w:tr w:rsidR="00DE66A9" w:rsidRPr="007E25B7" w14:paraId="401B79AC" w14:textId="77777777" w:rsidTr="00DE66A9">
        <w:trPr>
          <w:gridAfter w:val="1"/>
          <w:wAfter w:w="13" w:type="dxa"/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C61C5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Освіта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8FAFBE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1000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55B216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454 115,2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9DDA52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339 584,8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CD5DF2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74,8%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99E4CD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935 807,5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EB8F27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875 091,7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DF7641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93,5%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C86019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535 506,9</w:t>
            </w:r>
          </w:p>
        </w:tc>
      </w:tr>
      <w:tr w:rsidR="00DE66A9" w:rsidRPr="007E25B7" w14:paraId="1581E5FD" w14:textId="77777777" w:rsidTr="00DE66A9">
        <w:trPr>
          <w:gridAfter w:val="1"/>
          <w:wAfter w:w="13" w:type="dxa"/>
          <w:trHeight w:val="57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7861C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Соціальний захист та соціальне забезпечення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0DD15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3000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AE1A4F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212 238,7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3444ED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210 261,1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453E72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99,1%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79691D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88 902,4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2653C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88 376,4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B2979F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99,4%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6F8D06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-121 884,6</w:t>
            </w:r>
          </w:p>
        </w:tc>
      </w:tr>
      <w:tr w:rsidR="00DE66A9" w:rsidRPr="007E25B7" w14:paraId="2131C71D" w14:textId="77777777" w:rsidTr="00DE66A9">
        <w:trPr>
          <w:gridAfter w:val="1"/>
          <w:wAfter w:w="13" w:type="dxa"/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0E757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Культура і мистецтво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97B293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4000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AA6D33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1 800,0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2BEF0F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1 793,6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7EC866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99,6%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DAD981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10 633,3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D6DDA4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10 554,5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01A3C2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99,3%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F438BF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8 761,0</w:t>
            </w:r>
          </w:p>
        </w:tc>
      </w:tr>
      <w:tr w:rsidR="00DE66A9" w:rsidRPr="007E25B7" w14:paraId="51F5615E" w14:textId="77777777" w:rsidTr="00DE66A9">
        <w:trPr>
          <w:gridAfter w:val="1"/>
          <w:wAfter w:w="13" w:type="dxa"/>
          <w:trHeight w:val="49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B06134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Фізична культура і спорт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8DCE2C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5000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2B565C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CE23B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FF754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04221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6 413,7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55EC7E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6 303,8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5E64F5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98,3%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53D3E9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6 303,8</w:t>
            </w:r>
          </w:p>
        </w:tc>
      </w:tr>
      <w:tr w:rsidR="00DE66A9" w:rsidRPr="007E25B7" w14:paraId="38DF24DE" w14:textId="77777777" w:rsidTr="00DE66A9">
        <w:trPr>
          <w:gridAfter w:val="1"/>
          <w:wAfter w:w="13" w:type="dxa"/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5372D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Житлове господарство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42A5FE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uk-UA"/>
              </w:rPr>
              <w:t>6000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6E9A6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152 527,9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9E601F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140 217,7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DA3E6E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91,9%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99F281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327 465,1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F911F5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300 355,9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32CEB4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91,7%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309C0B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160 138,2</w:t>
            </w:r>
          </w:p>
        </w:tc>
      </w:tr>
      <w:tr w:rsidR="00DE66A9" w:rsidRPr="007E25B7" w14:paraId="4A31120A" w14:textId="77777777" w:rsidTr="00DE66A9">
        <w:trPr>
          <w:gridAfter w:val="1"/>
          <w:wAfter w:w="13" w:type="dxa"/>
          <w:trHeight w:val="52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62E71" w14:textId="77777777" w:rsidR="00DE66A9" w:rsidRPr="007E25B7" w:rsidRDefault="00DE66A9" w:rsidP="00DE66A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Всього видатків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807E12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7123EC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821 474,8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7BF517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692 649,3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7663D3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84,3%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E061C8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1 371 033,4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13FE1C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1 282 478,3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86AD0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93,5%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F683F4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589 829,1</w:t>
            </w:r>
          </w:p>
        </w:tc>
      </w:tr>
      <w:tr w:rsidR="00DE66A9" w:rsidRPr="007E25B7" w14:paraId="6F953DCC" w14:textId="77777777" w:rsidTr="00DE66A9">
        <w:trPr>
          <w:gridAfter w:val="1"/>
          <w:wAfter w:w="13" w:type="dxa"/>
          <w:trHeight w:val="879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8DE0C6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Всього видатків (загальний і спеціальний фонди)</w:t>
            </w:r>
          </w:p>
        </w:tc>
        <w:tc>
          <w:tcPr>
            <w:tcW w:w="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F4EF48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uk-UA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8C97D0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3 809 517,0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A8EDBE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3 606 363,2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B54A12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94,7%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E76949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5 080 635,4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ED9B4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4 896 373,4</w:t>
            </w:r>
          </w:p>
        </w:tc>
        <w:tc>
          <w:tcPr>
            <w:tcW w:w="7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B2B377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96,4%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BDDB5" w14:textId="77777777" w:rsidR="00DE66A9" w:rsidRPr="007E25B7" w:rsidRDefault="00DE66A9" w:rsidP="00DE66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1 290 010,3</w:t>
            </w:r>
          </w:p>
        </w:tc>
      </w:tr>
    </w:tbl>
    <w:p w14:paraId="08E59D75" w14:textId="77777777" w:rsidR="00DE66A9" w:rsidRPr="007E25B7" w:rsidRDefault="00DE66A9" w:rsidP="00D02F79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14:paraId="37B21B89" w14:textId="564FFB16" w:rsidR="00C257C9" w:rsidRPr="007E25B7" w:rsidRDefault="00C257C9" w:rsidP="00C257C9">
      <w:pPr>
        <w:spacing w:after="0" w:line="276" w:lineRule="auto"/>
        <w:ind w:firstLine="462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>Найвищі показники виконання річного плану за видатками склалися у сферах: Фізична культура і спорт (98,6%); Соціальний захист та соціальне забезпечення  (98,5%); Освіта (96,7%); Культура і мистецтво (96,2%), Житлово-комунальне господарство (89,1%); Державне управління (88,8%)</w:t>
      </w:r>
      <w:r w:rsidR="00834FE2" w:rsidRPr="007E25B7">
        <w:rPr>
          <w:rFonts w:ascii="Times New Roman" w:hAnsi="Times New Roman" w:cs="Times New Roman"/>
          <w:sz w:val="28"/>
          <w:szCs w:val="28"/>
        </w:rPr>
        <w:t>.</w:t>
      </w:r>
    </w:p>
    <w:p w14:paraId="05C5B185" w14:textId="77777777" w:rsidR="00EE02DB" w:rsidRPr="007E25B7" w:rsidRDefault="00EE02DB" w:rsidP="0059778C">
      <w:pPr>
        <w:spacing w:after="0" w:line="240" w:lineRule="auto"/>
        <w:ind w:firstLine="462"/>
        <w:jc w:val="both"/>
        <w:rPr>
          <w:rFonts w:ascii="Times New Roman" w:eastAsia="Times New Roman" w:hAnsi="Times New Roman" w:cs="Times New Roman"/>
          <w:sz w:val="16"/>
          <w:szCs w:val="16"/>
          <w:lang w:eastAsia="uk-UA"/>
        </w:rPr>
      </w:pPr>
    </w:p>
    <w:p w14:paraId="433184E6" w14:textId="338B659B" w:rsidR="0059778C" w:rsidRPr="007E25B7" w:rsidRDefault="0059778C" w:rsidP="0059778C">
      <w:pPr>
        <w:spacing w:after="0" w:line="240" w:lineRule="auto"/>
        <w:ind w:firstLine="462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uk-UA"/>
        </w:rPr>
        <w:t>Структура видатків у розрізі економічної класифікації порівняно з 2024 роком дещо змінилася. Зростання відбулося як за поточними видатками так і за капітальними.</w:t>
      </w:r>
    </w:p>
    <w:p w14:paraId="7BFBE55A" w14:textId="77777777" w:rsidR="00EE02DB" w:rsidRPr="007E25B7" w:rsidRDefault="00EE02DB" w:rsidP="00D15A66">
      <w:pPr>
        <w:tabs>
          <w:tab w:val="left" w:pos="709"/>
        </w:tabs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uk-UA"/>
        </w:rPr>
      </w:pPr>
    </w:p>
    <w:p w14:paraId="607B7389" w14:textId="63718373" w:rsidR="00E934E5" w:rsidRPr="007E25B7" w:rsidRDefault="00EE02DB" w:rsidP="00D15A66">
      <w:pPr>
        <w:tabs>
          <w:tab w:val="left" w:pos="709"/>
        </w:tabs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</w:pPr>
      <w:r w:rsidRPr="007E25B7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lastRenderedPageBreak/>
        <w:t>Структура видатків  бюджету за 202</w:t>
      </w:r>
      <w:r w:rsidR="00394355" w:rsidRPr="007E25B7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4</w:t>
      </w:r>
      <w:r w:rsidRPr="007E25B7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/202</w:t>
      </w:r>
      <w:r w:rsidR="00394355" w:rsidRPr="007E25B7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>5</w:t>
      </w:r>
      <w:r w:rsidRPr="007E25B7">
        <w:rPr>
          <w:rFonts w:ascii="Times New Roman" w:eastAsia="Times New Roman" w:hAnsi="Times New Roman" w:cs="Times New Roman"/>
          <w:b/>
          <w:bCs/>
          <w:sz w:val="24"/>
          <w:szCs w:val="24"/>
          <w:lang w:eastAsia="uk-UA"/>
        </w:rPr>
        <w:t xml:space="preserve"> роки за економічною класифікацією</w:t>
      </w:r>
    </w:p>
    <w:p w14:paraId="1CED3ED1" w14:textId="2DC1839C" w:rsidR="00EE02DB" w:rsidRPr="007E25B7" w:rsidRDefault="00EE02DB" w:rsidP="00454FBD">
      <w:pPr>
        <w:tabs>
          <w:tab w:val="left" w:pos="709"/>
        </w:tabs>
        <w:spacing w:after="0" w:line="276" w:lineRule="auto"/>
        <w:ind w:left="-567"/>
        <w:jc w:val="center"/>
        <w:rPr>
          <w:rFonts w:ascii="Times New Roman" w:eastAsia="Times New Roman" w:hAnsi="Times New Roman" w:cs="Times New Roman"/>
          <w:b/>
          <w:bCs/>
          <w:sz w:val="16"/>
          <w:szCs w:val="16"/>
          <w:lang w:eastAsia="uk-UA"/>
        </w:rPr>
      </w:pPr>
    </w:p>
    <w:tbl>
      <w:tblPr>
        <w:tblW w:w="10693" w:type="dxa"/>
        <w:tblInd w:w="-431" w:type="dxa"/>
        <w:tblLook w:val="04A0" w:firstRow="1" w:lastRow="0" w:firstColumn="1" w:lastColumn="0" w:noHBand="0" w:noVBand="1"/>
      </w:tblPr>
      <w:tblGrid>
        <w:gridCol w:w="2127"/>
        <w:gridCol w:w="709"/>
        <w:gridCol w:w="1200"/>
        <w:gridCol w:w="1260"/>
        <w:gridCol w:w="833"/>
        <w:gridCol w:w="1240"/>
        <w:gridCol w:w="1240"/>
        <w:gridCol w:w="833"/>
        <w:gridCol w:w="1240"/>
        <w:gridCol w:w="11"/>
      </w:tblGrid>
      <w:tr w:rsidR="00040D4B" w:rsidRPr="007E25B7" w14:paraId="572C6023" w14:textId="77777777" w:rsidTr="005033EC">
        <w:trPr>
          <w:gridAfter w:val="1"/>
          <w:wAfter w:w="11" w:type="dxa"/>
          <w:trHeight w:val="24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31FA11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Найменування показника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21532942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Код економічної класифікації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27C9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План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52FF8D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Факт</w:t>
            </w: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5222BBBC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% виконання до року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88EA59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План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932403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Факт</w:t>
            </w:r>
          </w:p>
        </w:tc>
        <w:tc>
          <w:tcPr>
            <w:tcW w:w="8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14:paraId="0BD94C1A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% виконання до року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494016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Відхилення +/- 2025 до 2024 року</w:t>
            </w:r>
          </w:p>
        </w:tc>
      </w:tr>
      <w:tr w:rsidR="00040D4B" w:rsidRPr="007E25B7" w14:paraId="5C0821EF" w14:textId="77777777" w:rsidTr="005033EC">
        <w:trPr>
          <w:gridAfter w:val="1"/>
          <w:wAfter w:w="11" w:type="dxa"/>
          <w:trHeight w:val="77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0F7E1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2526B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0D15A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на </w:t>
            </w: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2024</w:t>
            </w: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рік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C348C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за </w:t>
            </w: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2024</w:t>
            </w: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рік</w:t>
            </w:r>
          </w:p>
        </w:tc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A8CA4E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5FE4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на </w:t>
            </w: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2025</w:t>
            </w: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рік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9ECC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за </w:t>
            </w: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2025</w:t>
            </w: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рік</w:t>
            </w:r>
          </w:p>
        </w:tc>
        <w:tc>
          <w:tcPr>
            <w:tcW w:w="8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E2E9E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F3B71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</w:p>
        </w:tc>
      </w:tr>
      <w:tr w:rsidR="00040D4B" w:rsidRPr="007E25B7" w14:paraId="1A1090EE" w14:textId="77777777" w:rsidTr="005033EC">
        <w:trPr>
          <w:trHeight w:val="329"/>
        </w:trPr>
        <w:tc>
          <w:tcPr>
            <w:tcW w:w="106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30E1A1D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Загальний фонд</w:t>
            </w:r>
          </w:p>
          <w:p w14:paraId="3F0ABD65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</w:p>
        </w:tc>
      </w:tr>
      <w:tr w:rsidR="00040D4B" w:rsidRPr="007E25B7" w14:paraId="45C74B56" w14:textId="77777777" w:rsidTr="005033EC">
        <w:trPr>
          <w:gridAfter w:val="1"/>
          <w:wAfter w:w="11" w:type="dxa"/>
          <w:trHeight w:val="345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94A7A5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Заробітна плата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02CB9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2111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F08F7F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1 976 011,7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BDD042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1 975 576,2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EB34A3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100,0%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F480D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2 468 677,5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8BF7DD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2 445 922,8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0844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99,1%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D01521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470 346,7</w:t>
            </w:r>
          </w:p>
        </w:tc>
      </w:tr>
      <w:tr w:rsidR="00040D4B" w:rsidRPr="007E25B7" w14:paraId="7EF3C00A" w14:textId="77777777" w:rsidTr="005033EC">
        <w:trPr>
          <w:gridAfter w:val="1"/>
          <w:wAfter w:w="11" w:type="dxa"/>
          <w:trHeight w:val="466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A1EC80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Нарахування на оплату праці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FA9E34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93F11A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434 722,9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9565D6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432 857,4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09217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99,6%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163E9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543 109,0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82962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533 535,9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C7D620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98,2%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6E4FB0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100 678,5</w:t>
            </w:r>
          </w:p>
        </w:tc>
      </w:tr>
      <w:tr w:rsidR="00040D4B" w:rsidRPr="007E25B7" w14:paraId="7D36A296" w14:textId="77777777" w:rsidTr="005033EC">
        <w:trPr>
          <w:gridAfter w:val="1"/>
          <w:wAfter w:w="11" w:type="dxa"/>
          <w:trHeight w:val="558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B4D2C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Предмети, матеріали, обладнання та інвентар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6C6F77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2210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FD2A4F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62 099,8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CD8C4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56 222,9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24964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90,5%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A692D6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58 726,5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5C028C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47 954,1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DA706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81,7%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17EEF3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-8 268,8</w:t>
            </w:r>
          </w:p>
        </w:tc>
      </w:tr>
      <w:tr w:rsidR="00040D4B" w:rsidRPr="007E25B7" w14:paraId="6621C2FE" w14:textId="77777777" w:rsidTr="005033EC">
        <w:trPr>
          <w:gridAfter w:val="1"/>
          <w:wAfter w:w="11" w:type="dxa"/>
          <w:trHeight w:val="552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084B2E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Медикаменти та перев'язувальні матеріали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8F2C3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2220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C5EE84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1 830,6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C2953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1 208,9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AA3A28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66,0%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5E4AC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1 071,4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A29A03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360,7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B44EC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33,7%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8FF7CA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-848,2</w:t>
            </w:r>
          </w:p>
        </w:tc>
      </w:tr>
      <w:tr w:rsidR="00040D4B" w:rsidRPr="007E25B7" w14:paraId="3B541F50" w14:textId="77777777" w:rsidTr="005033EC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27678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Продукти харчування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C7BE85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2230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E4E7D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30 042,1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9F99D8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21 452,2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DDD2C7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71,4%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EBF7E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73 824,0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344EC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66 088,1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7D4F1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89,5%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411F21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44 635,9</w:t>
            </w:r>
          </w:p>
        </w:tc>
      </w:tr>
      <w:tr w:rsidR="00040D4B" w:rsidRPr="007E25B7" w14:paraId="2521A5C6" w14:textId="77777777" w:rsidTr="005033EC">
        <w:trPr>
          <w:gridAfter w:val="1"/>
          <w:wAfter w:w="11" w:type="dxa"/>
          <w:trHeight w:val="537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421050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Оплата послуг (крім комунальних)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789524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2240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E7C3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160 460,1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F11B3C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152 589,5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E95E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95,1%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A89B9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238 903,1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427C3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201 082,8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A4F791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84,2%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BA537D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48 493,3</w:t>
            </w:r>
          </w:p>
        </w:tc>
      </w:tr>
      <w:tr w:rsidR="00040D4B" w:rsidRPr="007E25B7" w14:paraId="32FDF33F" w14:textId="77777777" w:rsidTr="005033EC">
        <w:trPr>
          <w:gridAfter w:val="1"/>
          <w:wAfter w:w="11" w:type="dxa"/>
          <w:trHeight w:val="26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15BB9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Видатки на відрядження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8883EC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2250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39EC05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1 618,0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205C3F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1 493,0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7FD452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92,3%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13C29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1 727,7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DB9BA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1 719,2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7ADD53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99,5%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89A14D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226,3</w:t>
            </w:r>
          </w:p>
        </w:tc>
      </w:tr>
      <w:tr w:rsidR="00040D4B" w:rsidRPr="007E25B7" w14:paraId="1A0177AA" w14:textId="77777777" w:rsidTr="005033EC">
        <w:trPr>
          <w:gridAfter w:val="1"/>
          <w:wAfter w:w="11" w:type="dxa"/>
          <w:trHeight w:val="4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697D6B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Оплата комунальних послуг та енергоносіїв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FD614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2270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A318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283 062,4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9B7D48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241 519,8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22208D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85,3%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47A28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287 145,2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33F98D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267 545,5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F97980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93,2%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B71730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26 025,7</w:t>
            </w:r>
          </w:p>
        </w:tc>
      </w:tr>
      <w:tr w:rsidR="00040D4B" w:rsidRPr="007E25B7" w14:paraId="51863A5F" w14:textId="77777777" w:rsidTr="005033EC">
        <w:trPr>
          <w:gridAfter w:val="1"/>
          <w:wAfter w:w="11" w:type="dxa"/>
          <w:trHeight w:val="838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86576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Дослідження і розробки, окремі заходи по реалізації державних (регіональних) програм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393C40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2280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C96208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437,0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C28D46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248,4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B26B08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56,8%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0D905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513,1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524764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378,0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89B879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73,7%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76B839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129,7</w:t>
            </w:r>
          </w:p>
        </w:tc>
      </w:tr>
      <w:tr w:rsidR="00040D4B" w:rsidRPr="007E25B7" w14:paraId="4E79EF14" w14:textId="77777777" w:rsidTr="005033EC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A3C49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Поточні трансферти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6773F7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2600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8B474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29 094,4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8FAB4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28 766,9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AB3E53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98,9%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82ED70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37 218,8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DBC21F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37 193,4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B2F056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99,9%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BADB3F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8 426,5</w:t>
            </w:r>
          </w:p>
        </w:tc>
      </w:tr>
      <w:tr w:rsidR="00040D4B" w:rsidRPr="007E25B7" w14:paraId="16E33CF4" w14:textId="77777777" w:rsidTr="005033EC">
        <w:trPr>
          <w:gridAfter w:val="1"/>
          <w:wAfter w:w="11" w:type="dxa"/>
          <w:trHeight w:val="259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5C163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Соціальне забезпечення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8B4C1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2700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B1605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74,2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8A9B7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52,5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39A89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70,7%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5C576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123,1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2F2C0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70,6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7776C8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57,4%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14B7FD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18,1</w:t>
            </w:r>
          </w:p>
        </w:tc>
      </w:tr>
      <w:tr w:rsidR="00040D4B" w:rsidRPr="007E25B7" w14:paraId="499ACF4F" w14:textId="77777777" w:rsidTr="005033EC">
        <w:trPr>
          <w:gridAfter w:val="1"/>
          <w:wAfter w:w="11" w:type="dxa"/>
          <w:trHeight w:val="26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62087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Інші поточні видатки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3AA43F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2800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BBF07C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228,7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59897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171,0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BC701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74,8%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CE254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118,0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795D00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81,0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F1B006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68,6%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FACD17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-90,1</w:t>
            </w:r>
          </w:p>
        </w:tc>
      </w:tr>
      <w:tr w:rsidR="00040D4B" w:rsidRPr="007E25B7" w14:paraId="4469027E" w14:textId="77777777" w:rsidTr="005033EC">
        <w:trPr>
          <w:gridAfter w:val="1"/>
          <w:wAfter w:w="11" w:type="dxa"/>
          <w:trHeight w:val="28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FEF87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Внутрішнє кредитування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64E21D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4100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344BC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8 360,4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B09DBC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1 555,4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A03367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18,6%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0C4D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-1 555,4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ED594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11 962,9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87EB50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-769,1%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5B3E12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10 407,5</w:t>
            </w:r>
          </w:p>
        </w:tc>
      </w:tr>
      <w:tr w:rsidR="00040D4B" w:rsidRPr="007E25B7" w14:paraId="72431230" w14:textId="77777777" w:rsidTr="005033EC">
        <w:trPr>
          <w:gridAfter w:val="1"/>
          <w:wAfter w:w="11" w:type="dxa"/>
          <w:trHeight w:val="27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18055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Всього видатків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F4E736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6F482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2 988 042,3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EEFCA9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2 913 713,9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5FCCA5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97,5%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A82FA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3 709 602,0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BF6AAA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3 613 895,1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6BDE4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97,4%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3B9153" w14:textId="5BB5D073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700 181,</w:t>
            </w:r>
            <w:r w:rsidR="00BE2384"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2</w:t>
            </w:r>
          </w:p>
        </w:tc>
      </w:tr>
      <w:tr w:rsidR="00040D4B" w:rsidRPr="007E25B7" w14:paraId="1821E66F" w14:textId="77777777" w:rsidTr="005033EC">
        <w:trPr>
          <w:trHeight w:val="375"/>
        </w:trPr>
        <w:tc>
          <w:tcPr>
            <w:tcW w:w="106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21DB127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Спеціальний фонд (бюджет розвитку)</w:t>
            </w:r>
          </w:p>
        </w:tc>
      </w:tr>
      <w:tr w:rsidR="00040D4B" w:rsidRPr="007E25B7" w14:paraId="6D70019F" w14:textId="77777777" w:rsidTr="00AA0392">
        <w:trPr>
          <w:gridAfter w:val="1"/>
          <w:wAfter w:w="11" w:type="dxa"/>
          <w:trHeight w:val="283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1EBD1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Заробітна плата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0934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2111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00421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DB5C4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70C89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CD3CA7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2 061,9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9C91A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1 733,4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DB732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84,1%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B9E416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1 733,4</w:t>
            </w:r>
          </w:p>
        </w:tc>
      </w:tr>
      <w:tr w:rsidR="00040D4B" w:rsidRPr="007E25B7" w14:paraId="7A1CDD1E" w14:textId="77777777" w:rsidTr="005033EC">
        <w:trPr>
          <w:gridAfter w:val="1"/>
          <w:wAfter w:w="11" w:type="dxa"/>
          <w:trHeight w:val="398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B2499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Нарахування на оплату праці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B7FAE4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20D9AA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4B2A9F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AEE3C3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648D0C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453,6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84040F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381,1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CB9A6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84,0%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8AD512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381,1</w:t>
            </w:r>
          </w:p>
        </w:tc>
      </w:tr>
      <w:tr w:rsidR="00040D4B" w:rsidRPr="007E25B7" w14:paraId="0E422E17" w14:textId="77777777" w:rsidTr="00AA0392">
        <w:trPr>
          <w:gridAfter w:val="1"/>
          <w:wAfter w:w="11" w:type="dxa"/>
          <w:trHeight w:val="42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BAFF9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Предмети, матеріали, обладнання та інвентар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7AC8D6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2210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778A5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2 468,0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03FCB5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186,5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028D4F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7,6%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F3FC91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2 281,5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2D43F5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94DC74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0,0%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A2ECD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-186,5</w:t>
            </w:r>
          </w:p>
        </w:tc>
      </w:tr>
      <w:tr w:rsidR="00040D4B" w:rsidRPr="007E25B7" w14:paraId="04500749" w14:textId="77777777" w:rsidTr="005033EC">
        <w:trPr>
          <w:gridAfter w:val="1"/>
          <w:wAfter w:w="11" w:type="dxa"/>
          <w:trHeight w:val="271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EEE400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Продукти харчування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AD9DF5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2230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917E32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34 971,2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A314DD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642DD0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0,0%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3E61FF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45 511,9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260E2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45 144,7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8B91A5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99,2%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5F5517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45 144,7</w:t>
            </w:r>
          </w:p>
        </w:tc>
      </w:tr>
      <w:tr w:rsidR="00040D4B" w:rsidRPr="007E25B7" w14:paraId="549E5D3C" w14:textId="77777777" w:rsidTr="005033EC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342A47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Поточні трансферти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46A675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2600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6CA6F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0,0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4EA1CF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0,0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A245A3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0,0%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5643F9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A856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5D2B2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0,0%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4DED87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0,0</w:t>
            </w:r>
          </w:p>
        </w:tc>
      </w:tr>
      <w:tr w:rsidR="00040D4B" w:rsidRPr="007E25B7" w14:paraId="4582BED3" w14:textId="77777777" w:rsidTr="005033EC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BB71D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Капітальні видатки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5CB816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3000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D0F1B0F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784 035,6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8DB3B1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692 462,8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334B58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88,3%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DE31BA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1 320 724,5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26A6B5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1 235 219,2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6243A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93,5%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38A0F0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542 756,4</w:t>
            </w:r>
          </w:p>
        </w:tc>
      </w:tr>
      <w:tr w:rsidR="00040D4B" w:rsidRPr="007E25B7" w14:paraId="19948827" w14:textId="77777777" w:rsidTr="005033EC">
        <w:trPr>
          <w:gridAfter w:val="1"/>
          <w:wAfter w:w="11" w:type="dxa"/>
          <w:trHeight w:val="652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F81DD" w14:textId="74F74CEA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Придбання обладнання і предметів </w:t>
            </w:r>
            <w:r w:rsidR="005033EC"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довгострокового</w:t>
            </w: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 користування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85D39F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3110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91480E2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82 045,1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A13D57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26 168,4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BAE0E8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31,9%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532E3A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65 608,7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140E9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52 173,6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2C3FC52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79,5%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B388D2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26 005,2</w:t>
            </w:r>
          </w:p>
        </w:tc>
      </w:tr>
      <w:tr w:rsidR="00040D4B" w:rsidRPr="007E25B7" w14:paraId="08F0174E" w14:textId="77777777" w:rsidTr="005033EC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80BEB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Капітальне будівництво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2E28B6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3120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DCAF26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146 717,5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1382757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127 053,5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49E29C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86,6%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768B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513 889,0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A1FCF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481 840,5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33196C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93,8%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631A2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354 787,1</w:t>
            </w:r>
          </w:p>
        </w:tc>
      </w:tr>
      <w:tr w:rsidR="00040D4B" w:rsidRPr="007E25B7" w14:paraId="4CD7E3A9" w14:textId="77777777" w:rsidTr="005033EC">
        <w:trPr>
          <w:gridAfter w:val="1"/>
          <w:wAfter w:w="11" w:type="dxa"/>
          <w:trHeight w:val="30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BAAE79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Капітальний ремонт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DC45F6D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3130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8DC205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202 914,8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592988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199 042,6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B4005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98,1%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F3ABBA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360 534,7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20FC2F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347 392,8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7EAC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96,4%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B7AF96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148 350,2</w:t>
            </w:r>
          </w:p>
        </w:tc>
      </w:tr>
      <w:tr w:rsidR="00040D4B" w:rsidRPr="007E25B7" w14:paraId="45B7E2D8" w14:textId="77777777" w:rsidTr="005033EC">
        <w:trPr>
          <w:gridAfter w:val="1"/>
          <w:wAfter w:w="11" w:type="dxa"/>
          <w:trHeight w:val="359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59FE4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 xml:space="preserve">Капітальні трансферти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13AAF8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3200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92CE54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352 358,2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022504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340 198,4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52BC49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96,5%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DE7FA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380 692,1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896024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353 812,3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A1938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92,9%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E678E0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uk-UA"/>
              </w:rPr>
              <w:t>13 614,0</w:t>
            </w:r>
          </w:p>
        </w:tc>
      </w:tr>
      <w:tr w:rsidR="00040D4B" w:rsidRPr="007E25B7" w14:paraId="332B9EBE" w14:textId="77777777" w:rsidTr="005033EC">
        <w:trPr>
          <w:gridAfter w:val="1"/>
          <w:wAfter w:w="11" w:type="dxa"/>
          <w:trHeight w:val="36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865E86" w14:textId="77777777" w:rsidR="00040D4B" w:rsidRPr="007E25B7" w:rsidRDefault="00040D4B" w:rsidP="00040D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Всього видатків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4FD4A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D5EC15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821 474,8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FCEA033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692 649,3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E46B58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84,3%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F6C5E4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1 371 033,4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129B24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1 282 478,3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D6695A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93,5%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3948127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589 829,1</w:t>
            </w:r>
          </w:p>
        </w:tc>
      </w:tr>
      <w:tr w:rsidR="00040D4B" w:rsidRPr="007E25B7" w14:paraId="318EDBF3" w14:textId="77777777" w:rsidTr="005033EC">
        <w:trPr>
          <w:gridAfter w:val="1"/>
          <w:wAfter w:w="11" w:type="dxa"/>
          <w:trHeight w:val="610"/>
        </w:trPr>
        <w:tc>
          <w:tcPr>
            <w:tcW w:w="2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75B63E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Всього видатків (загальний і спеціальний фонди)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DD2C7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06139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3 809 517,0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9E88D1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3 606 363,2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F3B435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94,7%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553FE0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5 080 635,4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80606B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4 896 373,4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FFE63A" w14:textId="77777777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96,4%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30147D" w14:textId="57E5370E" w:rsidR="00040D4B" w:rsidRPr="007E25B7" w:rsidRDefault="00040D4B" w:rsidP="00040D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1 290 010,</w:t>
            </w:r>
            <w:r w:rsidR="00BE2384"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uk-UA"/>
              </w:rPr>
              <w:t>3</w:t>
            </w:r>
          </w:p>
        </w:tc>
      </w:tr>
    </w:tbl>
    <w:p w14:paraId="69DE3600" w14:textId="77777777" w:rsidR="00C45598" w:rsidRPr="007E25B7" w:rsidRDefault="00C45598" w:rsidP="00C45598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2670C061" w14:textId="25DD0433" w:rsidR="00C45598" w:rsidRPr="007E25B7" w:rsidRDefault="00C45598" w:rsidP="00C45598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Зростання видатків відбулося майже за всіма статтями поточних видатків. Порівняно з 2024 роком </w:t>
      </w:r>
      <w:r w:rsidR="006411B1" w:rsidRPr="007E25B7">
        <w:rPr>
          <w:rFonts w:ascii="Times New Roman" w:hAnsi="Times New Roman" w:cs="Times New Roman"/>
          <w:sz w:val="28"/>
          <w:szCs w:val="28"/>
        </w:rPr>
        <w:t xml:space="preserve">значною мірою зросли видатки на харчування, </w:t>
      </w:r>
      <w:r w:rsidRPr="007E25B7">
        <w:rPr>
          <w:rFonts w:ascii="Times New Roman" w:hAnsi="Times New Roman" w:cs="Times New Roman"/>
          <w:sz w:val="28"/>
          <w:szCs w:val="28"/>
        </w:rPr>
        <w:t xml:space="preserve">видатки на соціальне забезпечення зросли на </w:t>
      </w:r>
      <w:r w:rsidR="00992EAB" w:rsidRPr="007E25B7">
        <w:rPr>
          <w:rFonts w:ascii="Times New Roman" w:hAnsi="Times New Roman" w:cs="Times New Roman"/>
          <w:sz w:val="28"/>
          <w:szCs w:val="28"/>
        </w:rPr>
        <w:t>34,5</w:t>
      </w:r>
      <w:r w:rsidRPr="007E25B7">
        <w:rPr>
          <w:rFonts w:ascii="Times New Roman" w:hAnsi="Times New Roman" w:cs="Times New Roman"/>
          <w:sz w:val="28"/>
          <w:szCs w:val="28"/>
        </w:rPr>
        <w:t xml:space="preserve">%, </w:t>
      </w:r>
      <w:r w:rsidR="00DA619B" w:rsidRPr="007E25B7">
        <w:rPr>
          <w:rFonts w:ascii="Times New Roman" w:hAnsi="Times New Roman" w:cs="Times New Roman"/>
          <w:sz w:val="28"/>
          <w:szCs w:val="28"/>
        </w:rPr>
        <w:t xml:space="preserve">видатки </w:t>
      </w:r>
      <w:r w:rsidRPr="007E25B7">
        <w:rPr>
          <w:rFonts w:ascii="Times New Roman" w:hAnsi="Times New Roman" w:cs="Times New Roman"/>
          <w:sz w:val="28"/>
          <w:szCs w:val="28"/>
        </w:rPr>
        <w:t xml:space="preserve">на оплату праці і нарахування на заробітну плату на </w:t>
      </w:r>
      <w:r w:rsidR="00992EAB" w:rsidRPr="007E25B7">
        <w:rPr>
          <w:rFonts w:ascii="Times New Roman" w:hAnsi="Times New Roman" w:cs="Times New Roman"/>
          <w:sz w:val="28"/>
          <w:szCs w:val="28"/>
        </w:rPr>
        <w:t>23,</w:t>
      </w:r>
      <w:r w:rsidR="00DA619B" w:rsidRPr="007E25B7">
        <w:rPr>
          <w:rFonts w:ascii="Times New Roman" w:hAnsi="Times New Roman" w:cs="Times New Roman"/>
          <w:sz w:val="28"/>
          <w:szCs w:val="28"/>
        </w:rPr>
        <w:t>8</w:t>
      </w:r>
      <w:r w:rsidRPr="007E25B7">
        <w:rPr>
          <w:rFonts w:ascii="Times New Roman" w:hAnsi="Times New Roman" w:cs="Times New Roman"/>
          <w:sz w:val="28"/>
          <w:szCs w:val="28"/>
        </w:rPr>
        <w:t>%</w:t>
      </w:r>
      <w:r w:rsidR="00DA619B" w:rsidRPr="007E25B7">
        <w:rPr>
          <w:rFonts w:ascii="Times New Roman" w:hAnsi="Times New Roman" w:cs="Times New Roman"/>
          <w:sz w:val="28"/>
          <w:szCs w:val="28"/>
        </w:rPr>
        <w:t>, видатки на оплату комунальних послуг та енергоносіїв зросли на 10,8%, видатки на поточне утримання на 36,9%</w:t>
      </w:r>
      <w:r w:rsidR="006411B1" w:rsidRPr="007E25B7">
        <w:rPr>
          <w:rFonts w:ascii="Times New Roman" w:hAnsi="Times New Roman" w:cs="Times New Roman"/>
          <w:sz w:val="28"/>
          <w:szCs w:val="28"/>
        </w:rPr>
        <w:t>.</w:t>
      </w:r>
    </w:p>
    <w:p w14:paraId="3825AEE9" w14:textId="4BE2359D" w:rsidR="00DA619B" w:rsidRPr="007E25B7" w:rsidRDefault="00C45598" w:rsidP="00C45598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 Видатки на капітальні трансферти у 2025 році зросли на </w:t>
      </w:r>
      <w:r w:rsidR="00DA619B" w:rsidRPr="007E25B7">
        <w:rPr>
          <w:rFonts w:ascii="Times New Roman" w:hAnsi="Times New Roman" w:cs="Times New Roman"/>
          <w:sz w:val="28"/>
          <w:szCs w:val="28"/>
        </w:rPr>
        <w:t>78,4</w:t>
      </w:r>
      <w:r w:rsidRPr="007E25B7">
        <w:rPr>
          <w:rFonts w:ascii="Times New Roman" w:hAnsi="Times New Roman" w:cs="Times New Roman"/>
          <w:sz w:val="28"/>
          <w:szCs w:val="28"/>
        </w:rPr>
        <w:t>% порівняно з 202</w:t>
      </w:r>
      <w:r w:rsidR="00DA619B" w:rsidRPr="007E25B7">
        <w:rPr>
          <w:rFonts w:ascii="Times New Roman" w:hAnsi="Times New Roman" w:cs="Times New Roman"/>
          <w:sz w:val="28"/>
          <w:szCs w:val="28"/>
        </w:rPr>
        <w:t>4</w:t>
      </w:r>
      <w:r w:rsidRPr="007E25B7">
        <w:rPr>
          <w:rFonts w:ascii="Times New Roman" w:hAnsi="Times New Roman" w:cs="Times New Roman"/>
          <w:sz w:val="28"/>
          <w:szCs w:val="28"/>
        </w:rPr>
        <w:t xml:space="preserve"> роком. </w:t>
      </w:r>
    </w:p>
    <w:p w14:paraId="64F2149C" w14:textId="69A20395" w:rsidR="00010C52" w:rsidRPr="007E25B7" w:rsidRDefault="00C45598" w:rsidP="00010C52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lastRenderedPageBreak/>
        <w:t>У структурі поточних видатків найбільша частка видатків припала на оплату праці і нарахування на заробітну плату -</w:t>
      </w:r>
      <w:r w:rsidR="00010C52" w:rsidRPr="007E25B7">
        <w:rPr>
          <w:rFonts w:ascii="Times New Roman" w:hAnsi="Times New Roman" w:cs="Times New Roman"/>
          <w:sz w:val="28"/>
          <w:szCs w:val="28"/>
        </w:rPr>
        <w:t>8</w:t>
      </w:r>
      <w:r w:rsidR="009477E4" w:rsidRPr="007E25B7">
        <w:rPr>
          <w:rFonts w:ascii="Times New Roman" w:hAnsi="Times New Roman" w:cs="Times New Roman"/>
          <w:sz w:val="28"/>
          <w:szCs w:val="28"/>
        </w:rPr>
        <w:t>0</w:t>
      </w:r>
      <w:r w:rsidRPr="007E25B7">
        <w:rPr>
          <w:rFonts w:ascii="Times New Roman" w:hAnsi="Times New Roman" w:cs="Times New Roman"/>
          <w:sz w:val="28"/>
          <w:szCs w:val="28"/>
        </w:rPr>
        <w:t xml:space="preserve">%, </w:t>
      </w:r>
      <w:r w:rsidR="00010C52" w:rsidRPr="007E25B7">
        <w:rPr>
          <w:rFonts w:ascii="Times New Roman" w:hAnsi="Times New Roman" w:cs="Times New Roman"/>
          <w:sz w:val="28"/>
          <w:szCs w:val="28"/>
        </w:rPr>
        <w:t xml:space="preserve">на поточне утримання – </w:t>
      </w:r>
      <w:r w:rsidR="009477E4" w:rsidRPr="007E25B7">
        <w:rPr>
          <w:rFonts w:ascii="Times New Roman" w:hAnsi="Times New Roman" w:cs="Times New Roman"/>
          <w:sz w:val="28"/>
          <w:szCs w:val="28"/>
        </w:rPr>
        <w:t>10</w:t>
      </w:r>
      <w:r w:rsidR="00010C52" w:rsidRPr="007E25B7">
        <w:rPr>
          <w:rFonts w:ascii="Times New Roman" w:hAnsi="Times New Roman" w:cs="Times New Roman"/>
          <w:sz w:val="28"/>
          <w:szCs w:val="28"/>
        </w:rPr>
        <w:t xml:space="preserve">%, </w:t>
      </w:r>
      <w:r w:rsidR="00743651" w:rsidRPr="007E25B7">
        <w:rPr>
          <w:rFonts w:ascii="Times New Roman" w:hAnsi="Times New Roman" w:cs="Times New Roman"/>
          <w:sz w:val="28"/>
          <w:szCs w:val="28"/>
        </w:rPr>
        <w:t>на оплату послуг (крім комунальних) -</w:t>
      </w:r>
      <w:r w:rsidR="009477E4" w:rsidRPr="007E25B7">
        <w:rPr>
          <w:rFonts w:ascii="Times New Roman" w:hAnsi="Times New Roman" w:cs="Times New Roman"/>
          <w:sz w:val="28"/>
          <w:szCs w:val="28"/>
        </w:rPr>
        <w:t>7</w:t>
      </w:r>
      <w:r w:rsidR="00743651" w:rsidRPr="007E25B7">
        <w:rPr>
          <w:rFonts w:ascii="Times New Roman" w:hAnsi="Times New Roman" w:cs="Times New Roman"/>
          <w:sz w:val="28"/>
          <w:szCs w:val="28"/>
        </w:rPr>
        <w:t xml:space="preserve">%, </w:t>
      </w:r>
      <w:r w:rsidR="00010C52" w:rsidRPr="007E25B7">
        <w:rPr>
          <w:rFonts w:ascii="Times New Roman" w:hAnsi="Times New Roman" w:cs="Times New Roman"/>
          <w:sz w:val="28"/>
          <w:szCs w:val="28"/>
        </w:rPr>
        <w:t>на продукти харчування, медикаменти та перев'язувальні матеріали – 3%.</w:t>
      </w:r>
    </w:p>
    <w:p w14:paraId="00BD84E5" w14:textId="360D96CA" w:rsidR="00DA619B" w:rsidRPr="007E25B7" w:rsidRDefault="00DA619B" w:rsidP="00C45598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14:paraId="2250FB2D" w14:textId="67AB2905" w:rsidR="00EE02DB" w:rsidRPr="007E25B7" w:rsidRDefault="00C45598" w:rsidP="00C45598">
      <w:pPr>
        <w:tabs>
          <w:tab w:val="left" w:pos="709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У структурі капітальних видатків найбільша частка видатків припала </w:t>
      </w:r>
      <w:r w:rsidR="0083188D" w:rsidRPr="007E25B7">
        <w:rPr>
          <w:rFonts w:ascii="Times New Roman" w:hAnsi="Times New Roman" w:cs="Times New Roman"/>
          <w:sz w:val="28"/>
          <w:szCs w:val="28"/>
        </w:rPr>
        <w:t xml:space="preserve">на капітальне будівництво (придбання) – 39%, </w:t>
      </w:r>
      <w:r w:rsidRPr="007E25B7">
        <w:rPr>
          <w:rFonts w:ascii="Times New Roman" w:hAnsi="Times New Roman" w:cs="Times New Roman"/>
          <w:sz w:val="28"/>
          <w:szCs w:val="28"/>
        </w:rPr>
        <w:t xml:space="preserve">на капітальні трансферти – </w:t>
      </w:r>
      <w:r w:rsidR="0083188D" w:rsidRPr="007E25B7">
        <w:rPr>
          <w:rFonts w:ascii="Times New Roman" w:hAnsi="Times New Roman" w:cs="Times New Roman"/>
          <w:sz w:val="28"/>
          <w:szCs w:val="28"/>
        </w:rPr>
        <w:t>28,7</w:t>
      </w:r>
      <w:r w:rsidRPr="007E25B7">
        <w:rPr>
          <w:rFonts w:ascii="Times New Roman" w:hAnsi="Times New Roman" w:cs="Times New Roman"/>
          <w:sz w:val="28"/>
          <w:szCs w:val="28"/>
        </w:rPr>
        <w:t xml:space="preserve">%, на капітальний ремонт– </w:t>
      </w:r>
      <w:r w:rsidR="0083188D" w:rsidRPr="007E25B7">
        <w:rPr>
          <w:rFonts w:ascii="Times New Roman" w:hAnsi="Times New Roman" w:cs="Times New Roman"/>
          <w:sz w:val="28"/>
          <w:szCs w:val="28"/>
        </w:rPr>
        <w:t>28,1</w:t>
      </w:r>
      <w:r w:rsidRPr="007E25B7">
        <w:rPr>
          <w:rFonts w:ascii="Times New Roman" w:hAnsi="Times New Roman" w:cs="Times New Roman"/>
          <w:sz w:val="28"/>
          <w:szCs w:val="28"/>
        </w:rPr>
        <w:t xml:space="preserve"> %, на придбання обладнання і предметів довгострокового користування – 4,</w:t>
      </w:r>
      <w:r w:rsidR="0083188D" w:rsidRPr="007E25B7">
        <w:rPr>
          <w:rFonts w:ascii="Times New Roman" w:hAnsi="Times New Roman" w:cs="Times New Roman"/>
          <w:sz w:val="28"/>
          <w:szCs w:val="28"/>
        </w:rPr>
        <w:t>2</w:t>
      </w:r>
      <w:r w:rsidRPr="007E25B7">
        <w:rPr>
          <w:rFonts w:ascii="Times New Roman" w:hAnsi="Times New Roman" w:cs="Times New Roman"/>
          <w:sz w:val="28"/>
          <w:szCs w:val="28"/>
        </w:rPr>
        <w:t>%</w:t>
      </w:r>
      <w:r w:rsidR="0083188D" w:rsidRPr="007E25B7">
        <w:rPr>
          <w:rFonts w:ascii="Times New Roman" w:hAnsi="Times New Roman" w:cs="Times New Roman"/>
          <w:sz w:val="28"/>
          <w:szCs w:val="28"/>
        </w:rPr>
        <w:t>.</w:t>
      </w:r>
    </w:p>
    <w:p w14:paraId="5ADF0E06" w14:textId="63BD4267" w:rsidR="00C45598" w:rsidRPr="007E25B7" w:rsidRDefault="00CE6711" w:rsidP="00CE6711">
      <w:pPr>
        <w:tabs>
          <w:tab w:val="left" w:pos="709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7E25B7">
        <w:rPr>
          <w:noProof/>
        </w:rPr>
        <w:drawing>
          <wp:inline distT="0" distB="0" distL="0" distR="0" wp14:anchorId="6EA9675F" wp14:editId="5350069C">
            <wp:extent cx="6249042" cy="4108863"/>
            <wp:effectExtent l="0" t="0" r="0" b="6350"/>
            <wp:docPr id="1458411154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411154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304" cy="412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7EC2" w14:textId="474B723F" w:rsidR="008B1EB6" w:rsidRPr="007E25B7" w:rsidRDefault="008B1EB6" w:rsidP="009D33E7">
      <w:pPr>
        <w:suppressAutoHyphens/>
        <w:spacing w:after="0" w:line="276" w:lineRule="auto"/>
        <w:jc w:val="both"/>
        <w:outlineLvl w:val="0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327791AC" w14:textId="77777777" w:rsidR="00C33CC9" w:rsidRPr="007E25B7" w:rsidRDefault="00C33CC9" w:rsidP="00266877">
      <w:pPr>
        <w:suppressAutoHyphens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B33101A" w14:textId="781E44FA" w:rsidR="005C76B2" w:rsidRPr="007E25B7" w:rsidRDefault="005C76B2" w:rsidP="00266877">
      <w:pPr>
        <w:suppressAutoHyphens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Міжбюджетні трансферти</w:t>
      </w:r>
    </w:p>
    <w:p w14:paraId="207CB29B" w14:textId="4B6924D3" w:rsidR="00DF770E" w:rsidRPr="007E25B7" w:rsidRDefault="00DF770E" w:rsidP="00266877">
      <w:pPr>
        <w:suppressAutoHyphens/>
        <w:spacing w:after="0" w:line="276" w:lineRule="auto"/>
        <w:ind w:firstLine="567"/>
        <w:jc w:val="both"/>
        <w:outlineLvl w:val="0"/>
      </w:pPr>
      <w:r w:rsidRPr="007E25B7">
        <w:rPr>
          <w:rFonts w:ascii="Times New Roman" w:hAnsi="Times New Roman" w:cs="Times New Roman"/>
          <w:sz w:val="28"/>
          <w:szCs w:val="28"/>
        </w:rPr>
        <w:t xml:space="preserve">У бюджеті на 2025 рік офіційні трансферти затверджено у сумі </w:t>
      </w:r>
      <w:r w:rsidRPr="007E25B7">
        <w:rPr>
          <w:rFonts w:ascii="Times New Roman" w:hAnsi="Times New Roman" w:cs="Times New Roman"/>
          <w:sz w:val="28"/>
          <w:szCs w:val="28"/>
        </w:rPr>
        <w:br/>
        <w:t>1 050 </w:t>
      </w:r>
      <w:r w:rsidR="00880811" w:rsidRPr="007E25B7">
        <w:rPr>
          <w:rFonts w:ascii="Times New Roman" w:hAnsi="Times New Roman" w:cs="Times New Roman"/>
          <w:sz w:val="28"/>
          <w:szCs w:val="28"/>
        </w:rPr>
        <w:t>511</w:t>
      </w:r>
      <w:r w:rsidRPr="007E25B7">
        <w:rPr>
          <w:rFonts w:ascii="Times New Roman" w:hAnsi="Times New Roman" w:cs="Times New Roman"/>
          <w:sz w:val="28"/>
          <w:szCs w:val="28"/>
        </w:rPr>
        <w:t>,8 тис. грн, касові видатки становлять 1 014 574,6 тис. грн, або 96,6 % до річного плану. Частка офіційних трансфертів  у структурі видатків у 2025 році становила 20,7% тобто менше показника 2024 року на 6 відсотковий пункт.</w:t>
      </w:r>
      <w:r w:rsidRPr="007E25B7">
        <w:t xml:space="preserve"> </w:t>
      </w:r>
    </w:p>
    <w:p w14:paraId="387D18E5" w14:textId="03844996" w:rsidR="00163E52" w:rsidRPr="007E25B7" w:rsidRDefault="00163E52" w:rsidP="00266877">
      <w:pPr>
        <w:suppressAutoHyphens/>
        <w:spacing w:after="0"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Для забезпечення видатків установ освітньої сфери спрямовано субвенції у сумі </w:t>
      </w:r>
      <w:r w:rsidR="00E235AB" w:rsidRPr="007E25B7">
        <w:rPr>
          <w:rFonts w:ascii="Times New Roman" w:hAnsi="Times New Roman" w:cs="Times New Roman"/>
          <w:sz w:val="28"/>
          <w:szCs w:val="28"/>
        </w:rPr>
        <w:t>961 118,2</w:t>
      </w:r>
      <w:r w:rsidRPr="007E25B7">
        <w:rPr>
          <w:rFonts w:ascii="Times New Roman" w:hAnsi="Times New Roman" w:cs="Times New Roman"/>
          <w:sz w:val="28"/>
          <w:szCs w:val="28"/>
        </w:rPr>
        <w:t xml:space="preserve"> тис. грн, що складає </w:t>
      </w:r>
      <w:r w:rsidR="00E235AB" w:rsidRPr="007E25B7">
        <w:rPr>
          <w:rFonts w:ascii="Times New Roman" w:hAnsi="Times New Roman" w:cs="Times New Roman"/>
          <w:sz w:val="28"/>
          <w:szCs w:val="28"/>
        </w:rPr>
        <w:t>96,4</w:t>
      </w:r>
      <w:r w:rsidRPr="007E25B7">
        <w:rPr>
          <w:rFonts w:ascii="Times New Roman" w:hAnsi="Times New Roman" w:cs="Times New Roman"/>
          <w:sz w:val="28"/>
          <w:szCs w:val="28"/>
        </w:rPr>
        <w:t xml:space="preserve">% передбаченого на рік обсягу та на </w:t>
      </w:r>
      <w:r w:rsidR="00AB64DE" w:rsidRPr="007E25B7">
        <w:rPr>
          <w:rFonts w:ascii="Times New Roman" w:hAnsi="Times New Roman" w:cs="Times New Roman"/>
          <w:sz w:val="28"/>
          <w:szCs w:val="28"/>
        </w:rPr>
        <w:br/>
      </w:r>
      <w:r w:rsidR="00880811" w:rsidRPr="007E25B7">
        <w:rPr>
          <w:rFonts w:ascii="Times New Roman" w:hAnsi="Times New Roman" w:cs="Times New Roman"/>
          <w:sz w:val="28"/>
          <w:szCs w:val="28"/>
        </w:rPr>
        <w:t>184 387,6</w:t>
      </w:r>
      <w:r w:rsidRPr="007E25B7">
        <w:rPr>
          <w:rFonts w:ascii="Times New Roman" w:hAnsi="Times New Roman" w:cs="Times New Roman"/>
          <w:sz w:val="28"/>
          <w:szCs w:val="28"/>
        </w:rPr>
        <w:t xml:space="preserve"> тис. грн більше, ніж за відповідний період 202</w:t>
      </w:r>
      <w:r w:rsidR="00800D3E" w:rsidRPr="007E25B7">
        <w:rPr>
          <w:rFonts w:ascii="Times New Roman" w:hAnsi="Times New Roman" w:cs="Times New Roman"/>
          <w:sz w:val="28"/>
          <w:szCs w:val="28"/>
        </w:rPr>
        <w:t>4</w:t>
      </w:r>
      <w:r w:rsidRPr="007E25B7">
        <w:rPr>
          <w:rFonts w:ascii="Times New Roman" w:hAnsi="Times New Roman" w:cs="Times New Roman"/>
          <w:sz w:val="28"/>
          <w:szCs w:val="28"/>
        </w:rPr>
        <w:t xml:space="preserve"> року, зокрема: </w:t>
      </w:r>
    </w:p>
    <w:p w14:paraId="1668F3C4" w14:textId="7EEE540B" w:rsidR="00163E52" w:rsidRPr="007E25B7" w:rsidRDefault="00163E52" w:rsidP="00266877">
      <w:pPr>
        <w:suppressAutoHyphens/>
        <w:spacing w:after="0"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освітня субвенція з державного бюджету місцевим бюджетам у сумі </w:t>
      </w:r>
      <w:r w:rsidR="00925767" w:rsidRPr="007E25B7">
        <w:rPr>
          <w:rFonts w:ascii="Times New Roman" w:hAnsi="Times New Roman" w:cs="Times New Roman"/>
          <w:sz w:val="28"/>
          <w:szCs w:val="28"/>
        </w:rPr>
        <w:br/>
        <w:t>793 537,3</w:t>
      </w:r>
      <w:r w:rsidRPr="007E25B7">
        <w:rPr>
          <w:rFonts w:ascii="Times New Roman" w:hAnsi="Times New Roman" w:cs="Times New Roman"/>
          <w:sz w:val="28"/>
          <w:szCs w:val="28"/>
        </w:rPr>
        <w:t xml:space="preserve"> тис. грн, що складає </w:t>
      </w:r>
      <w:r w:rsidR="00925767" w:rsidRPr="007E25B7">
        <w:rPr>
          <w:rFonts w:ascii="Times New Roman" w:hAnsi="Times New Roman" w:cs="Times New Roman"/>
          <w:sz w:val="28"/>
          <w:szCs w:val="28"/>
        </w:rPr>
        <w:t>98,5</w:t>
      </w:r>
      <w:r w:rsidRPr="007E25B7">
        <w:rPr>
          <w:rFonts w:ascii="Times New Roman" w:hAnsi="Times New Roman" w:cs="Times New Roman"/>
          <w:sz w:val="28"/>
          <w:szCs w:val="28"/>
        </w:rPr>
        <w:t xml:space="preserve">% передбаченого на рік обсягу, та на </w:t>
      </w:r>
      <w:r w:rsidR="00925767" w:rsidRPr="007E25B7">
        <w:rPr>
          <w:rFonts w:ascii="Times New Roman" w:hAnsi="Times New Roman" w:cs="Times New Roman"/>
          <w:sz w:val="28"/>
          <w:szCs w:val="28"/>
        </w:rPr>
        <w:br/>
        <w:t>41 428,1</w:t>
      </w:r>
      <w:r w:rsidRPr="007E25B7">
        <w:rPr>
          <w:rFonts w:ascii="Times New Roman" w:hAnsi="Times New Roman" w:cs="Times New Roman"/>
          <w:sz w:val="28"/>
          <w:szCs w:val="28"/>
        </w:rPr>
        <w:t xml:space="preserve"> тис. грн більше, ніж за відповідний період 202</w:t>
      </w:r>
      <w:r w:rsidR="00925767" w:rsidRPr="007E25B7">
        <w:rPr>
          <w:rFonts w:ascii="Times New Roman" w:hAnsi="Times New Roman" w:cs="Times New Roman"/>
          <w:sz w:val="28"/>
          <w:szCs w:val="28"/>
        </w:rPr>
        <w:t>4</w:t>
      </w:r>
      <w:r w:rsidRPr="007E25B7">
        <w:rPr>
          <w:rFonts w:ascii="Times New Roman" w:hAnsi="Times New Roman" w:cs="Times New Roman"/>
          <w:sz w:val="28"/>
          <w:szCs w:val="28"/>
        </w:rPr>
        <w:t xml:space="preserve"> року; </w:t>
      </w:r>
    </w:p>
    <w:p w14:paraId="28D9B90F" w14:textId="15B6EB42" w:rsidR="00800D3E" w:rsidRPr="007E25B7" w:rsidRDefault="00163E52" w:rsidP="00266877">
      <w:pPr>
        <w:suppressAutoHyphens/>
        <w:spacing w:after="0"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субвенція з державного бюджету місцевим бюджетам на надання державної підтримки особам з особливими освітніми потребами у сумі </w:t>
      </w:r>
      <w:r w:rsidR="00CD000F" w:rsidRPr="007E25B7">
        <w:rPr>
          <w:rFonts w:ascii="Times New Roman" w:hAnsi="Times New Roman" w:cs="Times New Roman"/>
          <w:sz w:val="28"/>
          <w:szCs w:val="28"/>
        </w:rPr>
        <w:t>5 775,6</w:t>
      </w:r>
      <w:r w:rsidRPr="007E25B7">
        <w:rPr>
          <w:rFonts w:ascii="Times New Roman" w:hAnsi="Times New Roman" w:cs="Times New Roman"/>
          <w:sz w:val="28"/>
          <w:szCs w:val="28"/>
        </w:rPr>
        <w:t xml:space="preserve"> тис. грн, що становить </w:t>
      </w:r>
      <w:r w:rsidR="00CD000F" w:rsidRPr="007E25B7">
        <w:rPr>
          <w:rFonts w:ascii="Times New Roman" w:hAnsi="Times New Roman" w:cs="Times New Roman"/>
          <w:sz w:val="28"/>
          <w:szCs w:val="28"/>
        </w:rPr>
        <w:t>93,5</w:t>
      </w:r>
      <w:r w:rsidRPr="007E25B7">
        <w:rPr>
          <w:rFonts w:ascii="Times New Roman" w:hAnsi="Times New Roman" w:cs="Times New Roman"/>
          <w:sz w:val="28"/>
          <w:szCs w:val="28"/>
        </w:rPr>
        <w:t xml:space="preserve">% передбаченого обсягу, та на </w:t>
      </w:r>
      <w:r w:rsidR="00CD000F" w:rsidRPr="007E25B7">
        <w:rPr>
          <w:rFonts w:ascii="Times New Roman" w:hAnsi="Times New Roman" w:cs="Times New Roman"/>
          <w:sz w:val="28"/>
          <w:szCs w:val="28"/>
        </w:rPr>
        <w:t>1 755,</w:t>
      </w:r>
      <w:r w:rsidR="00880811" w:rsidRPr="007E25B7">
        <w:rPr>
          <w:rFonts w:ascii="Times New Roman" w:hAnsi="Times New Roman" w:cs="Times New Roman"/>
          <w:sz w:val="28"/>
          <w:szCs w:val="28"/>
        </w:rPr>
        <w:t>2</w:t>
      </w:r>
      <w:r w:rsidRPr="007E25B7">
        <w:rPr>
          <w:rFonts w:ascii="Times New Roman" w:hAnsi="Times New Roman" w:cs="Times New Roman"/>
          <w:sz w:val="28"/>
          <w:szCs w:val="28"/>
        </w:rPr>
        <w:t xml:space="preserve"> тис. грн </w:t>
      </w:r>
      <w:r w:rsidR="00CD000F" w:rsidRPr="007E25B7">
        <w:rPr>
          <w:rFonts w:ascii="Times New Roman" w:hAnsi="Times New Roman" w:cs="Times New Roman"/>
          <w:sz w:val="28"/>
          <w:szCs w:val="28"/>
        </w:rPr>
        <w:t>більше</w:t>
      </w:r>
      <w:r w:rsidRPr="007E25B7">
        <w:rPr>
          <w:rFonts w:ascii="Times New Roman" w:hAnsi="Times New Roman" w:cs="Times New Roman"/>
          <w:sz w:val="28"/>
          <w:szCs w:val="28"/>
        </w:rPr>
        <w:t>, ніж за відповідний період 202</w:t>
      </w:r>
      <w:r w:rsidR="00925767" w:rsidRPr="007E25B7">
        <w:rPr>
          <w:rFonts w:ascii="Times New Roman" w:hAnsi="Times New Roman" w:cs="Times New Roman"/>
          <w:sz w:val="28"/>
          <w:szCs w:val="28"/>
        </w:rPr>
        <w:t>4</w:t>
      </w:r>
      <w:r w:rsidRPr="007E25B7">
        <w:rPr>
          <w:rFonts w:ascii="Times New Roman" w:hAnsi="Times New Roman" w:cs="Times New Roman"/>
          <w:sz w:val="28"/>
          <w:szCs w:val="28"/>
        </w:rPr>
        <w:t xml:space="preserve"> року; </w:t>
      </w:r>
    </w:p>
    <w:p w14:paraId="72E75813" w14:textId="39A9B403" w:rsidR="005274B2" w:rsidRPr="007E25B7" w:rsidRDefault="00140728" w:rsidP="005274B2">
      <w:pPr>
        <w:suppressAutoHyphens/>
        <w:spacing w:after="0"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lastRenderedPageBreak/>
        <w:t xml:space="preserve">субвенція з державного бюджету місцевим бюджетам на забезпечення якісної, сучасної та доступної загальної середньої освіти «Нова українська школа» у сумі </w:t>
      </w:r>
      <w:r w:rsidR="005274B2" w:rsidRPr="007E25B7">
        <w:rPr>
          <w:rFonts w:ascii="Times New Roman" w:hAnsi="Times New Roman" w:cs="Times New Roman"/>
          <w:sz w:val="28"/>
          <w:szCs w:val="28"/>
        </w:rPr>
        <w:t>11 675,9 тис. грн, що становить 99,9% передбаченого обсягу, та на 3 231,</w:t>
      </w:r>
      <w:r w:rsidR="00880811" w:rsidRPr="007E25B7">
        <w:rPr>
          <w:rFonts w:ascii="Times New Roman" w:hAnsi="Times New Roman" w:cs="Times New Roman"/>
          <w:sz w:val="28"/>
          <w:szCs w:val="28"/>
        </w:rPr>
        <w:t>5</w:t>
      </w:r>
      <w:r w:rsidR="005274B2" w:rsidRPr="007E25B7">
        <w:rPr>
          <w:rFonts w:ascii="Times New Roman" w:hAnsi="Times New Roman" w:cs="Times New Roman"/>
          <w:sz w:val="28"/>
          <w:szCs w:val="28"/>
        </w:rPr>
        <w:t xml:space="preserve"> тис. грн більше, ніж за відповідний період 2024 року; </w:t>
      </w:r>
    </w:p>
    <w:p w14:paraId="28DAE400" w14:textId="0F03963D" w:rsidR="00B63502" w:rsidRPr="007E25B7" w:rsidRDefault="00163E52" w:rsidP="00880811">
      <w:pPr>
        <w:suppressAutoHyphens/>
        <w:spacing w:after="0" w:line="276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субвенція з державного бюджету місцевим бюджетам на забезпечення харчуванням учнів початкових класів закладів загальної середньої освіти у сумі </w:t>
      </w:r>
      <w:r w:rsidR="00925767" w:rsidRPr="007E25B7">
        <w:rPr>
          <w:rFonts w:ascii="Times New Roman" w:hAnsi="Times New Roman" w:cs="Times New Roman"/>
          <w:sz w:val="28"/>
          <w:szCs w:val="28"/>
        </w:rPr>
        <w:t>35 069,2</w:t>
      </w:r>
      <w:r w:rsidRPr="007E25B7">
        <w:rPr>
          <w:rFonts w:ascii="Times New Roman" w:hAnsi="Times New Roman" w:cs="Times New Roman"/>
          <w:sz w:val="28"/>
          <w:szCs w:val="28"/>
        </w:rPr>
        <w:t xml:space="preserve"> тис. грн, що становить </w:t>
      </w:r>
      <w:r w:rsidR="00925767" w:rsidRPr="007E25B7">
        <w:rPr>
          <w:rFonts w:ascii="Times New Roman" w:hAnsi="Times New Roman" w:cs="Times New Roman"/>
          <w:sz w:val="28"/>
          <w:szCs w:val="28"/>
        </w:rPr>
        <w:t>100</w:t>
      </w:r>
      <w:r w:rsidRPr="007E25B7">
        <w:rPr>
          <w:rFonts w:ascii="Times New Roman" w:hAnsi="Times New Roman" w:cs="Times New Roman"/>
          <w:sz w:val="28"/>
          <w:szCs w:val="28"/>
        </w:rPr>
        <w:t>% передбаченого обсягу</w:t>
      </w:r>
      <w:r w:rsidR="00880811" w:rsidRPr="007E25B7">
        <w:rPr>
          <w:rFonts w:ascii="Times New Roman" w:hAnsi="Times New Roman" w:cs="Times New Roman"/>
          <w:sz w:val="28"/>
          <w:szCs w:val="28"/>
        </w:rPr>
        <w:t xml:space="preserve">, та на 22 912,6 тис. грн більше, ніж за відповідний період 2024 року; </w:t>
      </w:r>
    </w:p>
    <w:p w14:paraId="19CD0E2A" w14:textId="680482AA" w:rsidR="00800D3E" w:rsidRPr="007E25B7" w:rsidRDefault="00925767" w:rsidP="00800D3E">
      <w:pPr>
        <w:suppressAutoHyphens/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>субвенція з державного бюджету місцевим бюджетам на забезпечення харчуванням учнів</w:t>
      </w:r>
      <w:r w:rsidR="00163E52" w:rsidRPr="007E25B7">
        <w:rPr>
          <w:rFonts w:ascii="Times New Roman" w:hAnsi="Times New Roman" w:cs="Times New Roman"/>
          <w:sz w:val="28"/>
          <w:szCs w:val="28"/>
        </w:rPr>
        <w:t xml:space="preserve"> закладів загальної середньої освіти в сумі </w:t>
      </w:r>
      <w:r w:rsidRPr="007E25B7">
        <w:rPr>
          <w:rFonts w:ascii="Times New Roman" w:hAnsi="Times New Roman" w:cs="Times New Roman"/>
          <w:sz w:val="28"/>
          <w:szCs w:val="28"/>
        </w:rPr>
        <w:t>24</w:t>
      </w:r>
      <w:r w:rsidR="00AF6EAB" w:rsidRPr="007E25B7">
        <w:rPr>
          <w:rFonts w:ascii="Times New Roman" w:hAnsi="Times New Roman" w:cs="Times New Roman"/>
          <w:sz w:val="28"/>
          <w:szCs w:val="28"/>
        </w:rPr>
        <w:t xml:space="preserve"> </w:t>
      </w:r>
      <w:r w:rsidRPr="007E25B7">
        <w:rPr>
          <w:rFonts w:ascii="Times New Roman" w:hAnsi="Times New Roman" w:cs="Times New Roman"/>
          <w:sz w:val="28"/>
          <w:szCs w:val="28"/>
        </w:rPr>
        <w:t>043,9</w:t>
      </w:r>
      <w:r w:rsidR="00163E52" w:rsidRPr="007E25B7">
        <w:rPr>
          <w:rFonts w:ascii="Times New Roman" w:hAnsi="Times New Roman" w:cs="Times New Roman"/>
          <w:sz w:val="28"/>
          <w:szCs w:val="28"/>
        </w:rPr>
        <w:t xml:space="preserve"> тис. грн</w:t>
      </w:r>
      <w:r w:rsidRPr="007E25B7">
        <w:rPr>
          <w:rFonts w:ascii="Times New Roman" w:hAnsi="Times New Roman" w:cs="Times New Roman"/>
          <w:sz w:val="28"/>
          <w:szCs w:val="28"/>
        </w:rPr>
        <w:t>, що становить 100% передбаченого обсягу</w:t>
      </w:r>
      <w:r w:rsidR="00163E52" w:rsidRPr="007E25B7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342A31B" w14:textId="1B17EE16" w:rsidR="0033767B" w:rsidRPr="007E25B7" w:rsidRDefault="0033767B" w:rsidP="0033767B">
      <w:pPr>
        <w:suppressAutoHyphens/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субвенція з державного бюджету місцевим бюджетам на облаштування безпечних умов у закладах, що надають загальну середню освіту в сумі </w:t>
      </w:r>
      <w:r w:rsidRPr="007E25B7">
        <w:rPr>
          <w:rFonts w:ascii="Times New Roman" w:hAnsi="Times New Roman" w:cs="Times New Roman"/>
          <w:sz w:val="28"/>
          <w:szCs w:val="28"/>
        </w:rPr>
        <w:br/>
        <w:t xml:space="preserve">1 313,6 тис. грн, що становить 13,5% передбаченого обсягу; </w:t>
      </w:r>
    </w:p>
    <w:p w14:paraId="2085B279" w14:textId="33816192" w:rsidR="007A3B29" w:rsidRPr="007E25B7" w:rsidRDefault="007A3B29" w:rsidP="007A3B29">
      <w:pPr>
        <w:suppressAutoHyphens/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субвенція з державного бюджету місцевим бюджетам на доплату педагогічним працівникам закладів загальної середньої освіти в сумі 89 702,7 тис. грн, що становить 90,7% передбаченого обсягу; </w:t>
      </w:r>
    </w:p>
    <w:p w14:paraId="53E0B40A" w14:textId="77777777" w:rsidR="007A3B29" w:rsidRPr="007E25B7" w:rsidRDefault="007A3B29" w:rsidP="0033767B">
      <w:pPr>
        <w:suppressAutoHyphens/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14:paraId="1AF577F5" w14:textId="35E9C653" w:rsidR="00800D3E" w:rsidRPr="007E25B7" w:rsidRDefault="00163E52" w:rsidP="00800D3E">
      <w:pPr>
        <w:suppressAutoHyphens/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Інші види субвенцій з державного бюджету профінансовано у сумі </w:t>
      </w:r>
      <w:r w:rsidR="00052733" w:rsidRPr="007E25B7">
        <w:rPr>
          <w:rFonts w:ascii="Times New Roman" w:hAnsi="Times New Roman" w:cs="Times New Roman"/>
          <w:sz w:val="28"/>
          <w:szCs w:val="28"/>
        </w:rPr>
        <w:br/>
        <w:t>53 456,4</w:t>
      </w:r>
      <w:r w:rsidRPr="007E25B7">
        <w:rPr>
          <w:rFonts w:ascii="Times New Roman" w:hAnsi="Times New Roman" w:cs="Times New Roman"/>
          <w:sz w:val="28"/>
          <w:szCs w:val="28"/>
        </w:rPr>
        <w:t xml:space="preserve"> тис. грн, або </w:t>
      </w:r>
      <w:r w:rsidR="00052733" w:rsidRPr="007E25B7">
        <w:rPr>
          <w:rFonts w:ascii="Times New Roman" w:hAnsi="Times New Roman" w:cs="Times New Roman"/>
          <w:sz w:val="28"/>
          <w:szCs w:val="28"/>
        </w:rPr>
        <w:t>100</w:t>
      </w:r>
      <w:r w:rsidRPr="007E25B7">
        <w:rPr>
          <w:rFonts w:ascii="Times New Roman" w:hAnsi="Times New Roman" w:cs="Times New Roman"/>
          <w:sz w:val="28"/>
          <w:szCs w:val="28"/>
        </w:rPr>
        <w:t xml:space="preserve">% річного плану, та на </w:t>
      </w:r>
      <w:r w:rsidR="00052733" w:rsidRPr="007E25B7">
        <w:rPr>
          <w:rFonts w:ascii="Times New Roman" w:hAnsi="Times New Roman" w:cs="Times New Roman"/>
          <w:sz w:val="28"/>
          <w:szCs w:val="28"/>
        </w:rPr>
        <w:t>146 524,3</w:t>
      </w:r>
      <w:r w:rsidRPr="007E25B7">
        <w:rPr>
          <w:rFonts w:ascii="Times New Roman" w:hAnsi="Times New Roman" w:cs="Times New Roman"/>
          <w:sz w:val="28"/>
          <w:szCs w:val="28"/>
        </w:rPr>
        <w:t xml:space="preserve"> тис. грн менше, ніж за відповідний період 202</w:t>
      </w:r>
      <w:r w:rsidR="00052733" w:rsidRPr="007E25B7">
        <w:rPr>
          <w:rFonts w:ascii="Times New Roman" w:hAnsi="Times New Roman" w:cs="Times New Roman"/>
          <w:sz w:val="28"/>
          <w:szCs w:val="28"/>
        </w:rPr>
        <w:t>4</w:t>
      </w:r>
      <w:r w:rsidRPr="007E25B7">
        <w:rPr>
          <w:rFonts w:ascii="Times New Roman" w:hAnsi="Times New Roman" w:cs="Times New Roman"/>
          <w:sz w:val="28"/>
          <w:szCs w:val="28"/>
        </w:rPr>
        <w:t xml:space="preserve"> року, зокрема: </w:t>
      </w:r>
    </w:p>
    <w:p w14:paraId="1B0F8F48" w14:textId="44B2B1BA" w:rsidR="00C72C93" w:rsidRPr="007E25B7" w:rsidRDefault="00C72C93" w:rsidP="00C72C93">
      <w:pPr>
        <w:suppressAutoHyphens/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>субвенція з державного бюджету місцевим бюджетам на виплату грошової</w:t>
      </w:r>
      <w:r w:rsidRPr="007E25B7">
        <w:rPr>
          <w:rStyle w:val="rvts11"/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компенсації за належні для отримання жилі приміщення для сімей осіб, визначених </w:t>
      </w:r>
      <w:hyperlink r:id="rId14" w:anchor="n659" w:tgtFrame="_blank" w:history="1">
        <w:r w:rsidRPr="007E25B7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пунктами 2</w:t>
        </w:r>
      </w:hyperlink>
      <w:hyperlink r:id="rId15" w:anchor="n659" w:tgtFrame="_blank" w:history="1">
        <w:r w:rsidRPr="007E25B7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–</w:t>
        </w:r>
      </w:hyperlink>
      <w:hyperlink r:id="rId16" w:anchor="n659" w:tgtFrame="_blank" w:history="1">
        <w:r w:rsidRPr="007E25B7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5</w:t>
        </w:r>
      </w:hyperlink>
      <w:r w:rsidRPr="007E25B7">
        <w:rPr>
          <w:rStyle w:val="rvts11"/>
          <w:rFonts w:ascii="Times New Roman" w:hAnsi="Times New Roman" w:cs="Times New Roman"/>
          <w:sz w:val="28"/>
          <w:szCs w:val="28"/>
          <w:shd w:val="clear" w:color="auto" w:fill="FFFFFF"/>
        </w:rPr>
        <w:t> частини першої статті 10</w:t>
      </w:r>
      <w:r w:rsidRPr="007E25B7">
        <w:rPr>
          <w:rStyle w:val="rvts37"/>
          <w:rFonts w:ascii="Times New Roman" w:hAnsi="Times New Roman" w:cs="Times New Roman"/>
          <w:b/>
          <w:bCs/>
          <w:sz w:val="28"/>
          <w:szCs w:val="28"/>
          <w:shd w:val="clear" w:color="auto" w:fill="FFFFFF"/>
          <w:vertAlign w:val="superscript"/>
        </w:rPr>
        <w:t>-1</w:t>
      </w:r>
      <w:r w:rsidRPr="007E25B7">
        <w:rPr>
          <w:rStyle w:val="rvts11"/>
          <w:rFonts w:ascii="Times New Roman" w:hAnsi="Times New Roman" w:cs="Times New Roman"/>
          <w:sz w:val="28"/>
          <w:szCs w:val="28"/>
          <w:shd w:val="clear" w:color="auto" w:fill="FFFFFF"/>
        </w:rPr>
        <w:t> Закону України «Про статус ветеранів війни, гарантії їх соціального захисту», для осіб з інвалідністю I</w:t>
      </w:r>
      <w:r w:rsidRPr="007E25B7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7E25B7">
        <w:rPr>
          <w:rStyle w:val="rvts11"/>
          <w:rFonts w:ascii="Times New Roman" w:hAnsi="Times New Roman" w:cs="Times New Roman"/>
          <w:sz w:val="28"/>
          <w:szCs w:val="28"/>
          <w:shd w:val="clear" w:color="auto" w:fill="FFFFFF"/>
        </w:rPr>
        <w:t>II груп, яка настала внаслідок поранення, контузії, каліцтва або захворювання, одержаних під час безпосередньої участі в антитерористичній операції, забезпеченні її проведення, здійсненні заходів із забезпечення національної безпеки і оборони, відсічі і стримування збройної агресії Російської Федерації у Донецькій та Луганській областях, забезпеченні їх здійснення, у заходах, необхідних для забезпечення оборони України, захисту безпеки населення та інтересів держави у зв</w:t>
      </w:r>
      <w:r w:rsidRPr="007E25B7">
        <w:rPr>
          <w:rFonts w:ascii="Times New Roman" w:hAnsi="Times New Roman" w:cs="Times New Roman"/>
          <w:sz w:val="28"/>
          <w:szCs w:val="28"/>
          <w:shd w:val="clear" w:color="auto" w:fill="FFFFFF"/>
        </w:rPr>
        <w:t>’</w:t>
      </w:r>
      <w:r w:rsidRPr="007E25B7">
        <w:rPr>
          <w:rStyle w:val="rvts11"/>
          <w:rFonts w:ascii="Times New Roman" w:hAnsi="Times New Roman" w:cs="Times New Roman"/>
          <w:sz w:val="28"/>
          <w:szCs w:val="28"/>
          <w:shd w:val="clear" w:color="auto" w:fill="FFFFFF"/>
        </w:rPr>
        <w:t>язку з військовою агресією Російської Федерації проти України, визначених </w:t>
      </w:r>
      <w:hyperlink r:id="rId17" w:anchor="n103" w:tgtFrame="_blank" w:history="1">
        <w:r w:rsidRPr="007E25B7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пунктами 11</w:t>
        </w:r>
      </w:hyperlink>
      <w:hyperlink r:id="rId18" w:anchor="n103" w:tgtFrame="_blank" w:history="1">
        <w:r w:rsidRPr="007E25B7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–</w:t>
        </w:r>
      </w:hyperlink>
      <w:hyperlink r:id="rId19" w:anchor="n103" w:tgtFrame="_blank" w:history="1">
        <w:r w:rsidRPr="007E25B7">
          <w:rPr>
            <w:rStyle w:val="a8"/>
            <w:rFonts w:ascii="Times New Roman" w:hAnsi="Times New Roman" w:cs="Times New Roman"/>
            <w:color w:val="auto"/>
            <w:sz w:val="28"/>
            <w:szCs w:val="28"/>
            <w:shd w:val="clear" w:color="auto" w:fill="FFFFFF"/>
          </w:rPr>
          <w:t>14</w:t>
        </w:r>
      </w:hyperlink>
      <w:r w:rsidRPr="007E25B7">
        <w:rPr>
          <w:rStyle w:val="rvts11"/>
          <w:rFonts w:ascii="Times New Roman" w:hAnsi="Times New Roman" w:cs="Times New Roman"/>
          <w:sz w:val="28"/>
          <w:szCs w:val="28"/>
          <w:shd w:val="clear" w:color="auto" w:fill="FFFFFF"/>
        </w:rPr>
        <w:t> частини другої статті 7 Закону України «Про статус ветеранів війни, гарантії їх соціального захисту», та які потребують поліпшення житлових умов</w:t>
      </w:r>
      <w:r w:rsidRPr="007E25B7">
        <w:rPr>
          <w:rFonts w:ascii="Times New Roman" w:hAnsi="Times New Roman" w:cs="Times New Roman"/>
          <w:sz w:val="28"/>
          <w:szCs w:val="28"/>
        </w:rPr>
        <w:t xml:space="preserve"> у сумі </w:t>
      </w:r>
      <w:r w:rsidRPr="007E25B7">
        <w:rPr>
          <w:rFonts w:ascii="Times New Roman" w:hAnsi="Times New Roman" w:cs="Times New Roman"/>
          <w:sz w:val="28"/>
          <w:szCs w:val="28"/>
        </w:rPr>
        <w:br/>
        <w:t>53</w:t>
      </w:r>
      <w:r w:rsidR="00E376A4" w:rsidRPr="007E25B7">
        <w:rPr>
          <w:rFonts w:ascii="Times New Roman" w:hAnsi="Times New Roman" w:cs="Times New Roman"/>
          <w:sz w:val="28"/>
          <w:szCs w:val="28"/>
        </w:rPr>
        <w:t xml:space="preserve"> </w:t>
      </w:r>
      <w:r w:rsidRPr="007E25B7">
        <w:rPr>
          <w:rFonts w:ascii="Times New Roman" w:hAnsi="Times New Roman" w:cs="Times New Roman"/>
          <w:sz w:val="28"/>
          <w:szCs w:val="28"/>
        </w:rPr>
        <w:t>456,4 тис. грн, що становить 100% річного плану</w:t>
      </w:r>
      <w:r w:rsidR="001B5B51" w:rsidRPr="007E25B7">
        <w:rPr>
          <w:rFonts w:ascii="Times New Roman" w:hAnsi="Times New Roman" w:cs="Times New Roman"/>
          <w:sz w:val="28"/>
          <w:szCs w:val="28"/>
        </w:rPr>
        <w:t>.</w:t>
      </w:r>
      <w:r w:rsidRPr="007E25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D87F6E3" w14:textId="5346ECCE" w:rsidR="00C72C93" w:rsidRPr="007E25B7" w:rsidRDefault="004B3FE9" w:rsidP="00996072">
      <w:pPr>
        <w:suppressAutoHyphens/>
        <w:spacing w:after="0" w:line="276" w:lineRule="auto"/>
        <w:ind w:firstLine="709"/>
        <w:jc w:val="both"/>
        <w:outlineLvl w:val="0"/>
        <w:rPr>
          <w:rStyle w:val="rvts11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E25B7">
        <w:rPr>
          <w:rFonts w:ascii="Times New Roman" w:hAnsi="Times New Roman" w:cs="Times New Roman"/>
          <w:sz w:val="28"/>
          <w:szCs w:val="28"/>
        </w:rPr>
        <w:t>На відміну від 2024 року</w:t>
      </w:r>
      <w:r w:rsidR="00FA6A9E" w:rsidRPr="007E25B7">
        <w:rPr>
          <w:rFonts w:ascii="Times New Roman" w:hAnsi="Times New Roman" w:cs="Times New Roman"/>
          <w:sz w:val="28"/>
          <w:szCs w:val="28"/>
        </w:rPr>
        <w:t xml:space="preserve"> видатки зменшались за рахунок </w:t>
      </w:r>
      <w:r w:rsidRPr="007E25B7">
        <w:rPr>
          <w:rFonts w:ascii="Times New Roman" w:hAnsi="Times New Roman" w:cs="Times New Roman"/>
          <w:sz w:val="28"/>
          <w:szCs w:val="28"/>
        </w:rPr>
        <w:t>відсутні</w:t>
      </w:r>
      <w:r w:rsidR="00FA6A9E" w:rsidRPr="007E25B7">
        <w:rPr>
          <w:rFonts w:ascii="Times New Roman" w:hAnsi="Times New Roman" w:cs="Times New Roman"/>
          <w:sz w:val="28"/>
          <w:szCs w:val="28"/>
        </w:rPr>
        <w:t xml:space="preserve"> наступних субвенцій</w:t>
      </w:r>
      <w:r w:rsidRPr="007E25B7">
        <w:rPr>
          <w:rFonts w:ascii="Times New Roman" w:hAnsi="Times New Roman" w:cs="Times New Roman"/>
          <w:sz w:val="28"/>
          <w:szCs w:val="28"/>
        </w:rPr>
        <w:t>:</w:t>
      </w:r>
    </w:p>
    <w:p w14:paraId="0DC2F938" w14:textId="03D3DDC5" w:rsidR="00996072" w:rsidRPr="007E25B7" w:rsidRDefault="00996072" w:rsidP="00996072">
      <w:pPr>
        <w:suppressAutoHyphens/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субвенція з державного бюджету місцевим бюджетам на виплату грошової компенсації за належні для отримання жилі приміщення для сімей осіб, визначених пунктами 2 - 5 частини першої статті 10-1 Закону України «Про статус ветеранів війни, гарантії їх соціального захисту», для осіб з інвалідністю I - II групи, яка настала внаслідок поранення, контузії, каліцтва або захворювання, одержаних під час безпосередньої участі в антитерористичній операції, забезпеченні її проведення, </w:t>
      </w:r>
      <w:r w:rsidRPr="007E25B7">
        <w:rPr>
          <w:rFonts w:ascii="Times New Roman" w:hAnsi="Times New Roman" w:cs="Times New Roman"/>
          <w:sz w:val="28"/>
          <w:szCs w:val="28"/>
        </w:rPr>
        <w:lastRenderedPageBreak/>
        <w:t xml:space="preserve">здійсненні заходів із забезпечення національної безпеки і оборони, відсічі і стримування збройної агресії Російської Федерації у Донецькій та Луганській областях, забезпеченні їх здійснення, у заходах, необхідних для забезпечення оборони України, захисту безпеки населення та інтересів держави у зв'язку з військовою агресією Російської Федерації проти України, визначених пунктами 11 - 14 частини другої статті 7 Закону України «Про статус ветеранів війни, гарантії їх соціального захисту», та які потребують поліпшення житлових умов; </w:t>
      </w:r>
    </w:p>
    <w:p w14:paraId="7FF0DF81" w14:textId="71EF875C" w:rsidR="00800D3E" w:rsidRPr="007E25B7" w:rsidRDefault="00163E52" w:rsidP="00800D3E">
      <w:pPr>
        <w:suppressAutoHyphens/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субвенція з державного бюджету місцевим бюджетам на виплату грошової компенсації за належні для отримання жилі приміщення для внутрішньо переміщених осіб, які захищали незалежність, суверенітет та територіальну цілісність України і брали безпосередню участь в антитерористичній операції, забезпеченні її проведення, перебуваючи безпосередньо в районах антитерористичної операції у період її проведення, у здійсненні заходів із забезпечення національної безпеки і оборони, відсічі і стримування збройної агресії Російської Федерації у Донецькій та Луганській областях, забезпеченні їх здійснення, перебуваючи безпосередньо в районах та у період здійснення зазначених заходів, та визнані особами з інвалідністю внаслідок війни III групи відповідно до пунктів 11 - 14 частини другої статті 7 або учасниками бойових дій відповідно до пунктів 19 - 21 частини першої статті 6 Закону України «Про статус ветеранів війни, гарантії їх соціального захисту», та які потребують поліпшення житлових умов; </w:t>
      </w:r>
    </w:p>
    <w:p w14:paraId="62431F8D" w14:textId="0D28C87D" w:rsidR="00163E52" w:rsidRPr="007E25B7" w:rsidRDefault="00163E52" w:rsidP="00800D3E">
      <w:pPr>
        <w:suppressAutoHyphens/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>субвенція з державного бюджету місцевим бюджетам на виплату грошової компенсації за належні для отримання жилі приміщення для сімей учасників бойових дій на території інших держав, визначених у абзаці першому пункту 1 статті 10 Закону України «Про статус ветеранів війни, гарантії їх соціального захисту», для осіб з інвалідністю I - II групи з числа учасників бойових дій на території інших держав, інвалідність яких настала</w:t>
      </w:r>
      <w:r w:rsidRPr="007E25B7">
        <w:t xml:space="preserve"> </w:t>
      </w:r>
      <w:r w:rsidRPr="007E25B7">
        <w:rPr>
          <w:rFonts w:ascii="Times New Roman" w:hAnsi="Times New Roman" w:cs="Times New Roman"/>
          <w:sz w:val="28"/>
          <w:szCs w:val="28"/>
        </w:rPr>
        <w:t>внаслідок поранення, контузії, каліцтва або захворювання, пов'язаних з перебуванням у цих державах, визначених пунктом 7 частини другої статті 7 Закону України «Про статус ветеранів війни, гарантії їх соціального захисту», та які потребують поліпшення житлових умов.</w:t>
      </w:r>
    </w:p>
    <w:p w14:paraId="51E0513C" w14:textId="77777777" w:rsidR="00800D3E" w:rsidRPr="007E25B7" w:rsidRDefault="00800D3E" w:rsidP="00800D3E">
      <w:pPr>
        <w:suppressAutoHyphens/>
        <w:spacing w:after="0" w:line="276" w:lineRule="auto"/>
        <w:ind w:firstLine="709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14:paraId="1CE9965E" w14:textId="6553E4FF" w:rsidR="009024F2" w:rsidRPr="007E25B7" w:rsidRDefault="00800D3E" w:rsidP="00266877">
      <w:pPr>
        <w:suppressAutoHyphens/>
        <w:spacing w:after="0" w:line="276" w:lineRule="auto"/>
        <w:ind w:firstLine="567"/>
        <w:jc w:val="both"/>
        <w:outlineLvl w:val="0"/>
        <w:rPr>
          <w:rFonts w:ascii="Times New Roman" w:hAnsi="Times New Roman" w:cs="Times New Roman"/>
          <w:color w:val="EE0000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>В умовах воєнного стану в Україні, введеного Указом Президента України від 24.02.2022 № 64 «Про введення воєнного стану в Україні» видатки бюджету спрямовувалися в першу чергу на створення безпечних умов функціонування закладів та установ. Фінансування видатків на придбання предметів, матеріалів, обладнання, інвентарю, послуг, інших поточних видатків та капітальних витрат здійснювалось з урахуванням вимог постанови Кабінету Міністрів України від 09 червня 2021 року № 590 «Про затвердження Порядку виконання повноважень Державною казначейською службою в особливому режимі в умовах воєнного стану».</w:t>
      </w:r>
    </w:p>
    <w:p w14:paraId="035B42F1" w14:textId="77777777" w:rsidR="009024F2" w:rsidRPr="007E25B7" w:rsidRDefault="009024F2" w:rsidP="00266877">
      <w:pPr>
        <w:suppressAutoHyphens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  <w:lang w:eastAsia="ru-RU"/>
        </w:rPr>
      </w:pPr>
    </w:p>
    <w:p w14:paraId="321D9BD0" w14:textId="77777777" w:rsidR="00203748" w:rsidRPr="007E25B7" w:rsidRDefault="00203748" w:rsidP="00266877">
      <w:pPr>
        <w:suppressAutoHyphens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  <w:lang w:eastAsia="ru-RU"/>
        </w:rPr>
      </w:pPr>
    </w:p>
    <w:p w14:paraId="59276BE3" w14:textId="77777777" w:rsidR="00203748" w:rsidRPr="007E25B7" w:rsidRDefault="00203748" w:rsidP="00266877">
      <w:pPr>
        <w:suppressAutoHyphens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  <w:lang w:eastAsia="ru-RU"/>
        </w:rPr>
      </w:pPr>
    </w:p>
    <w:p w14:paraId="60415CC8" w14:textId="77777777" w:rsidR="00203748" w:rsidRPr="007E25B7" w:rsidRDefault="00203748" w:rsidP="00266877">
      <w:pPr>
        <w:suppressAutoHyphens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  <w:lang w:eastAsia="ru-RU"/>
        </w:rPr>
      </w:pPr>
    </w:p>
    <w:p w14:paraId="4E14546D" w14:textId="77777777" w:rsidR="00203748" w:rsidRPr="007E25B7" w:rsidRDefault="00203748" w:rsidP="00266877">
      <w:pPr>
        <w:suppressAutoHyphens/>
        <w:spacing w:after="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color w:val="EE0000"/>
          <w:sz w:val="28"/>
          <w:szCs w:val="28"/>
          <w:lang w:eastAsia="ru-RU"/>
        </w:rPr>
      </w:pPr>
    </w:p>
    <w:p w14:paraId="256596BD" w14:textId="512BE542" w:rsidR="00D44878" w:rsidRPr="007E25B7" w:rsidRDefault="00B2559F" w:rsidP="00D71C9B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E25B7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Державне управління</w:t>
      </w:r>
    </w:p>
    <w:p w14:paraId="50963FCF" w14:textId="590E88E9" w:rsidR="00F22A7D" w:rsidRPr="007E25B7" w:rsidRDefault="00F22A7D" w:rsidP="00CB789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До системи органів місцевої влади, через які здійснюється виконавча влада, і які утримуються з бюджету міста відносяться </w:t>
      </w:r>
      <w:r w:rsidR="00AB64DE" w:rsidRPr="007E25B7">
        <w:rPr>
          <w:rFonts w:ascii="Times New Roman" w:hAnsi="Times New Roman" w:cs="Times New Roman"/>
          <w:sz w:val="28"/>
          <w:szCs w:val="28"/>
        </w:rPr>
        <w:t>р</w:t>
      </w:r>
      <w:r w:rsidRPr="007E25B7">
        <w:rPr>
          <w:rFonts w:ascii="Times New Roman" w:hAnsi="Times New Roman" w:cs="Times New Roman"/>
          <w:sz w:val="28"/>
          <w:szCs w:val="28"/>
        </w:rPr>
        <w:t>айонн</w:t>
      </w:r>
      <w:r w:rsidR="00AB64DE" w:rsidRPr="007E25B7">
        <w:rPr>
          <w:rFonts w:ascii="Times New Roman" w:hAnsi="Times New Roman" w:cs="Times New Roman"/>
          <w:sz w:val="28"/>
          <w:szCs w:val="28"/>
        </w:rPr>
        <w:t>а</w:t>
      </w:r>
      <w:r w:rsidRPr="007E25B7">
        <w:rPr>
          <w:rFonts w:ascii="Times New Roman" w:hAnsi="Times New Roman" w:cs="Times New Roman"/>
          <w:sz w:val="28"/>
          <w:szCs w:val="28"/>
        </w:rPr>
        <w:t xml:space="preserve"> в місті Києві державна адміністрація та вісім структурних підрозділів з статусом юридичної особи.</w:t>
      </w:r>
    </w:p>
    <w:p w14:paraId="6424784E" w14:textId="77777777" w:rsidR="007756F3" w:rsidRPr="007E25B7" w:rsidRDefault="00F22A7D" w:rsidP="00CB789E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Чисельність працівників районної в місті Києві державної адміністрації та її структурних підрозділів затверджено розпорядженням виконавчого органу Київської міської ради (Київської міської державної адміністрації) від 30.03.2020 № 529 у кількості 439 од. Фактична чисельність на </w:t>
      </w:r>
      <w:r w:rsidR="007756F3" w:rsidRPr="007E25B7">
        <w:rPr>
          <w:rFonts w:ascii="Times New Roman" w:hAnsi="Times New Roman" w:cs="Times New Roman"/>
          <w:sz w:val="28"/>
          <w:szCs w:val="28"/>
        </w:rPr>
        <w:t>кінець звітного періоду</w:t>
      </w:r>
      <w:r w:rsidRPr="007E25B7">
        <w:rPr>
          <w:rFonts w:ascii="Times New Roman" w:hAnsi="Times New Roman" w:cs="Times New Roman"/>
          <w:sz w:val="28"/>
          <w:szCs w:val="28"/>
        </w:rPr>
        <w:t xml:space="preserve"> становила </w:t>
      </w:r>
      <w:r w:rsidR="007756F3" w:rsidRPr="007E25B7">
        <w:rPr>
          <w:rFonts w:ascii="Times New Roman" w:hAnsi="Times New Roman" w:cs="Times New Roman"/>
          <w:sz w:val="28"/>
          <w:szCs w:val="28"/>
        </w:rPr>
        <w:t xml:space="preserve">345 </w:t>
      </w:r>
      <w:r w:rsidRPr="007E25B7">
        <w:rPr>
          <w:rFonts w:ascii="Times New Roman" w:hAnsi="Times New Roman" w:cs="Times New Roman"/>
          <w:sz w:val="28"/>
          <w:szCs w:val="28"/>
        </w:rPr>
        <w:t>од., в т.</w:t>
      </w:r>
      <w:r w:rsidR="007756F3" w:rsidRPr="007E25B7">
        <w:rPr>
          <w:rFonts w:ascii="Times New Roman" w:hAnsi="Times New Roman" w:cs="Times New Roman"/>
          <w:sz w:val="28"/>
          <w:szCs w:val="28"/>
        </w:rPr>
        <w:t xml:space="preserve"> </w:t>
      </w:r>
      <w:r w:rsidRPr="007E25B7">
        <w:rPr>
          <w:rFonts w:ascii="Times New Roman" w:hAnsi="Times New Roman" w:cs="Times New Roman"/>
          <w:sz w:val="28"/>
          <w:szCs w:val="28"/>
        </w:rPr>
        <w:t xml:space="preserve">ч. державних службовців </w:t>
      </w:r>
      <w:r w:rsidR="007756F3" w:rsidRPr="007E25B7">
        <w:rPr>
          <w:rFonts w:ascii="Times New Roman" w:hAnsi="Times New Roman" w:cs="Times New Roman"/>
          <w:sz w:val="28"/>
          <w:szCs w:val="28"/>
        </w:rPr>
        <w:t>320</w:t>
      </w:r>
      <w:r w:rsidRPr="007E25B7">
        <w:rPr>
          <w:rFonts w:ascii="Times New Roman" w:hAnsi="Times New Roman" w:cs="Times New Roman"/>
          <w:sz w:val="28"/>
          <w:szCs w:val="28"/>
        </w:rPr>
        <w:t xml:space="preserve"> одиниць</w:t>
      </w:r>
      <w:r w:rsidR="007756F3" w:rsidRPr="007E25B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2DEAB6F" w14:textId="3F58B91A" w:rsidR="007E481E" w:rsidRPr="007E25B7" w:rsidRDefault="00AD4362" w:rsidP="00CB789E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E25B7">
        <w:rPr>
          <w:rFonts w:ascii="Times New Roman" w:hAnsi="Times New Roman" w:cs="Times New Roman"/>
          <w:iCs/>
          <w:sz w:val="28"/>
          <w:szCs w:val="28"/>
        </w:rPr>
        <w:t xml:space="preserve">На реалізацію 1 бюджетної програми галузі «Державне управління» </w:t>
      </w:r>
      <w:r w:rsidR="00711193" w:rsidRPr="007E25B7">
        <w:rPr>
          <w:rFonts w:ascii="Times New Roman" w:hAnsi="Times New Roman" w:cs="Times New Roman"/>
          <w:iCs/>
          <w:sz w:val="28"/>
          <w:szCs w:val="28"/>
        </w:rPr>
        <w:t>передбачалис</w:t>
      </w:r>
      <w:r w:rsidR="00BE2246" w:rsidRPr="007E25B7">
        <w:rPr>
          <w:rFonts w:ascii="Times New Roman" w:hAnsi="Times New Roman" w:cs="Times New Roman"/>
          <w:iCs/>
          <w:sz w:val="28"/>
          <w:szCs w:val="28"/>
        </w:rPr>
        <w:t>ь</w:t>
      </w:r>
      <w:r w:rsidR="00711193" w:rsidRPr="007E25B7">
        <w:rPr>
          <w:rFonts w:ascii="Times New Roman" w:hAnsi="Times New Roman" w:cs="Times New Roman"/>
          <w:iCs/>
          <w:sz w:val="28"/>
          <w:szCs w:val="28"/>
        </w:rPr>
        <w:t xml:space="preserve"> видатки в загальній сумі </w:t>
      </w:r>
      <w:r w:rsidR="008D52AB" w:rsidRPr="007E25B7">
        <w:rPr>
          <w:rFonts w:ascii="Times New Roman" w:hAnsi="Times New Roman" w:cs="Times New Roman"/>
          <w:iCs/>
          <w:sz w:val="28"/>
          <w:szCs w:val="28"/>
        </w:rPr>
        <w:t>209 762,5</w:t>
      </w:r>
      <w:r w:rsidR="00711193" w:rsidRPr="007E25B7">
        <w:rPr>
          <w:rFonts w:ascii="Times New Roman" w:hAnsi="Times New Roman" w:cs="Times New Roman"/>
          <w:iCs/>
          <w:sz w:val="28"/>
          <w:szCs w:val="28"/>
        </w:rPr>
        <w:t xml:space="preserve"> тис. грн, які освоєно на </w:t>
      </w:r>
      <w:r w:rsidR="008D52AB" w:rsidRPr="007E25B7">
        <w:rPr>
          <w:rFonts w:ascii="Times New Roman" w:hAnsi="Times New Roman" w:cs="Times New Roman"/>
          <w:iCs/>
          <w:sz w:val="28"/>
          <w:szCs w:val="28"/>
        </w:rPr>
        <w:t>88,8</w:t>
      </w:r>
      <w:r w:rsidR="00711193" w:rsidRPr="007E25B7">
        <w:rPr>
          <w:rFonts w:ascii="Times New Roman" w:hAnsi="Times New Roman" w:cs="Times New Roman"/>
          <w:iCs/>
          <w:sz w:val="28"/>
          <w:szCs w:val="28"/>
        </w:rPr>
        <w:t>%</w:t>
      </w:r>
      <w:r w:rsidR="00965020" w:rsidRPr="007E25B7">
        <w:rPr>
          <w:rFonts w:ascii="Times New Roman" w:hAnsi="Times New Roman" w:cs="Times New Roman"/>
          <w:iCs/>
          <w:sz w:val="28"/>
          <w:szCs w:val="28"/>
        </w:rPr>
        <w:t>.</w:t>
      </w:r>
      <w:r w:rsidR="00CB26EC" w:rsidRPr="007E25B7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24F539C6" w14:textId="77777777" w:rsidR="00F17714" w:rsidRPr="007E25B7" w:rsidRDefault="00F17714" w:rsidP="00CB789E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8CB495D" w14:textId="41A9DDA5" w:rsidR="00BE2246" w:rsidRPr="007E25B7" w:rsidRDefault="00AA3C52" w:rsidP="008D52AB">
      <w:pPr>
        <w:tabs>
          <w:tab w:val="left" w:pos="720"/>
          <w:tab w:val="left" w:pos="851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  <w:r w:rsidRPr="007E25B7">
        <w:rPr>
          <w:noProof/>
        </w:rPr>
        <w:drawing>
          <wp:inline distT="0" distB="0" distL="0" distR="0" wp14:anchorId="2CA8E4F3" wp14:editId="3BA4DE14">
            <wp:extent cx="6567984" cy="3230088"/>
            <wp:effectExtent l="0" t="0" r="4445" b="8890"/>
            <wp:docPr id="632957595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57595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212" cy="3244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9A54D" w14:textId="77777777" w:rsidR="00F17714" w:rsidRPr="007E25B7" w:rsidRDefault="00D3601F" w:rsidP="00C33CC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2D468304" w14:textId="193C9B4D" w:rsidR="00C46B56" w:rsidRPr="007E25B7" w:rsidRDefault="00F17714" w:rsidP="00C33CC9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B64DE" w:rsidRPr="007E25B7">
        <w:rPr>
          <w:rFonts w:ascii="Times New Roman" w:hAnsi="Times New Roman" w:cs="Times New Roman"/>
          <w:sz w:val="28"/>
          <w:szCs w:val="28"/>
        </w:rPr>
        <w:t>В цілому на</w:t>
      </w:r>
      <w:r w:rsidR="00965020" w:rsidRPr="007E25B7">
        <w:rPr>
          <w:rFonts w:ascii="Times New Roman" w:hAnsi="Times New Roman" w:cs="Times New Roman"/>
          <w:sz w:val="28"/>
          <w:szCs w:val="28"/>
        </w:rPr>
        <w:t xml:space="preserve"> функціонування органів виконавчої влади та на забезпечення інших видатків у сфері державного управління, </w:t>
      </w:r>
      <w:r w:rsidR="00486B41" w:rsidRPr="007E25B7">
        <w:rPr>
          <w:rFonts w:ascii="Times New Roman" w:hAnsi="Times New Roman" w:cs="Times New Roman"/>
          <w:sz w:val="28"/>
          <w:szCs w:val="28"/>
        </w:rPr>
        <w:t xml:space="preserve">спрямовані видатки </w:t>
      </w:r>
      <w:r w:rsidR="00965020" w:rsidRPr="007E25B7">
        <w:rPr>
          <w:rFonts w:ascii="Times New Roman" w:hAnsi="Times New Roman" w:cs="Times New Roman"/>
          <w:sz w:val="28"/>
          <w:szCs w:val="28"/>
        </w:rPr>
        <w:t xml:space="preserve"> в сумі </w:t>
      </w:r>
      <w:r w:rsidR="00486B41" w:rsidRPr="007E25B7">
        <w:rPr>
          <w:rFonts w:ascii="Times New Roman" w:hAnsi="Times New Roman" w:cs="Times New Roman"/>
          <w:sz w:val="28"/>
          <w:szCs w:val="28"/>
        </w:rPr>
        <w:t>186 315,4 тис.грн</w:t>
      </w:r>
      <w:r w:rsidR="00965020" w:rsidRPr="007E25B7">
        <w:rPr>
          <w:rFonts w:ascii="Times New Roman" w:hAnsi="Times New Roman" w:cs="Times New Roman"/>
          <w:sz w:val="28"/>
          <w:szCs w:val="28"/>
        </w:rPr>
        <w:t xml:space="preserve">, що на </w:t>
      </w:r>
      <w:r w:rsidR="00486B41" w:rsidRPr="007E25B7">
        <w:rPr>
          <w:rFonts w:ascii="Times New Roman" w:hAnsi="Times New Roman" w:cs="Times New Roman"/>
          <w:sz w:val="28"/>
          <w:szCs w:val="28"/>
        </w:rPr>
        <w:t>15 810,5</w:t>
      </w:r>
      <w:r w:rsidR="00965020" w:rsidRPr="007E25B7">
        <w:rPr>
          <w:rFonts w:ascii="Times New Roman" w:hAnsi="Times New Roman" w:cs="Times New Roman"/>
          <w:sz w:val="28"/>
          <w:szCs w:val="28"/>
        </w:rPr>
        <w:t xml:space="preserve"> тис. грн (</w:t>
      </w:r>
      <w:r w:rsidR="00486B41" w:rsidRPr="007E25B7">
        <w:rPr>
          <w:rFonts w:ascii="Times New Roman" w:hAnsi="Times New Roman" w:cs="Times New Roman"/>
          <w:sz w:val="28"/>
          <w:szCs w:val="28"/>
        </w:rPr>
        <w:t>9,3</w:t>
      </w:r>
      <w:r w:rsidR="00965020" w:rsidRPr="007E25B7">
        <w:rPr>
          <w:rFonts w:ascii="Times New Roman" w:hAnsi="Times New Roman" w:cs="Times New Roman"/>
          <w:sz w:val="28"/>
          <w:szCs w:val="28"/>
        </w:rPr>
        <w:t xml:space="preserve">%) більше, ніж у 2024 році. </w:t>
      </w:r>
    </w:p>
    <w:p w14:paraId="21743E36" w14:textId="36E8980C" w:rsidR="00965020" w:rsidRPr="007E25B7" w:rsidRDefault="00C46B56" w:rsidP="00C46B56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ab/>
        <w:t xml:space="preserve">На утримання органів виконавчої влади </w:t>
      </w:r>
      <w:r w:rsidR="00965020" w:rsidRPr="007E25B7">
        <w:rPr>
          <w:rFonts w:ascii="Times New Roman" w:hAnsi="Times New Roman" w:cs="Times New Roman"/>
          <w:sz w:val="28"/>
          <w:szCs w:val="28"/>
        </w:rPr>
        <w:t xml:space="preserve">по загальному фонду бюджету </w:t>
      </w:r>
      <w:r w:rsidRPr="007E25B7">
        <w:rPr>
          <w:rFonts w:ascii="Times New Roman" w:hAnsi="Times New Roman" w:cs="Times New Roman"/>
          <w:sz w:val="28"/>
          <w:szCs w:val="28"/>
        </w:rPr>
        <w:t xml:space="preserve">спрямовано </w:t>
      </w:r>
      <w:r w:rsidR="00965020" w:rsidRPr="007E25B7">
        <w:rPr>
          <w:rFonts w:ascii="Times New Roman" w:hAnsi="Times New Roman" w:cs="Times New Roman"/>
          <w:sz w:val="28"/>
          <w:szCs w:val="28"/>
        </w:rPr>
        <w:t>184 519,4 тис. грн або 88,7% річних призначень, в тому числі</w:t>
      </w:r>
      <w:r w:rsidRPr="007E25B7">
        <w:rPr>
          <w:rFonts w:ascii="Times New Roman" w:hAnsi="Times New Roman" w:cs="Times New Roman"/>
          <w:sz w:val="28"/>
          <w:szCs w:val="28"/>
        </w:rPr>
        <w:t xml:space="preserve">: на міську цільову програму з організації військової служби, виконання військового обов'язку, мобілізаційної підготовки і територіальної оборони у місті Києві «Захисник Києва» на 2022-2025 роки – </w:t>
      </w:r>
      <w:r w:rsidR="00D53DC9" w:rsidRPr="007E25B7">
        <w:rPr>
          <w:rFonts w:ascii="Times New Roman" w:hAnsi="Times New Roman" w:cs="Times New Roman"/>
          <w:sz w:val="28"/>
          <w:szCs w:val="28"/>
        </w:rPr>
        <w:t>81,4</w:t>
      </w:r>
      <w:r w:rsidRPr="007E25B7">
        <w:rPr>
          <w:rFonts w:ascii="Times New Roman" w:hAnsi="Times New Roman" w:cs="Times New Roman"/>
          <w:sz w:val="28"/>
          <w:szCs w:val="28"/>
        </w:rPr>
        <w:t xml:space="preserve"> тис. грн;</w:t>
      </w:r>
    </w:p>
    <w:p w14:paraId="798478E6" w14:textId="48076126" w:rsidR="00A832F7" w:rsidRPr="007E25B7" w:rsidRDefault="00F17714" w:rsidP="00C33CC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D53DC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 w:rsidR="00965020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спеціально</w:t>
      </w:r>
      <w:r w:rsidR="00D53DC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му</w:t>
      </w:r>
      <w:r w:rsidR="00965020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фонду </w:t>
      </w:r>
      <w:r w:rsidR="00D53DC9" w:rsidRPr="007E25B7">
        <w:rPr>
          <w:rFonts w:ascii="Times New Roman" w:hAnsi="Times New Roman" w:cs="Times New Roman"/>
          <w:sz w:val="28"/>
          <w:szCs w:val="28"/>
        </w:rPr>
        <w:t xml:space="preserve">бюджету за звітний період </w:t>
      </w:r>
      <w:r w:rsidR="009F6B94" w:rsidRPr="007E25B7">
        <w:rPr>
          <w:rFonts w:ascii="Times New Roman" w:hAnsi="Times New Roman" w:cs="Times New Roman"/>
          <w:sz w:val="28"/>
          <w:szCs w:val="28"/>
        </w:rPr>
        <w:t>спрямовано</w:t>
      </w:r>
      <w:r w:rsidR="00D53DC9" w:rsidRPr="007E25B7">
        <w:rPr>
          <w:rFonts w:ascii="Times New Roman" w:hAnsi="Times New Roman" w:cs="Times New Roman"/>
          <w:sz w:val="28"/>
          <w:szCs w:val="28"/>
        </w:rPr>
        <w:t xml:space="preserve"> 1 796,0 тис. грн,</w:t>
      </w:r>
      <w:r w:rsidR="009F6B94" w:rsidRPr="007E25B7">
        <w:rPr>
          <w:rFonts w:ascii="Times New Roman" w:hAnsi="Times New Roman" w:cs="Times New Roman"/>
          <w:sz w:val="28"/>
          <w:szCs w:val="28"/>
        </w:rPr>
        <w:t xml:space="preserve"> що на 1 003,9 тис.грн більше ніж у 2024 році. Р</w:t>
      </w:r>
      <w:r w:rsidR="00D53DC9" w:rsidRPr="007E25B7">
        <w:rPr>
          <w:rFonts w:ascii="Times New Roman" w:hAnsi="Times New Roman" w:cs="Times New Roman"/>
          <w:sz w:val="28"/>
          <w:szCs w:val="28"/>
        </w:rPr>
        <w:t xml:space="preserve">івень виконання планових показників спеціального фонду становить </w:t>
      </w:r>
      <w:r w:rsidR="00965020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99,1%</w:t>
      </w:r>
      <w:r w:rsidR="00D53DC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зокрема </w:t>
      </w:r>
      <w:r w:rsidR="009F6B94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 </w:t>
      </w:r>
      <w:r w:rsidR="00D53DC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видатки</w:t>
      </w:r>
      <w:r w:rsidR="00965020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3DC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1309C8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28426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оновлення матеріально - технічної бази за рахунок заміни морально та фізично застарілої техніки та обладнання</w:t>
      </w:r>
      <w:r w:rsidR="00D53DC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54144E9" w14:textId="3EE86E05" w:rsidR="000B5C39" w:rsidRPr="007E25B7" w:rsidRDefault="008B7E0E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E25B7">
        <w:rPr>
          <w:rFonts w:ascii="Times New Roman" w:eastAsia="Times New Roman" w:hAnsi="Times New Roman" w:cs="Times New Roman"/>
          <w:sz w:val="8"/>
          <w:szCs w:val="8"/>
          <w:lang w:eastAsia="ru-RU"/>
        </w:rPr>
        <w:t>,</w:t>
      </w:r>
      <w:r w:rsidR="00D53DC9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Крім того, за рахунок власних надходжень спрямовано видатки в сумі </w:t>
      </w:r>
      <w:r w:rsidR="008D39D0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42,6</w:t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 тис. 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гривень. </w:t>
      </w:r>
    </w:p>
    <w:p w14:paraId="3C92084F" w14:textId="77777777" w:rsidR="00AB64DE" w:rsidRPr="007E25B7" w:rsidRDefault="00AB64DE" w:rsidP="000B5C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767DBD1" w14:textId="527BB33D" w:rsidR="00F8593B" w:rsidRPr="007E25B7" w:rsidRDefault="00F8593B" w:rsidP="00F8593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7E25B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Освіта</w:t>
      </w:r>
    </w:p>
    <w:p w14:paraId="056E202D" w14:textId="2D477345" w:rsidR="000F5D1C" w:rsidRPr="007E25B7" w:rsidRDefault="00F17714" w:rsidP="00AF2713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E25B7">
        <w:rPr>
          <w:rFonts w:ascii="Times New Roman" w:hAnsi="Times New Roman" w:cs="Times New Roman"/>
          <w:iCs/>
          <w:sz w:val="28"/>
          <w:szCs w:val="28"/>
        </w:rPr>
        <w:t>У</w:t>
      </w:r>
      <w:r w:rsidR="00AF2713" w:rsidRPr="007E25B7">
        <w:rPr>
          <w:rFonts w:ascii="Times New Roman" w:hAnsi="Times New Roman" w:cs="Times New Roman"/>
          <w:iCs/>
          <w:sz w:val="28"/>
          <w:szCs w:val="28"/>
        </w:rPr>
        <w:t xml:space="preserve"> 202</w:t>
      </w:r>
      <w:r w:rsidR="00F636E4" w:rsidRPr="007E25B7">
        <w:rPr>
          <w:rFonts w:ascii="Times New Roman" w:hAnsi="Times New Roman" w:cs="Times New Roman"/>
          <w:iCs/>
          <w:sz w:val="28"/>
          <w:szCs w:val="28"/>
        </w:rPr>
        <w:t>5</w:t>
      </w:r>
      <w:r w:rsidR="00AF2713" w:rsidRPr="007E25B7">
        <w:rPr>
          <w:rFonts w:ascii="Times New Roman" w:hAnsi="Times New Roman" w:cs="Times New Roman"/>
          <w:iCs/>
          <w:sz w:val="28"/>
          <w:szCs w:val="28"/>
        </w:rPr>
        <w:t xml:space="preserve"> році на </w:t>
      </w:r>
      <w:r w:rsidR="000F5D1C" w:rsidRPr="007E25B7">
        <w:rPr>
          <w:rFonts w:ascii="Times New Roman" w:hAnsi="Times New Roman" w:cs="Times New Roman"/>
          <w:iCs/>
          <w:sz w:val="28"/>
          <w:szCs w:val="28"/>
        </w:rPr>
        <w:t xml:space="preserve">функціонування та розвиток мережі галузі «Освіта» передбачались </w:t>
      </w:r>
      <w:r w:rsidRPr="007E25B7">
        <w:rPr>
          <w:rFonts w:ascii="Times New Roman" w:hAnsi="Times New Roman" w:cs="Times New Roman"/>
          <w:iCs/>
          <w:sz w:val="28"/>
          <w:szCs w:val="28"/>
        </w:rPr>
        <w:t xml:space="preserve">видатки </w:t>
      </w:r>
      <w:r w:rsidR="000F5D1C" w:rsidRPr="007E25B7">
        <w:rPr>
          <w:rFonts w:ascii="Times New Roman" w:hAnsi="Times New Roman" w:cs="Times New Roman"/>
          <w:iCs/>
          <w:sz w:val="28"/>
          <w:szCs w:val="28"/>
        </w:rPr>
        <w:t xml:space="preserve">на реалізацію </w:t>
      </w:r>
      <w:r w:rsidR="00C213C1" w:rsidRPr="007E25B7">
        <w:rPr>
          <w:rFonts w:ascii="Times New Roman" w:hAnsi="Times New Roman" w:cs="Times New Roman"/>
          <w:iCs/>
          <w:sz w:val="28"/>
          <w:szCs w:val="28"/>
        </w:rPr>
        <w:t>2</w:t>
      </w:r>
      <w:r w:rsidR="00F636E4" w:rsidRPr="007E25B7">
        <w:rPr>
          <w:rFonts w:ascii="Times New Roman" w:hAnsi="Times New Roman" w:cs="Times New Roman"/>
          <w:iCs/>
          <w:sz w:val="28"/>
          <w:szCs w:val="28"/>
        </w:rPr>
        <w:t>9</w:t>
      </w:r>
      <w:r w:rsidR="000F5D1C" w:rsidRPr="007E25B7">
        <w:rPr>
          <w:rFonts w:ascii="Times New Roman" w:hAnsi="Times New Roman" w:cs="Times New Roman"/>
          <w:iCs/>
          <w:sz w:val="28"/>
          <w:szCs w:val="28"/>
        </w:rPr>
        <w:t xml:space="preserve"> бюджетних програм</w:t>
      </w:r>
      <w:r w:rsidRPr="007E25B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0F5D1C" w:rsidRPr="007E25B7">
        <w:rPr>
          <w:rFonts w:ascii="Times New Roman" w:hAnsi="Times New Roman" w:cs="Times New Roman"/>
          <w:iCs/>
          <w:sz w:val="28"/>
          <w:szCs w:val="28"/>
        </w:rPr>
        <w:t xml:space="preserve">виконання по яких забезпечено на  </w:t>
      </w:r>
      <w:r w:rsidR="00F636E4" w:rsidRPr="007E25B7">
        <w:rPr>
          <w:rFonts w:ascii="Times New Roman" w:hAnsi="Times New Roman" w:cs="Times New Roman"/>
          <w:iCs/>
          <w:sz w:val="28"/>
          <w:szCs w:val="28"/>
        </w:rPr>
        <w:t>96,7</w:t>
      </w:r>
      <w:r w:rsidR="000F5D1C" w:rsidRPr="007E25B7">
        <w:rPr>
          <w:rFonts w:ascii="Times New Roman" w:hAnsi="Times New Roman" w:cs="Times New Roman"/>
          <w:iCs/>
          <w:sz w:val="28"/>
          <w:szCs w:val="28"/>
        </w:rPr>
        <w:t xml:space="preserve"> %</w:t>
      </w:r>
      <w:r w:rsidR="000B5C39" w:rsidRPr="007E25B7">
        <w:rPr>
          <w:rFonts w:ascii="Times New Roman" w:hAnsi="Times New Roman" w:cs="Times New Roman"/>
          <w:iCs/>
          <w:sz w:val="28"/>
          <w:szCs w:val="28"/>
        </w:rPr>
        <w:t>.</w:t>
      </w:r>
    </w:p>
    <w:p w14:paraId="3F418E92" w14:textId="77777777" w:rsidR="00857896" w:rsidRPr="007E25B7" w:rsidRDefault="00857896" w:rsidP="00AF2713">
      <w:pPr>
        <w:spacing w:after="0" w:line="276" w:lineRule="auto"/>
        <w:ind w:firstLine="567"/>
        <w:jc w:val="both"/>
        <w:rPr>
          <w:rFonts w:ascii="Times New Roman" w:hAnsi="Times New Roman" w:cs="Times New Roman"/>
          <w:iCs/>
          <w:sz w:val="16"/>
          <w:szCs w:val="16"/>
        </w:rPr>
      </w:pPr>
    </w:p>
    <w:p w14:paraId="05245812" w14:textId="5A3FDB7D" w:rsidR="00F55010" w:rsidRPr="007E25B7" w:rsidRDefault="00857896" w:rsidP="00857896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E25B7">
        <w:rPr>
          <w:noProof/>
        </w:rPr>
        <w:drawing>
          <wp:inline distT="0" distB="0" distL="0" distR="0" wp14:anchorId="5ED437BB" wp14:editId="3D7A378D">
            <wp:extent cx="6476835" cy="4263241"/>
            <wp:effectExtent l="0" t="0" r="635" b="4445"/>
            <wp:docPr id="2071466694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466694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4009" cy="428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F8FCC" w14:textId="77777777" w:rsidR="00857896" w:rsidRPr="007E25B7" w:rsidRDefault="00857896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0668B17A" w14:textId="7DFFBF0B" w:rsidR="00F8593B" w:rsidRPr="007E25B7" w:rsidRDefault="00005BDB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Видатки бюджету п</w:t>
      </w:r>
      <w:r w:rsidR="00647F87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о загальному фонду </w:t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становлять</w:t>
      </w:r>
      <w:r w:rsidR="00647F87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F636E4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3 232 670,9</w:t>
      </w:r>
      <w:r w:rsidR="00F8593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тис. грн, або на </w:t>
      </w:r>
      <w:r w:rsidR="00F636E4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1 182 718,4</w:t>
      </w:r>
      <w:r w:rsidR="00F8593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тис. грн </w:t>
      </w:r>
      <w:r w:rsidR="00F17714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(</w:t>
      </w:r>
      <w:r w:rsidR="0066270E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25%) </w:t>
      </w:r>
      <w:r w:rsidR="00A94997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більше</w:t>
      </w:r>
      <w:r w:rsidR="00F8593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ніж у 202</w:t>
      </w:r>
      <w:r w:rsidR="00F636E4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4</w:t>
      </w:r>
      <w:r w:rsidR="00F8593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році. </w:t>
      </w:r>
    </w:p>
    <w:p w14:paraId="149A891B" w14:textId="77777777" w:rsidR="00FA6C52" w:rsidRPr="007E25B7" w:rsidRDefault="00FA6C52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96D52E8" w14:textId="7E1B03A0" w:rsidR="00F8593B" w:rsidRPr="007E25B7" w:rsidRDefault="00562354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Зокрема на здобуття дошкільної освіти </w:t>
      </w:r>
      <w:r w:rsidR="002A6D4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8,3</w:t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 тис</w:t>
      </w:r>
      <w:r w:rsidR="00B31660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ячі дітей</w:t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F8593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від 1 до 6 (7) років спрямовано </w:t>
      </w:r>
      <w:r w:rsidR="0047226D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1 033 539,1</w:t>
      </w:r>
      <w:r w:rsidR="00F8593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тис. грн, що на </w:t>
      </w:r>
      <w:r w:rsidR="00562B53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37,8</w:t>
      </w:r>
      <w:r w:rsidR="00F8593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% </w:t>
      </w:r>
      <w:r w:rsidR="00B467E0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більше</w:t>
      </w:r>
      <w:r w:rsidR="00F8593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ніж у 202</w:t>
      </w:r>
      <w:r w:rsidR="00562B53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4</w:t>
      </w:r>
      <w:r w:rsidR="00F8593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році. </w:t>
      </w:r>
    </w:p>
    <w:p w14:paraId="4AF3D5C4" w14:textId="77777777" w:rsidR="00E20933" w:rsidRPr="007E25B7" w:rsidRDefault="00E20933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2129A52" w14:textId="27583127" w:rsidR="00F8593B" w:rsidRPr="007E25B7" w:rsidRDefault="00F8593B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Для забезпечення охоплення загальною середньою освітою </w:t>
      </w:r>
      <w:r w:rsidR="00562354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3</w:t>
      </w:r>
      <w:r w:rsidR="002A6D4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5,4</w:t>
      </w:r>
      <w:r w:rsidR="00562354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тисяч </w:t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дітей спрямовано </w:t>
      </w:r>
      <w:r w:rsidR="00562B53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1 885 360,2</w:t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тис. грн, 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bookmarkStart w:id="1" w:name="_Hlk128640161"/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тому числі </w:t>
      </w:r>
      <w:bookmarkEnd w:id="1"/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рахунок субвенці</w:t>
      </w:r>
      <w:r w:rsidR="005E118A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 </w:t>
      </w:r>
      <w:r w:rsidR="00654AB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ержавного бюджету України </w:t>
      </w:r>
      <w:r w:rsidR="005E118A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875 384,5</w:t>
      </w:r>
      <w:r w:rsidR="00562B53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,0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тис. грн), що на </w:t>
      </w:r>
      <w:r w:rsidR="00562B53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24,5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% </w:t>
      </w:r>
      <w:r w:rsidR="000349F2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ніж у 202</w:t>
      </w:r>
      <w:r w:rsidR="00562B53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році. </w:t>
      </w:r>
      <w:r w:rsidR="00005BD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 тому числі для забезпечення харчування учнів загальної середньої освіти за рахунок субвенції з державного бюджету спрямовано </w:t>
      </w:r>
      <w:r w:rsidR="002074A6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24 043,9</w:t>
      </w:r>
      <w:r w:rsidR="00005BD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тис.грн, за рахунок коштів бюджету міста Києва – 37 338,9 тис.грн.</w:t>
      </w:r>
    </w:p>
    <w:p w14:paraId="632E7DF0" w14:textId="77777777" w:rsidR="00E20933" w:rsidRPr="007E25B7" w:rsidRDefault="00E20933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EB7285C" w14:textId="6D7CF6B5" w:rsidR="00F8593B" w:rsidRPr="007E25B7" w:rsidRDefault="00F8593B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На організацію гурткової роботи та сприяння розвитку індивідуальної та колективної творчості</w:t>
      </w:r>
      <w:r w:rsidR="00562354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2A6D4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11</w:t>
      </w:r>
      <w:r w:rsidR="00562354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,4 тис.</w:t>
      </w:r>
      <w:r w:rsidR="00B31660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дітей</w:t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у  закладах позашкільної освіти спрямовано </w:t>
      </w:r>
      <w:r w:rsidR="00562B53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241 793,7</w:t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 тис. грн, що </w:t>
      </w:r>
      <w:r w:rsidR="00B467E0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більше</w:t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на </w:t>
      </w:r>
      <w:r w:rsidR="00562B53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20,7</w:t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 % до минулого року.</w:t>
      </w:r>
      <w:r w:rsidR="00005BD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14:paraId="08176E0F" w14:textId="77777777" w:rsidR="00BE76CC" w:rsidRPr="007E25B7" w:rsidRDefault="00BE76CC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4EF618B" w14:textId="18E5649D" w:rsidR="00BE76CC" w:rsidRPr="007E25B7" w:rsidRDefault="00BE76CC" w:rsidP="00BE76CC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На функціонування інших закладів та заходів галузі «Освіта» спрямовано  </w:t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71 977,9 тис. грн (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у тому числі за рахунок субвенцій з державного бюджету України</w:t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– 7</w:t>
      </w:r>
      <w:r w:rsidR="007505F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241,3 тис. грн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) що на 0,5% менше ніж у 2024 році.</w:t>
      </w:r>
    </w:p>
    <w:p w14:paraId="7045E858" w14:textId="77777777" w:rsidR="00BE76CC" w:rsidRPr="007E25B7" w:rsidRDefault="00BE76CC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14:paraId="5E9DD860" w14:textId="73C71FCD" w:rsidR="00E20933" w:rsidRPr="007E25B7" w:rsidRDefault="00BE76CC" w:rsidP="00BE76CC">
      <w:pPr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E25B7">
        <w:rPr>
          <w:noProof/>
        </w:rPr>
        <w:drawing>
          <wp:inline distT="0" distB="0" distL="0" distR="0" wp14:anchorId="391BE319" wp14:editId="039BBB95">
            <wp:extent cx="6480288" cy="4000500"/>
            <wp:effectExtent l="0" t="0" r="0" b="0"/>
            <wp:docPr id="1111967260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67260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88" cy="4001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D3CC4" w14:textId="77777777" w:rsidR="00540A80" w:rsidRPr="007E25B7" w:rsidRDefault="00540A80" w:rsidP="00AF271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20EF36AB" w14:textId="77777777" w:rsidR="005F0CE6" w:rsidRPr="007E25B7" w:rsidRDefault="005F0CE6" w:rsidP="00647F87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7F0CB712" w14:textId="07DFA561" w:rsidR="00CE230F" w:rsidRPr="007E25B7" w:rsidRDefault="00E1616C" w:rsidP="00CE230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По спеціальному фонду спрямовано 875 091,7 тис. грн, або на 703 672,3 тис. грн. більше ніж у 2024 році, </w:t>
      </w:r>
      <w:r w:rsidR="004A2A9C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зокрема:</w:t>
      </w:r>
      <w:r w:rsidR="00CE230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14:paraId="11A54C85" w14:textId="77777777" w:rsidR="001063D0" w:rsidRPr="007E25B7" w:rsidRDefault="001063D0" w:rsidP="00CE230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85A66A1" w14:textId="58975462" w:rsidR="000B5C39" w:rsidRPr="007E25B7" w:rsidRDefault="00EF2CD5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7F0013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r w:rsidR="00F0439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="0056526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забезпечення харчуванням учнів закладів загальної середньої освіти за рахунок субвенці</w:t>
      </w:r>
      <w:r w:rsidR="00CE154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й</w:t>
      </w:r>
      <w:r w:rsidR="0056526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з державного бюджету – </w:t>
      </w:r>
      <w:r w:rsidR="00CE154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45 144,7</w:t>
      </w:r>
      <w:r w:rsidR="0056526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тис.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гривень</w:t>
      </w:r>
      <w:r w:rsidR="009A487E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20F7C5AB" w14:textId="77777777" w:rsidR="008C0C95" w:rsidRPr="007E25B7" w:rsidRDefault="008C0C95" w:rsidP="008C0C95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C1020A1" w14:textId="48B3BCEC" w:rsidR="000B5C39" w:rsidRPr="007E25B7" w:rsidRDefault="00EF2CD5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7F0013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r w:rsidR="0056526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а проведення (надання) додаткових психолого-педагогічних і корекційно-розвиткових занять (послуг) за рахунок субвенції з державного бюджету –</w:t>
      </w:r>
      <w:r w:rsidR="0056526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 xml:space="preserve"> 2 114,5 тис.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гривень</w:t>
      </w:r>
    </w:p>
    <w:p w14:paraId="0338CBF8" w14:textId="77777777" w:rsidR="009A487E" w:rsidRPr="007E25B7" w:rsidRDefault="009A487E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EBED3A1" w14:textId="48B7AB27" w:rsidR="00C108F8" w:rsidRPr="007E25B7" w:rsidRDefault="009A487E" w:rsidP="009A487E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F65D0E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52C9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r w:rsidR="00F11343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а покращення матеріально-технічної бази закладів освіти</w:t>
      </w:r>
      <w:r w:rsidR="00C108F8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-</w:t>
      </w:r>
      <w:r w:rsidR="00A976D5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CE230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45 474,0</w:t>
      </w:r>
      <w:r w:rsidR="00C108F8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тис.</w:t>
      </w:r>
      <w:r w:rsidR="00DF44F7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C108F8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грн</w:t>
      </w:r>
      <w:r w:rsidR="007F0013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CE230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в тому числі</w:t>
      </w:r>
      <w:r w:rsidR="00BB5FA7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:</w:t>
      </w:r>
    </w:p>
    <w:p w14:paraId="2708A366" w14:textId="30F041D7" w:rsidR="007F0013" w:rsidRPr="007E25B7" w:rsidRDefault="007F0013" w:rsidP="006D52C9">
      <w:pPr>
        <w:pStyle w:val="a3"/>
        <w:numPr>
          <w:ilvl w:val="0"/>
          <w:numId w:val="26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25B7">
        <w:rPr>
          <w:rFonts w:ascii="Times New Roman" w:hAnsi="Times New Roman" w:cs="Times New Roman"/>
          <w:sz w:val="28"/>
          <w:szCs w:val="28"/>
          <w:lang w:val="uk-UA"/>
        </w:rPr>
        <w:t xml:space="preserve">на закупівлю засобів навчання та обладнання, комп’ютерного та мультимедійного обладнання для закладів загальної середньої освіти спрямовано </w:t>
      </w:r>
      <w:r w:rsidR="002F721C" w:rsidRPr="007E25B7">
        <w:rPr>
          <w:rFonts w:ascii="Times New Roman" w:hAnsi="Times New Roman" w:cs="Times New Roman"/>
          <w:sz w:val="28"/>
          <w:szCs w:val="28"/>
          <w:lang w:val="uk-UA"/>
        </w:rPr>
        <w:t>16 679,9</w:t>
      </w:r>
      <w:r w:rsidRPr="007E25B7">
        <w:rPr>
          <w:rFonts w:ascii="Times New Roman" w:hAnsi="Times New Roman" w:cs="Times New Roman"/>
          <w:sz w:val="28"/>
          <w:szCs w:val="28"/>
          <w:lang w:val="uk-UA"/>
        </w:rPr>
        <w:t xml:space="preserve"> тис. грн (</w:t>
      </w:r>
      <w:r w:rsidR="002F721C" w:rsidRPr="007E25B7">
        <w:rPr>
          <w:rFonts w:ascii="Times New Roman" w:hAnsi="Times New Roman" w:cs="Times New Roman"/>
          <w:sz w:val="28"/>
          <w:szCs w:val="28"/>
          <w:lang w:val="uk-UA"/>
        </w:rPr>
        <w:t xml:space="preserve">в т. ч </w:t>
      </w:r>
      <w:r w:rsidRPr="007E25B7">
        <w:rPr>
          <w:rFonts w:ascii="Times New Roman" w:hAnsi="Times New Roman" w:cs="Times New Roman"/>
          <w:sz w:val="28"/>
          <w:szCs w:val="28"/>
          <w:lang w:val="uk-UA"/>
        </w:rPr>
        <w:t>за рахунок субвенції з державного бюджету місцевим бюджетам на забезпечення якісної, сучасної та доступної загальної середньої освіти «Нова українська школа»</w:t>
      </w:r>
      <w:r w:rsidR="002F721C" w:rsidRPr="007E25B7">
        <w:rPr>
          <w:rFonts w:ascii="Times New Roman" w:hAnsi="Times New Roman" w:cs="Times New Roman"/>
          <w:sz w:val="28"/>
          <w:szCs w:val="28"/>
          <w:lang w:val="uk-UA"/>
        </w:rPr>
        <w:t xml:space="preserve"> - 11 676,0 тис.грн</w:t>
      </w:r>
      <w:r w:rsidRPr="007E25B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7A051D" w:rsidRPr="007E25B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35740F7" w14:textId="4365074A" w:rsidR="007A051D" w:rsidRPr="007E25B7" w:rsidRDefault="008117B8" w:rsidP="006D52C9">
      <w:pPr>
        <w:pStyle w:val="a3"/>
        <w:numPr>
          <w:ilvl w:val="0"/>
          <w:numId w:val="26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25B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на </w:t>
      </w:r>
      <w:r w:rsidRPr="007E25B7">
        <w:rPr>
          <w:rFonts w:ascii="Times New Roman" w:hAnsi="Times New Roman" w:cs="Times New Roman"/>
          <w:sz w:val="28"/>
          <w:szCs w:val="28"/>
          <w:lang w:val="uk-UA"/>
        </w:rPr>
        <w:t xml:space="preserve">створення сучасного освітнього простору </w:t>
      </w:r>
      <w:r w:rsidRPr="007E25B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закупівля засобів навчання, обладнання для</w:t>
      </w:r>
      <w:r w:rsidRPr="007E25B7">
        <w:rPr>
          <w:rFonts w:ascii="Times New Roman" w:hAnsi="Times New Roman" w:cs="Times New Roman"/>
          <w:sz w:val="28"/>
          <w:szCs w:val="28"/>
          <w:lang w:val="uk-UA"/>
        </w:rPr>
        <w:t xml:space="preserve"> оснащення</w:t>
      </w:r>
      <w:r w:rsidRPr="007E25B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="002F721C" w:rsidRPr="007E25B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осередків викладання предмету "Захист України", інтерактивні панелі</w:t>
      </w:r>
      <w:r w:rsidR="002074A6" w:rsidRPr="007E25B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7E25B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– </w:t>
      </w:r>
      <w:r w:rsidR="002F721C" w:rsidRPr="007E25B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26 498,5</w:t>
      </w:r>
      <w:r w:rsidRPr="007E25B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тис.грн.(</w:t>
      </w:r>
      <w:r w:rsidR="002F721C" w:rsidRPr="007E25B7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в т. ч. </w:t>
      </w:r>
      <w:r w:rsidR="007A051D" w:rsidRPr="007E25B7">
        <w:rPr>
          <w:rFonts w:ascii="Times New Roman" w:hAnsi="Times New Roman" w:cs="Times New Roman"/>
          <w:sz w:val="28"/>
          <w:szCs w:val="28"/>
          <w:lang w:val="uk-UA"/>
        </w:rPr>
        <w:t>за рахунок освітньої субвенції з державного бюджету місцевим бюджетам</w:t>
      </w:r>
      <w:r w:rsidR="002F721C" w:rsidRPr="007E25B7">
        <w:rPr>
          <w:rFonts w:ascii="Times New Roman" w:hAnsi="Times New Roman" w:cs="Times New Roman"/>
          <w:sz w:val="28"/>
          <w:szCs w:val="28"/>
          <w:lang w:val="uk-UA"/>
        </w:rPr>
        <w:t xml:space="preserve"> – 19 557,1 тис.грн</w:t>
      </w:r>
      <w:r w:rsidR="007A051D" w:rsidRPr="007E25B7">
        <w:rPr>
          <w:rFonts w:ascii="Times New Roman" w:hAnsi="Times New Roman" w:cs="Times New Roman"/>
          <w:sz w:val="28"/>
          <w:szCs w:val="28"/>
          <w:lang w:val="uk-UA"/>
        </w:rPr>
        <w:t>)</w:t>
      </w:r>
      <w:r w:rsidRPr="007E25B7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5235F300" w14:textId="40AF1CF5" w:rsidR="002F721C" w:rsidRPr="007E25B7" w:rsidRDefault="002F721C" w:rsidP="006D52C9">
      <w:pPr>
        <w:pStyle w:val="a3"/>
        <w:numPr>
          <w:ilvl w:val="0"/>
          <w:numId w:val="26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E25B7">
        <w:rPr>
          <w:rFonts w:ascii="Times New Roman" w:hAnsi="Times New Roman" w:cs="Times New Roman"/>
          <w:sz w:val="28"/>
          <w:szCs w:val="28"/>
          <w:lang w:val="uk-UA"/>
        </w:rPr>
        <w:t xml:space="preserve">на придбання </w:t>
      </w:r>
      <w:r w:rsidR="00410BA7" w:rsidRPr="007E25B7">
        <w:rPr>
          <w:rFonts w:ascii="Times New Roman" w:hAnsi="Times New Roman" w:cs="Times New Roman"/>
          <w:sz w:val="28"/>
          <w:szCs w:val="28"/>
          <w:lang w:val="uk-UA"/>
        </w:rPr>
        <w:t>комп’ютерної техніки, звукового обладнання та зарядної станції для мистецьких шкіл – 2 295,6 тис.</w:t>
      </w:r>
      <w:r w:rsidR="00944019" w:rsidRPr="007E25B7">
        <w:rPr>
          <w:rFonts w:ascii="Times New Roman" w:hAnsi="Times New Roman" w:cs="Times New Roman"/>
          <w:sz w:val="28"/>
          <w:szCs w:val="28"/>
          <w:lang w:val="uk-UA"/>
        </w:rPr>
        <w:t>грн</w:t>
      </w:r>
    </w:p>
    <w:p w14:paraId="6F397F9A" w14:textId="77777777" w:rsidR="00E23A54" w:rsidRPr="007E25B7" w:rsidRDefault="00E23A54" w:rsidP="00E23A54">
      <w:pPr>
        <w:tabs>
          <w:tab w:val="left" w:pos="426"/>
        </w:tabs>
        <w:spacing w:after="0" w:line="276" w:lineRule="auto"/>
        <w:ind w:left="705"/>
        <w:jc w:val="both"/>
        <w:rPr>
          <w:rFonts w:ascii="Times New Roman" w:hAnsi="Times New Roman" w:cs="Times New Roman"/>
          <w:sz w:val="16"/>
          <w:szCs w:val="16"/>
        </w:rPr>
      </w:pPr>
    </w:p>
    <w:p w14:paraId="41FAFCDF" w14:textId="6D75E66B" w:rsidR="00F11343" w:rsidRPr="007E25B7" w:rsidRDefault="008117B8" w:rsidP="009A487E">
      <w:pPr>
        <w:tabs>
          <w:tab w:val="left" w:pos="709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6D52C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DF44F7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а</w:t>
      </w:r>
      <w:r w:rsidR="00F11343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проведення капітальних ремонтів </w:t>
      </w:r>
      <w:bookmarkStart w:id="2" w:name="_Hlk128565481"/>
      <w:r w:rsidR="002D0A6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установ та закладів освіти </w:t>
      </w:r>
      <w:r w:rsidR="00DF44F7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-</w:t>
      </w:r>
      <w:r w:rsidR="00A976D5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CE230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327 617,9</w:t>
      </w:r>
      <w:r w:rsidR="00F11343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 тис. грн</w:t>
      </w:r>
      <w:bookmarkEnd w:id="2"/>
      <w:r w:rsidR="00F11343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а саме:</w:t>
      </w:r>
    </w:p>
    <w:p w14:paraId="54C3C815" w14:textId="77777777" w:rsidR="00F11343" w:rsidRPr="007E25B7" w:rsidRDefault="00F11343" w:rsidP="00F11343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27124D38" w14:textId="5F755D27" w:rsidR="009541F0" w:rsidRPr="007E25B7" w:rsidRDefault="009541F0" w:rsidP="00E6266D">
      <w:pPr>
        <w:pStyle w:val="a3"/>
        <w:numPr>
          <w:ilvl w:val="0"/>
          <w:numId w:val="10"/>
        </w:num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облаштування безбарєрного середовища </w:t>
      </w:r>
      <w:r w:rsidR="003677F9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на 11</w:t>
      </w:r>
      <w:r w:rsidR="00585FD4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об’єктах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– </w:t>
      </w:r>
      <w:r w:rsidR="00585FD4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br/>
      </w:r>
      <w:r w:rsidR="000D1D2E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30 419,8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тис. грн;</w:t>
      </w:r>
    </w:p>
    <w:p w14:paraId="63D1BC34" w14:textId="2EA0B83A" w:rsidR="009541F0" w:rsidRPr="007E25B7" w:rsidRDefault="009541F0" w:rsidP="00E6266D">
      <w:pPr>
        <w:pStyle w:val="a3"/>
        <w:numPr>
          <w:ilvl w:val="0"/>
          <w:numId w:val="10"/>
        </w:num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капітальний ремонт асфальтного покриття </w:t>
      </w:r>
      <w:r w:rsidR="00585FD4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1 об’єкті 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– </w:t>
      </w:r>
      <w:r w:rsidR="00585FD4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1 193,0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тис.грн;</w:t>
      </w:r>
    </w:p>
    <w:p w14:paraId="7118B8A7" w14:textId="661662FF" w:rsidR="00585FD4" w:rsidRPr="007E25B7" w:rsidRDefault="009541F0" w:rsidP="00E6266D">
      <w:pPr>
        <w:pStyle w:val="a3"/>
        <w:numPr>
          <w:ilvl w:val="0"/>
          <w:numId w:val="10"/>
        </w:num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капітальний ремонт будівель та прибудинкових територій </w:t>
      </w:r>
      <w:r w:rsidR="00585FD4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14 об’єктах 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– </w:t>
      </w:r>
      <w:r w:rsidR="000D1D2E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31 194,4</w:t>
      </w:r>
      <w:r w:rsidR="00585FD4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тис.грн;</w:t>
      </w:r>
      <w:r w:rsidR="00A7312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3</w:t>
      </w:r>
    </w:p>
    <w:p w14:paraId="0D963BD8" w14:textId="4033D61A" w:rsidR="009541F0" w:rsidRPr="007E25B7" w:rsidRDefault="009541F0" w:rsidP="00E6266D">
      <w:pPr>
        <w:pStyle w:val="a3"/>
        <w:numPr>
          <w:ilvl w:val="0"/>
          <w:numId w:val="10"/>
        </w:num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заміну вікон </w:t>
      </w:r>
      <w:r w:rsidR="00665199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на11</w:t>
      </w:r>
      <w:r w:rsidR="00585FD4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об’єктах –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665199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14 706,6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тис. грн;</w:t>
      </w:r>
    </w:p>
    <w:p w14:paraId="123D055D" w14:textId="60AA5195" w:rsidR="009541F0" w:rsidRPr="007E25B7" w:rsidRDefault="009541F0" w:rsidP="00E6266D">
      <w:pPr>
        <w:pStyle w:val="a3"/>
        <w:numPr>
          <w:ilvl w:val="0"/>
          <w:numId w:val="10"/>
        </w:num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капітальний ремонт інженерних мереж </w:t>
      </w:r>
      <w:r w:rsidR="003B16FB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2 об’єктах 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– 2 243,3 тис. грн;</w:t>
      </w:r>
    </w:p>
    <w:p w14:paraId="15B9E6DB" w14:textId="5F46217B" w:rsidR="009541F0" w:rsidRPr="007E25B7" w:rsidRDefault="009541F0" w:rsidP="00E6266D">
      <w:pPr>
        <w:pStyle w:val="a3"/>
        <w:numPr>
          <w:ilvl w:val="0"/>
          <w:numId w:val="10"/>
        </w:num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капітальний ремонт місць загального користування </w:t>
      </w:r>
      <w:r w:rsidR="006C6879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40 об’єктах 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– 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br/>
      </w:r>
      <w:r w:rsidR="008E35F6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28 927,</w:t>
      </w:r>
      <w:r w:rsidR="00A7312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3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тис. грн;</w:t>
      </w:r>
    </w:p>
    <w:p w14:paraId="5E9239E4" w14:textId="0B1CCFA7" w:rsidR="009541F0" w:rsidRPr="007E25B7" w:rsidRDefault="009541F0" w:rsidP="00E6266D">
      <w:pPr>
        <w:pStyle w:val="a3"/>
        <w:numPr>
          <w:ilvl w:val="0"/>
          <w:numId w:val="10"/>
        </w:num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капітальний ремонт огорожі </w:t>
      </w:r>
      <w:r w:rsidR="008E35F6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6 об’єктах 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– </w:t>
      </w:r>
      <w:r w:rsidR="008E35F6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16</w:t>
      </w:r>
      <w:r w:rsidR="00A7312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 </w:t>
      </w:r>
      <w:r w:rsidR="008E35F6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60</w:t>
      </w:r>
      <w:r w:rsidR="00A7312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8,0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тис.грн;</w:t>
      </w:r>
    </w:p>
    <w:p w14:paraId="087BB735" w14:textId="543D39E9" w:rsidR="009541F0" w:rsidRPr="007E25B7" w:rsidRDefault="009541F0" w:rsidP="00E6266D">
      <w:pPr>
        <w:pStyle w:val="a3"/>
        <w:numPr>
          <w:ilvl w:val="0"/>
          <w:numId w:val="10"/>
        </w:num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капітальний ремонт покрівель </w:t>
      </w:r>
      <w:r w:rsidR="008E35F6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42 об’єктах 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– </w:t>
      </w:r>
      <w:r w:rsidR="008E35F6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62 332,3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 тис. грн;</w:t>
      </w:r>
    </w:p>
    <w:p w14:paraId="1518C5E6" w14:textId="6B56F648" w:rsidR="009541F0" w:rsidRPr="007E25B7" w:rsidRDefault="009541F0" w:rsidP="00E6266D">
      <w:pPr>
        <w:pStyle w:val="a3"/>
        <w:numPr>
          <w:ilvl w:val="0"/>
          <w:numId w:val="10"/>
        </w:num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капітальний ремонт приміщень </w:t>
      </w:r>
      <w:r w:rsidR="008E35F6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</w:t>
      </w:r>
      <w:r w:rsidR="004845E8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9</w:t>
      </w:r>
      <w:r w:rsidR="008E35F6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об’єктах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– </w:t>
      </w:r>
      <w:r w:rsidR="00343225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14</w:t>
      </w:r>
      <w:r w:rsidR="00A73120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343225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076,5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тис. грн;</w:t>
      </w:r>
    </w:p>
    <w:p w14:paraId="0205FCE5" w14:textId="34C2B6CB" w:rsidR="009541F0" w:rsidRPr="007E25B7" w:rsidRDefault="009541F0" w:rsidP="00E6266D">
      <w:pPr>
        <w:pStyle w:val="a3"/>
        <w:numPr>
          <w:ilvl w:val="0"/>
          <w:numId w:val="10"/>
        </w:num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капітальний ремонт спортивних залів та допоміжних приміщень </w:t>
      </w:r>
      <w:r w:rsidR="00233E4D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1 об’єкті 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– 2 226,6 тис.грн;</w:t>
      </w:r>
    </w:p>
    <w:p w14:paraId="356226BA" w14:textId="05DB0353" w:rsidR="009541F0" w:rsidRPr="007E25B7" w:rsidRDefault="009541F0" w:rsidP="00E6266D">
      <w:pPr>
        <w:pStyle w:val="a3"/>
        <w:numPr>
          <w:ilvl w:val="0"/>
          <w:numId w:val="10"/>
        </w:num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капітальний ремонт вхідних груп </w:t>
      </w:r>
      <w:r w:rsidR="00233E4D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1 об’єкті 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– 384,2 тис.грн;</w:t>
      </w:r>
    </w:p>
    <w:p w14:paraId="6A9AEC9D" w14:textId="58423560" w:rsidR="009541F0" w:rsidRPr="007E25B7" w:rsidRDefault="009541F0" w:rsidP="00E6266D">
      <w:pPr>
        <w:pStyle w:val="a3"/>
        <w:numPr>
          <w:ilvl w:val="0"/>
          <w:numId w:val="10"/>
        </w:num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капітальний ремонт фасадів </w:t>
      </w:r>
      <w:r w:rsidR="00233E4D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на 34 об’єктах –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</w:t>
      </w:r>
      <w:r w:rsidR="00233E4D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89 125,3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тис. грн;</w:t>
      </w:r>
    </w:p>
    <w:p w14:paraId="3F8C6154" w14:textId="7627CB26" w:rsidR="009541F0" w:rsidRPr="007E25B7" w:rsidRDefault="009541F0" w:rsidP="00E6266D">
      <w:pPr>
        <w:pStyle w:val="a3"/>
        <w:numPr>
          <w:ilvl w:val="0"/>
          <w:numId w:val="10"/>
        </w:num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капітальний ремонт/облаштування тіньових навісів, ігрових та спортивних майданчиків </w:t>
      </w:r>
      <w:r w:rsidR="00444BC4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</w:t>
      </w:r>
      <w:r w:rsidR="00233E4D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4</w:t>
      </w:r>
      <w:r w:rsidR="00444BC4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об’єктах</w:t>
      </w: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– 2 786,3 тис. грн</w:t>
      </w:r>
      <w:r w:rsidR="00444BC4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;</w:t>
      </w:r>
    </w:p>
    <w:p w14:paraId="3CF26620" w14:textId="34CD797C" w:rsidR="003E2F28" w:rsidRPr="007E25B7" w:rsidRDefault="00A976D5" w:rsidP="00E6266D">
      <w:pPr>
        <w:pStyle w:val="a3"/>
        <w:numPr>
          <w:ilvl w:val="0"/>
          <w:numId w:val="10"/>
        </w:num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на </w:t>
      </w:r>
      <w:r w:rsidR="003E2F28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капітальний ремонт приміщень для використання під найпростіші укриття на </w:t>
      </w:r>
      <w:r w:rsidR="00233E4D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14</w:t>
      </w:r>
      <w:r w:rsidR="003E2F28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об’єктах – </w:t>
      </w:r>
      <w:r w:rsidR="009541F0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29 401,</w:t>
      </w:r>
      <w:r w:rsidR="000D1D2E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6</w:t>
      </w:r>
      <w:r w:rsidR="003E2F28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 xml:space="preserve"> тис. гр</w:t>
      </w:r>
      <w:r w:rsidR="00233E4D"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н;</w:t>
      </w:r>
    </w:p>
    <w:p w14:paraId="36690ACB" w14:textId="5403C51C" w:rsidR="00233E4D" w:rsidRPr="007E25B7" w:rsidRDefault="00233E4D" w:rsidP="00E6266D">
      <w:pPr>
        <w:pStyle w:val="a3"/>
        <w:numPr>
          <w:ilvl w:val="0"/>
          <w:numId w:val="10"/>
        </w:numPr>
        <w:spacing w:after="0" w:line="276" w:lineRule="auto"/>
        <w:ind w:left="1134"/>
        <w:jc w:val="both"/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val="uk-UA" w:eastAsia="ru-RU"/>
        </w:rPr>
        <w:t>на підсилення фундаменту на 1 об’єкті – 1 992,8 тис.грн</w:t>
      </w:r>
    </w:p>
    <w:p w14:paraId="4D5B6F77" w14:textId="77777777" w:rsidR="003677F9" w:rsidRPr="007E25B7" w:rsidRDefault="003677F9" w:rsidP="003677F9">
      <w:pPr>
        <w:spacing w:after="0" w:line="276" w:lineRule="auto"/>
        <w:ind w:left="77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6A37491" w14:textId="712976BC" w:rsidR="00F708C0" w:rsidRPr="007E25B7" w:rsidRDefault="00313104" w:rsidP="00F708C0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noProof/>
        </w:rPr>
        <w:drawing>
          <wp:inline distT="0" distB="0" distL="0" distR="0" wp14:anchorId="5EBCF957" wp14:editId="1DC20157">
            <wp:extent cx="6480810" cy="3962400"/>
            <wp:effectExtent l="0" t="0" r="0" b="0"/>
            <wp:docPr id="2133484213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484213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0F1D7" w14:textId="77777777" w:rsidR="008757EB" w:rsidRPr="007E25B7" w:rsidRDefault="008757EB" w:rsidP="00562354">
      <w:p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710F85BC" w14:textId="77777777" w:rsidR="007C34AE" w:rsidRPr="007E25B7" w:rsidRDefault="007C34AE" w:rsidP="00562354">
      <w:pPr>
        <w:spacing w:after="0" w:line="276" w:lineRule="auto"/>
        <w:ind w:left="426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2D955D10" w14:textId="6405AA81" w:rsidR="00E92327" w:rsidRPr="007E25B7" w:rsidRDefault="00E6266D" w:rsidP="00E6266D">
      <w:pPr>
        <w:tabs>
          <w:tab w:val="left" w:pos="42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</w:t>
      </w:r>
      <w:r w:rsidR="00DF44F7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A520D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капітальні вкладення</w:t>
      </w:r>
      <w:r w:rsidR="00DF44F7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520D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розрізі інвестиційних проектів у сфері освіти </w:t>
      </w:r>
      <w:r w:rsidR="00DF44F7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спрямовано  </w:t>
      </w:r>
      <w:r w:rsidR="004F13D6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454 740,</w:t>
      </w:r>
      <w:r w:rsidR="00C860DA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E92327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 грн</w:t>
      </w:r>
      <w:r w:rsidR="00C731B7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B7B45B9" w14:textId="77777777" w:rsidR="00C731B7" w:rsidRPr="007E25B7" w:rsidRDefault="00C731B7" w:rsidP="00E6266D">
      <w:pPr>
        <w:tabs>
          <w:tab w:val="left" w:pos="42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F7D728E" w14:textId="5D4F3913" w:rsidR="00C731B7" w:rsidRPr="007E25B7" w:rsidRDefault="00C731B7" w:rsidP="00C731B7">
      <w:pPr>
        <w:tabs>
          <w:tab w:val="left" w:pos="426"/>
        </w:tabs>
        <w:spacing w:after="0" w:line="276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25B7">
        <w:rPr>
          <w:rFonts w:ascii="Times New Roman" w:hAnsi="Times New Roman" w:cs="Times New Roman"/>
          <w:b/>
          <w:bCs/>
          <w:sz w:val="28"/>
          <w:szCs w:val="28"/>
        </w:rPr>
        <w:t>Капітальні вкладення в розрізі інвестиційних проєктів у сфері освіти</w:t>
      </w:r>
    </w:p>
    <w:p w14:paraId="01367933" w14:textId="3F2AFECA" w:rsidR="00C731B7" w:rsidRPr="007E25B7" w:rsidRDefault="00C731B7" w:rsidP="00C731B7">
      <w:pPr>
        <w:tabs>
          <w:tab w:val="left" w:pos="426"/>
        </w:tabs>
        <w:spacing w:after="0" w:line="276" w:lineRule="auto"/>
        <w:ind w:firstLine="709"/>
        <w:jc w:val="right"/>
        <w:rPr>
          <w:rFonts w:ascii="Times New Roman" w:hAnsi="Times New Roman" w:cs="Times New Roman"/>
          <w:sz w:val="18"/>
          <w:szCs w:val="18"/>
        </w:rPr>
      </w:pPr>
      <w:r w:rsidRPr="007E25B7">
        <w:rPr>
          <w:rFonts w:ascii="Times New Roman" w:hAnsi="Times New Roman" w:cs="Times New Roman"/>
          <w:sz w:val="18"/>
          <w:szCs w:val="18"/>
        </w:rPr>
        <w:t>тис. грн</w:t>
      </w:r>
    </w:p>
    <w:tbl>
      <w:tblPr>
        <w:tblW w:w="10343" w:type="dxa"/>
        <w:tblLook w:val="04A0" w:firstRow="1" w:lastRow="0" w:firstColumn="1" w:lastColumn="0" w:noHBand="0" w:noVBand="1"/>
      </w:tblPr>
      <w:tblGrid>
        <w:gridCol w:w="4531"/>
        <w:gridCol w:w="1405"/>
        <w:gridCol w:w="1134"/>
        <w:gridCol w:w="992"/>
        <w:gridCol w:w="2281"/>
      </w:tblGrid>
      <w:tr w:rsidR="00FA63FC" w:rsidRPr="007E25B7" w14:paraId="58014DAD" w14:textId="77777777" w:rsidTr="007E1DCB">
        <w:trPr>
          <w:trHeight w:val="424"/>
        </w:trPr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92A4E1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Найменування</w:t>
            </w: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CC4DD1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 xml:space="preserve">Запланований обсяг видатків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D20AFD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 xml:space="preserve">Виконано 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C715D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%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5D460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Примітка</w:t>
            </w:r>
          </w:p>
        </w:tc>
      </w:tr>
      <w:tr w:rsidR="00FA63FC" w:rsidRPr="007E25B7" w14:paraId="689FE4D6" w14:textId="77777777" w:rsidTr="00560C6A">
        <w:trPr>
          <w:trHeight w:val="1542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0DC7C7" w14:textId="77777777" w:rsidR="00FA63FC" w:rsidRPr="007E25B7" w:rsidRDefault="00FA63FC" w:rsidP="00FA6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БУДІВНИЦТВО СПОРУДИ ПОДВІЙНОГО ПРИЗНАЧЕННЯ ІЗ ЗАХИСНИМИ ВЛАСТИВОСТЯМИ ПРОТИРАДІАЦІЙНОГО УКРИТТЯ ГІМНАЗІЇ № 191 ІМ. П.Г. ТИЧИНИ З ПОГЛИБЛЕНИМ ВИВЧЕННЯМ ІНОЗЕМНИХ МОВ М. КИЄВА НА ЗЕМЕЛЬНІЙ ДІЛЯНЦІ ЗА АДРЕСОЮ: ВУЛ. МИКОЛАЙЧУКА ІВАНА, 9-А У ДНІПРОВСЬКОМУ РАЙОНІ М.КИЄВА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B606A5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100,0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29AA41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54FF1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0,0%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8793D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У 2025 РОЦІ ПРОЦЕДУРА ЗАКУПІВЛІ НЕ ВІДБУЛАСЯ У ЗВ'ЯЗКУ З ВІДХІЛЕННЯМ УСІХ УЧАСНИКІВ ЗАКУПІВЛІ</w:t>
            </w:r>
          </w:p>
        </w:tc>
      </w:tr>
      <w:tr w:rsidR="00FA63FC" w:rsidRPr="007E25B7" w14:paraId="27D64FF2" w14:textId="77777777" w:rsidTr="00560C6A">
        <w:trPr>
          <w:trHeight w:val="1706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AD11D" w14:textId="77777777" w:rsidR="00FA63FC" w:rsidRPr="007E25B7" w:rsidRDefault="00FA63FC" w:rsidP="00FA6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БУДІВНИЦТВО СПОРУДИ ПОДВІЙНОГО ПРИЗНАЧЕННЯ ІЗ ЗАХИСНИМИ ВЛАСТИВОСТЯМИ ПРОТИРАДІАЦІЙНОГО УКРИТТЯ НАВЧАЛЬНО-ВИХОВНОГО КОМПЛЕКСУ  № 183 "ФОРТУНА" З ПОГЛИБЛЕНИМ ВИВЧЕННЯМ ІНОЗЕМНИХ МОВ (СПЕЦІАЛІЗОВАНОЇ ШКОЛИ І СТУПЕНЯ - ГІМНАЗІЇ) М. КИЄВА НА ЗЕМЕЛЬНІЙ ДІЛЯНЦІ ЗА АДРЕСОЮ: ВУЛ. ЮНОСТІ, 5 У ДНІПРОВСЬКОМУ РАЙОНІ М.КИЄВА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D52A89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172 470,3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CDC447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145 469,5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FB108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84,3%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7668E" w14:textId="77777777" w:rsidR="00FA63FC" w:rsidRPr="007E25B7" w:rsidRDefault="00FA63FC" w:rsidP="00FA6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 </w:t>
            </w:r>
          </w:p>
        </w:tc>
      </w:tr>
      <w:tr w:rsidR="00FA63FC" w:rsidRPr="007E25B7" w14:paraId="3F14FCED" w14:textId="77777777" w:rsidTr="00560C6A">
        <w:trPr>
          <w:trHeight w:val="1674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DDDB8" w14:textId="757EF9F3" w:rsidR="00116CE3" w:rsidRPr="007E25B7" w:rsidRDefault="00FA63FC" w:rsidP="00FA6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БУДІВНИЦТВО СПОРУДИ ПОДВІЙНОГО ПРИЗНАЧЕННЯ ІЗ ЗАХИСНИМИ ВЛАСТИВОСТЯМИ ПРОТИРАДІАЦІЙНОГО УКРИТТЯ НАВЧАЛЬНО-ВИХОВНОГО КОМПЛЕКСУ № 209 "СУЗІР'Я" (ПОЧАТКОВОЇ СПЕЦІАЛІЗОВАНОЇ ШКОЛИ-КОЛЕГІУМА) М.КИЄВА НА ЗЕМЕЛЬНІЙ ДІЛЯНЦІ ЗА АДРЕСОЮ: ВУЛ. БЕРЕЗНЯКІВСЬКА, 32 У ДНІПРОВСЬКОМУ РАЙОНІ М.КИЄВА</w:t>
            </w:r>
          </w:p>
          <w:p w14:paraId="63C5C224" w14:textId="77777777" w:rsidR="00116CE3" w:rsidRPr="007E25B7" w:rsidRDefault="00116CE3" w:rsidP="00FA6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B5C701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185 900,0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A048BB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183 553,3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2FFD4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98,7%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D5650" w14:textId="77777777" w:rsidR="00FA63FC" w:rsidRPr="007E25B7" w:rsidRDefault="00FA63FC" w:rsidP="00FA6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 </w:t>
            </w:r>
          </w:p>
        </w:tc>
      </w:tr>
      <w:tr w:rsidR="00FA63FC" w:rsidRPr="007E25B7" w14:paraId="0BF37141" w14:textId="77777777" w:rsidTr="007E1DCB">
        <w:trPr>
          <w:trHeight w:val="1409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37DCFA" w14:textId="77777777" w:rsidR="00FA63FC" w:rsidRPr="007E25B7" w:rsidRDefault="00FA63FC" w:rsidP="00FA6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БУДІВНИЦТВО СПОРУДИ ПОДВІЙНОГО ПРИЗНАЧЕННЯ ІЗ ЗАХИСНИМИ ВЛАСТИВОСТЯМИ ПРОТИРАДІАЦІЙНОГО УКРИТТЯ СЕРЕДНЬОЇ ЗАГАЛЬНООСВІТНЬОЇ ШКОЛИ І-ІІІ СТУПЕНІВ  №146 М. КИЄВА НА ЗЕМЕЛЬНІЙ ДІЛЯНЦІ ЗА АДРЕСОЮ: ПРОСПЕКТ МИРУ, 11 У ДНІПРОВСЬКОМУ РАЙОНІ М.КИЄВА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5243C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125 818,6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BDB39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125 717,8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61A36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99,9%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850E0" w14:textId="77777777" w:rsidR="00FA63FC" w:rsidRPr="007E25B7" w:rsidRDefault="00FA63FC" w:rsidP="00FA6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 </w:t>
            </w:r>
          </w:p>
        </w:tc>
      </w:tr>
      <w:tr w:rsidR="00FA63FC" w:rsidRPr="007E25B7" w14:paraId="1081EC14" w14:textId="77777777" w:rsidTr="009A487E">
        <w:trPr>
          <w:trHeight w:val="1131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4C6FDB" w14:textId="77777777" w:rsidR="00FA63FC" w:rsidRPr="007E25B7" w:rsidRDefault="00FA63FC" w:rsidP="00FA6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БУДІВНИЦТВО ГОСПОДАРСЬКОЇ БУДІВЛІ ДОШКІЛЬНОГО НАВЧАЛЬНОГО ЗАКЛАДУ № 454 М. КИЄВА НА ЗЕМЕЛЬНІЙ ДІЛЯНЦІ ЗА АДРЕСОЮ: ВУЛ. БЕРЕЗНЯКІВСЬКА, 26-А У ДНІПРОВСЬКОМУ РАЙОНІ М. КИЄВА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BE29A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2 000,0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E0F0B5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7F2387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0,0%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2A85D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У 2025 РОЦІ ОФОРМЛЕНА ЗЕМЛЕВПОРЯДНА ДОКУМЕНТАЦІЯ. ОФОРМЛЮЄТЬСЯ ПРАВО ВЛАСНОСТІ НА ЗЕМЕЛЬНУ ДІЛЯНКУ.</w:t>
            </w:r>
          </w:p>
        </w:tc>
      </w:tr>
      <w:tr w:rsidR="00FA63FC" w:rsidRPr="007E25B7" w14:paraId="628F7778" w14:textId="77777777" w:rsidTr="00FA63FC">
        <w:trPr>
          <w:trHeight w:val="420"/>
        </w:trPr>
        <w:tc>
          <w:tcPr>
            <w:tcW w:w="45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4A6B25" w14:textId="77777777" w:rsidR="00FA63FC" w:rsidRPr="007E25B7" w:rsidRDefault="00FA63FC" w:rsidP="00FA63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  <w:t>РАЗОМ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D46E7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  <w:t>486 289,0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5EB4D" w14:textId="13E3ABE6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  <w:t>454 740,</w:t>
            </w:r>
            <w:r w:rsidR="00476A4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0CB93" w14:textId="77777777" w:rsidR="00FA63FC" w:rsidRPr="007E25B7" w:rsidRDefault="00FA63FC" w:rsidP="00FA6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  <w:t>93,5%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EC81A" w14:textId="77777777" w:rsidR="00FA63FC" w:rsidRPr="007E25B7" w:rsidRDefault="00FA63FC" w:rsidP="00FA63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  <w:t> </w:t>
            </w:r>
          </w:p>
        </w:tc>
      </w:tr>
    </w:tbl>
    <w:p w14:paraId="181DE7DA" w14:textId="2E1776C4" w:rsidR="0094066E" w:rsidRPr="007E25B7" w:rsidRDefault="0094066E" w:rsidP="00B8461C">
      <w:pPr>
        <w:tabs>
          <w:tab w:val="left" w:pos="1276"/>
        </w:tabs>
        <w:spacing w:after="0" w:line="276" w:lineRule="auto"/>
        <w:ind w:left="851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3B5FB6B6" w14:textId="551BBBED" w:rsidR="000B5C39" w:rsidRPr="007E25B7" w:rsidRDefault="00A520D5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1063D0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Крім того, н</w:t>
      </w:r>
      <w:r w:rsidR="00CE6943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а забезпечення основної діяльності установ та закладів освіти у 2025 році за рахунок власних надходжень та благодійних внесків спрямовано видатки в сумі 198 032,9 тис. 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гривень. </w:t>
      </w:r>
    </w:p>
    <w:p w14:paraId="5B1AFF93" w14:textId="77777777" w:rsidR="00CE6943" w:rsidRPr="007E25B7" w:rsidRDefault="00CE6943" w:rsidP="00E92327">
      <w:pPr>
        <w:spacing w:after="0" w:line="276" w:lineRule="auto"/>
        <w:ind w:firstLine="284"/>
        <w:jc w:val="both"/>
        <w:rPr>
          <w:rFonts w:ascii="Times New Roman" w:eastAsia="Times New Roman" w:hAnsi="Times New Roman" w:cs="Times New Roman"/>
          <w:b/>
          <w:sz w:val="16"/>
          <w:szCs w:val="16"/>
          <w:u w:val="single"/>
          <w:lang w:eastAsia="ru-RU"/>
        </w:rPr>
      </w:pPr>
    </w:p>
    <w:p w14:paraId="10B4EFB2" w14:textId="2E5A3463" w:rsidR="00933829" w:rsidRPr="007E25B7" w:rsidRDefault="00933829" w:rsidP="005B6F6C">
      <w:pPr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7E25B7">
        <w:rPr>
          <w:rFonts w:ascii="Times New Roman" w:hAnsi="Times New Roman" w:cs="Times New Roman"/>
          <w:b/>
          <w:bCs/>
          <w:sz w:val="28"/>
          <w:szCs w:val="28"/>
        </w:rPr>
        <w:t>Соціальний захист</w:t>
      </w:r>
      <w:r w:rsidR="000E0C24" w:rsidRPr="007E25B7">
        <w:rPr>
          <w:rFonts w:ascii="Times New Roman" w:hAnsi="Times New Roman" w:cs="Times New Roman"/>
          <w:b/>
          <w:bCs/>
          <w:sz w:val="28"/>
          <w:szCs w:val="28"/>
        </w:rPr>
        <w:t xml:space="preserve"> та соціальне забезпечення</w:t>
      </w:r>
    </w:p>
    <w:p w14:paraId="221E4DA5" w14:textId="6E1CA81E" w:rsidR="008165C0" w:rsidRPr="007E25B7" w:rsidRDefault="000E0C24" w:rsidP="00C9102F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>В</w:t>
      </w:r>
      <w:r w:rsidR="00E16952" w:rsidRPr="007E25B7">
        <w:rPr>
          <w:rFonts w:ascii="Times New Roman" w:hAnsi="Times New Roman" w:cs="Times New Roman"/>
          <w:sz w:val="28"/>
          <w:szCs w:val="28"/>
        </w:rPr>
        <w:t xml:space="preserve"> </w:t>
      </w:r>
      <w:r w:rsidRPr="007E25B7">
        <w:rPr>
          <w:rFonts w:ascii="Times New Roman" w:hAnsi="Times New Roman" w:cs="Times New Roman"/>
          <w:sz w:val="28"/>
          <w:szCs w:val="28"/>
        </w:rPr>
        <w:t xml:space="preserve">цілому на </w:t>
      </w:r>
      <w:r w:rsidR="009544E0" w:rsidRPr="007E25B7">
        <w:rPr>
          <w:rFonts w:ascii="Times New Roman" w:hAnsi="Times New Roman" w:cs="Times New Roman"/>
          <w:iCs/>
          <w:sz w:val="28"/>
          <w:szCs w:val="28"/>
        </w:rPr>
        <w:t xml:space="preserve">утримання галузі «Соціальний захист та соціальне забезпечення» передбачались видатки на реалізацію </w:t>
      </w:r>
      <w:r w:rsidR="00947579" w:rsidRPr="007E25B7">
        <w:rPr>
          <w:rFonts w:ascii="Times New Roman" w:hAnsi="Times New Roman" w:cs="Times New Roman"/>
          <w:iCs/>
          <w:sz w:val="28"/>
          <w:szCs w:val="28"/>
        </w:rPr>
        <w:t xml:space="preserve">9 </w:t>
      </w:r>
      <w:r w:rsidR="009544E0" w:rsidRPr="007E25B7">
        <w:rPr>
          <w:rFonts w:ascii="Times New Roman" w:hAnsi="Times New Roman" w:cs="Times New Roman"/>
          <w:iCs/>
          <w:sz w:val="28"/>
          <w:szCs w:val="28"/>
        </w:rPr>
        <w:t>бюджетних програм</w:t>
      </w:r>
      <w:r w:rsidR="00302960" w:rsidRPr="007E25B7">
        <w:rPr>
          <w:rFonts w:ascii="Times New Roman" w:hAnsi="Times New Roman" w:cs="Times New Roman"/>
          <w:iCs/>
          <w:sz w:val="28"/>
          <w:szCs w:val="28"/>
        </w:rPr>
        <w:t>.</w:t>
      </w:r>
    </w:p>
    <w:p w14:paraId="7A7AE878" w14:textId="4F5E9128" w:rsidR="00302960" w:rsidRPr="007E25B7" w:rsidRDefault="00302960" w:rsidP="00C9102F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E25B7">
        <w:rPr>
          <w:rFonts w:ascii="Times New Roman" w:hAnsi="Times New Roman" w:cs="Times New Roman"/>
          <w:iCs/>
          <w:sz w:val="28"/>
          <w:szCs w:val="28"/>
        </w:rPr>
        <w:t>За 2025 рік на соціальний захист та соціальне забезпечення киян спрямовано 164 338,7 тис.грн., або 98,5% планових призначень на рік. В порівнянні з 2024 роком в зв’язку з зменшенням обсягу субвенцій з державного бюджетну видатки зменшились на 112 966,7 тис.грн.(40,7%).</w:t>
      </w:r>
    </w:p>
    <w:p w14:paraId="45EFA603" w14:textId="77777777" w:rsidR="00B8461C" w:rsidRPr="007E25B7" w:rsidRDefault="00B8461C" w:rsidP="00C9102F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16"/>
          <w:szCs w:val="16"/>
        </w:rPr>
      </w:pPr>
    </w:p>
    <w:p w14:paraId="18E8F29C" w14:textId="1A00459A" w:rsidR="00C55959" w:rsidRPr="007E25B7" w:rsidRDefault="00542376" w:rsidP="00FC0A93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E25B7">
        <w:rPr>
          <w:noProof/>
        </w:rPr>
        <w:lastRenderedPageBreak/>
        <w:drawing>
          <wp:inline distT="0" distB="0" distL="0" distR="0" wp14:anchorId="177AF4BF" wp14:editId="03D10B3F">
            <wp:extent cx="6480810" cy="3645535"/>
            <wp:effectExtent l="0" t="0" r="0" b="0"/>
            <wp:docPr id="124495888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95888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5AE85" w14:textId="77777777" w:rsidR="00C55959" w:rsidRPr="007E25B7" w:rsidRDefault="00C55959" w:rsidP="00C9102F">
      <w:pPr>
        <w:spacing w:after="0" w:line="276" w:lineRule="auto"/>
        <w:ind w:firstLine="708"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4BBC2826" w14:textId="66CDDC35" w:rsidR="000B5C39" w:rsidRPr="007E25B7" w:rsidRDefault="00C65C75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E25B7">
        <w:rPr>
          <w:rFonts w:ascii="Times New Roman" w:hAnsi="Times New Roman" w:cs="Times New Roman"/>
          <w:iCs/>
          <w:sz w:val="28"/>
          <w:szCs w:val="28"/>
        </w:rPr>
        <w:tab/>
      </w:r>
      <w:r w:rsidR="00FE0834" w:rsidRPr="007E25B7">
        <w:rPr>
          <w:rFonts w:ascii="Times New Roman" w:hAnsi="Times New Roman" w:cs="Times New Roman"/>
          <w:iCs/>
          <w:sz w:val="28"/>
          <w:szCs w:val="28"/>
        </w:rPr>
        <w:t>На</w:t>
      </w:r>
      <w:r w:rsidR="00AF50D9" w:rsidRPr="007E25B7">
        <w:rPr>
          <w:rFonts w:ascii="Times New Roman" w:hAnsi="Times New Roman" w:cs="Times New Roman"/>
          <w:iCs/>
          <w:sz w:val="28"/>
          <w:szCs w:val="28"/>
        </w:rPr>
        <w:t xml:space="preserve"> утримання установ та закладів </w:t>
      </w:r>
      <w:r w:rsidR="009544E0" w:rsidRPr="007E25B7">
        <w:rPr>
          <w:rFonts w:ascii="Times New Roman" w:hAnsi="Times New Roman" w:cs="Times New Roman"/>
          <w:iCs/>
          <w:sz w:val="28"/>
          <w:szCs w:val="28"/>
        </w:rPr>
        <w:t xml:space="preserve">за напрямком </w:t>
      </w:r>
      <w:r w:rsidR="00AA6DA7" w:rsidRPr="007E25B7">
        <w:rPr>
          <w:rFonts w:ascii="Times New Roman" w:hAnsi="Times New Roman" w:cs="Times New Roman"/>
          <w:iCs/>
          <w:sz w:val="28"/>
          <w:szCs w:val="28"/>
        </w:rPr>
        <w:t>с</w:t>
      </w:r>
      <w:r w:rsidR="009544E0" w:rsidRPr="007E25B7">
        <w:rPr>
          <w:rFonts w:ascii="Times New Roman" w:hAnsi="Times New Roman" w:cs="Times New Roman"/>
          <w:iCs/>
          <w:sz w:val="28"/>
          <w:szCs w:val="28"/>
        </w:rPr>
        <w:t>оціальний захист</w:t>
      </w:r>
      <w:r w:rsidR="00AF50D9" w:rsidRPr="007E25B7">
        <w:rPr>
          <w:rFonts w:ascii="Times New Roman" w:hAnsi="Times New Roman" w:cs="Times New Roman"/>
          <w:iCs/>
          <w:sz w:val="28"/>
          <w:szCs w:val="28"/>
        </w:rPr>
        <w:t xml:space="preserve">  передбачались видатки на реалізацію </w:t>
      </w:r>
      <w:r w:rsidR="001152EB" w:rsidRPr="007E25B7">
        <w:rPr>
          <w:rFonts w:ascii="Times New Roman" w:hAnsi="Times New Roman" w:cs="Times New Roman"/>
          <w:iCs/>
          <w:sz w:val="28"/>
          <w:szCs w:val="28"/>
        </w:rPr>
        <w:t>7</w:t>
      </w:r>
      <w:r w:rsidR="00AF50D9" w:rsidRPr="007E25B7">
        <w:rPr>
          <w:rFonts w:ascii="Times New Roman" w:hAnsi="Times New Roman" w:cs="Times New Roman"/>
          <w:iCs/>
          <w:sz w:val="28"/>
          <w:szCs w:val="28"/>
        </w:rPr>
        <w:t xml:space="preserve"> бюджетних програм</w:t>
      </w:r>
      <w:r w:rsidR="00C9102F" w:rsidRPr="007E25B7">
        <w:rPr>
          <w:rFonts w:ascii="Times New Roman" w:hAnsi="Times New Roman" w:cs="Times New Roman"/>
          <w:iCs/>
          <w:sz w:val="28"/>
          <w:szCs w:val="28"/>
        </w:rPr>
        <w:t xml:space="preserve"> на що спрямовано </w:t>
      </w:r>
      <w:r w:rsidR="005B775D" w:rsidRPr="007E25B7">
        <w:rPr>
          <w:rFonts w:ascii="Times New Roman" w:hAnsi="Times New Roman" w:cs="Times New Roman"/>
          <w:iCs/>
          <w:sz w:val="28"/>
          <w:szCs w:val="28"/>
        </w:rPr>
        <w:br/>
      </w:r>
      <w:r w:rsidR="007D439A" w:rsidRPr="007E25B7">
        <w:rPr>
          <w:rFonts w:ascii="Times New Roman" w:hAnsi="Times New Roman" w:cs="Times New Roman"/>
          <w:sz w:val="28"/>
          <w:szCs w:val="28"/>
        </w:rPr>
        <w:t>142 017,</w:t>
      </w:r>
      <w:r w:rsidR="00264A18" w:rsidRPr="007E25B7">
        <w:rPr>
          <w:rFonts w:ascii="Times New Roman" w:hAnsi="Times New Roman" w:cs="Times New Roman"/>
          <w:sz w:val="28"/>
          <w:szCs w:val="28"/>
        </w:rPr>
        <w:t>6</w:t>
      </w:r>
      <w:r w:rsidR="00933829" w:rsidRPr="007E25B7">
        <w:rPr>
          <w:rFonts w:ascii="Times New Roman" w:hAnsi="Times New Roman" w:cs="Times New Roman"/>
          <w:sz w:val="28"/>
          <w:szCs w:val="28"/>
        </w:rPr>
        <w:t xml:space="preserve"> тис. </w:t>
      </w:r>
      <w:r w:rsidR="004141BC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141BC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або </w:t>
      </w:r>
      <w:r w:rsidR="0031028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98,8</w:t>
      </w:r>
      <w:r w:rsidR="004141BC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% планових призначень.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46A32339" w14:textId="6A099B1A" w:rsidR="0014336F" w:rsidRPr="007E25B7" w:rsidRDefault="00933829" w:rsidP="005B775D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4"/>
          <w:szCs w:val="4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B1F4C1" w14:textId="6F93E4D4" w:rsidR="00933829" w:rsidRPr="007E25B7" w:rsidRDefault="006347E6" w:rsidP="00C52AD3">
      <w:pPr>
        <w:pStyle w:val="a3"/>
        <w:numPr>
          <w:ilvl w:val="0"/>
          <w:numId w:val="11"/>
        </w:numPr>
        <w:tabs>
          <w:tab w:val="left" w:pos="0"/>
        </w:tabs>
        <w:spacing w:after="0" w:line="276" w:lineRule="auto"/>
        <w:ind w:left="-142" w:firstLine="0"/>
        <w:jc w:val="both"/>
        <w:rPr>
          <w:rFonts w:ascii="Times New Roman" w:hAnsi="Times New Roman" w:cs="Times New Roman"/>
          <w:sz w:val="4"/>
          <w:szCs w:val="4"/>
          <w:lang w:val="uk-UA"/>
        </w:rPr>
      </w:pPr>
      <w:r w:rsidRPr="007E25B7">
        <w:rPr>
          <w:noProof/>
          <w:lang w:val="uk-UA"/>
        </w:rPr>
        <w:drawing>
          <wp:inline distT="0" distB="0" distL="0" distR="0" wp14:anchorId="17BE971F" wp14:editId="4FE015B5">
            <wp:extent cx="6480810" cy="3400425"/>
            <wp:effectExtent l="0" t="0" r="0" b="9525"/>
            <wp:docPr id="1091221755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21755" name="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34704" w14:textId="69891197" w:rsidR="008830C6" w:rsidRPr="007E25B7" w:rsidRDefault="00933829" w:rsidP="009C0A92">
      <w:pPr>
        <w:spacing w:after="0" w:line="276" w:lineRule="auto"/>
        <w:ind w:left="57"/>
        <w:jc w:val="both"/>
        <w:rPr>
          <w:rFonts w:ascii="Times New Roman" w:hAnsi="Times New Roman" w:cs="Times New Roman"/>
          <w:sz w:val="8"/>
          <w:szCs w:val="8"/>
        </w:rPr>
      </w:pPr>
      <w:r w:rsidRPr="007E25B7">
        <w:rPr>
          <w:rFonts w:ascii="Times New Roman" w:hAnsi="Times New Roman" w:cs="Times New Roman"/>
          <w:sz w:val="18"/>
          <w:szCs w:val="18"/>
        </w:rPr>
        <w:tab/>
      </w:r>
      <w:r w:rsidRPr="007E25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19AB94" w14:textId="77777777" w:rsidR="00933829" w:rsidRPr="007E25B7" w:rsidRDefault="00933829" w:rsidP="00C9102F">
      <w:pPr>
        <w:spacing w:after="0" w:line="276" w:lineRule="auto"/>
        <w:ind w:left="57"/>
        <w:jc w:val="both"/>
        <w:rPr>
          <w:rFonts w:ascii="Times New Roman" w:hAnsi="Times New Roman" w:cs="Times New Roman"/>
          <w:sz w:val="4"/>
          <w:szCs w:val="4"/>
        </w:rPr>
      </w:pPr>
    </w:p>
    <w:p w14:paraId="6105131C" w14:textId="45AD6DA1" w:rsidR="00183FB9" w:rsidRPr="007E25B7" w:rsidRDefault="00933829" w:rsidP="00C9102F">
      <w:pPr>
        <w:spacing w:after="0" w:line="276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ab/>
      </w:r>
      <w:r w:rsidR="00183FB9" w:rsidRPr="007E25B7">
        <w:rPr>
          <w:rFonts w:ascii="Times New Roman" w:hAnsi="Times New Roman" w:cs="Times New Roman"/>
          <w:sz w:val="28"/>
          <w:szCs w:val="28"/>
        </w:rPr>
        <w:t>Для надання соціальних послуг через мережу бюджетних установ соціального захисту та соціального забезпечення за 202</w:t>
      </w:r>
      <w:r w:rsidR="005B775D" w:rsidRPr="007E25B7">
        <w:rPr>
          <w:rFonts w:ascii="Times New Roman" w:hAnsi="Times New Roman" w:cs="Times New Roman"/>
          <w:sz w:val="28"/>
          <w:szCs w:val="28"/>
        </w:rPr>
        <w:t>5</w:t>
      </w:r>
      <w:r w:rsidR="005B6F6C" w:rsidRPr="007E25B7">
        <w:rPr>
          <w:rFonts w:ascii="Times New Roman" w:hAnsi="Times New Roman" w:cs="Times New Roman"/>
          <w:sz w:val="28"/>
          <w:szCs w:val="28"/>
        </w:rPr>
        <w:t xml:space="preserve"> </w:t>
      </w:r>
      <w:r w:rsidR="00183FB9" w:rsidRPr="007E25B7">
        <w:rPr>
          <w:rFonts w:ascii="Times New Roman" w:hAnsi="Times New Roman" w:cs="Times New Roman"/>
          <w:sz w:val="28"/>
          <w:szCs w:val="28"/>
        </w:rPr>
        <w:t xml:space="preserve">рік із загального фонду бюджету використано  </w:t>
      </w:r>
      <w:r w:rsidR="00CB2D9A" w:rsidRPr="007E25B7">
        <w:rPr>
          <w:rFonts w:ascii="Times New Roman" w:hAnsi="Times New Roman" w:cs="Times New Roman"/>
          <w:sz w:val="28"/>
          <w:szCs w:val="28"/>
        </w:rPr>
        <w:t>42 895,1</w:t>
      </w:r>
      <w:r w:rsidR="00D15E97" w:rsidRPr="007E25B7">
        <w:rPr>
          <w:rFonts w:ascii="Times New Roman" w:hAnsi="Times New Roman" w:cs="Times New Roman"/>
          <w:sz w:val="28"/>
          <w:szCs w:val="28"/>
        </w:rPr>
        <w:t xml:space="preserve"> </w:t>
      </w:r>
      <w:r w:rsidR="00183FB9" w:rsidRPr="007E25B7">
        <w:rPr>
          <w:rFonts w:ascii="Times New Roman" w:hAnsi="Times New Roman" w:cs="Times New Roman"/>
          <w:sz w:val="28"/>
          <w:szCs w:val="28"/>
        </w:rPr>
        <w:t xml:space="preserve">тис. грн, що більше на </w:t>
      </w:r>
      <w:r w:rsidR="00CB2D9A" w:rsidRPr="007E25B7">
        <w:rPr>
          <w:rFonts w:ascii="Times New Roman" w:hAnsi="Times New Roman" w:cs="Times New Roman"/>
          <w:sz w:val="28"/>
          <w:szCs w:val="28"/>
        </w:rPr>
        <w:t>24,5</w:t>
      </w:r>
      <w:r w:rsidR="00183FB9" w:rsidRPr="007E25B7">
        <w:rPr>
          <w:rFonts w:ascii="Times New Roman" w:hAnsi="Times New Roman" w:cs="Times New Roman"/>
          <w:sz w:val="28"/>
          <w:szCs w:val="28"/>
        </w:rPr>
        <w:t>%, у порівнянні з 202</w:t>
      </w:r>
      <w:r w:rsidR="00CB2D9A" w:rsidRPr="007E25B7">
        <w:rPr>
          <w:rFonts w:ascii="Times New Roman" w:hAnsi="Times New Roman" w:cs="Times New Roman"/>
          <w:sz w:val="28"/>
          <w:szCs w:val="28"/>
        </w:rPr>
        <w:t>4</w:t>
      </w:r>
      <w:r w:rsidR="00183FB9" w:rsidRPr="007E25B7">
        <w:rPr>
          <w:rFonts w:ascii="Times New Roman" w:hAnsi="Times New Roman" w:cs="Times New Roman"/>
          <w:sz w:val="28"/>
          <w:szCs w:val="28"/>
        </w:rPr>
        <w:t xml:space="preserve"> роком</w:t>
      </w:r>
      <w:r w:rsidR="00D15E97" w:rsidRPr="007E25B7">
        <w:rPr>
          <w:rFonts w:ascii="Times New Roman" w:hAnsi="Times New Roman" w:cs="Times New Roman"/>
          <w:sz w:val="28"/>
          <w:szCs w:val="28"/>
        </w:rPr>
        <w:t>.</w:t>
      </w:r>
    </w:p>
    <w:p w14:paraId="3072BD46" w14:textId="77777777" w:rsidR="004F65DF" w:rsidRPr="007E25B7" w:rsidRDefault="004F65DF" w:rsidP="00C9102F">
      <w:pPr>
        <w:spacing w:after="0" w:line="276" w:lineRule="auto"/>
        <w:ind w:left="57"/>
        <w:jc w:val="both"/>
        <w:rPr>
          <w:rFonts w:ascii="Times New Roman" w:hAnsi="Times New Roman" w:cs="Times New Roman"/>
          <w:sz w:val="12"/>
          <w:szCs w:val="12"/>
        </w:rPr>
      </w:pPr>
    </w:p>
    <w:p w14:paraId="3132E98D" w14:textId="32A44651" w:rsidR="00E53B29" w:rsidRPr="007E25B7" w:rsidRDefault="00E53B29" w:rsidP="00C9102F">
      <w:pPr>
        <w:spacing w:after="0" w:line="276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ab/>
        <w:t xml:space="preserve">Крім того, </w:t>
      </w:r>
      <w:r w:rsidR="005B775D" w:rsidRPr="007E25B7">
        <w:rPr>
          <w:rFonts w:ascii="Times New Roman" w:hAnsi="Times New Roman" w:cs="Times New Roman"/>
          <w:sz w:val="28"/>
          <w:szCs w:val="28"/>
        </w:rPr>
        <w:t xml:space="preserve">на здійснення соціальної роботи та надання соціальних послуг центрами соціальних служб та центрами надання соціальних послуг особам/сім’ям, які належать до вразливих груп населення та/або перебувають у складних життєвих обставинах </w:t>
      </w:r>
      <w:r w:rsidRPr="007E25B7">
        <w:rPr>
          <w:rFonts w:ascii="Times New Roman" w:hAnsi="Times New Roman" w:cs="Times New Roman"/>
          <w:sz w:val="28"/>
          <w:szCs w:val="28"/>
        </w:rPr>
        <w:t>спрямовано</w:t>
      </w:r>
      <w:r w:rsidR="00851A93" w:rsidRPr="007E25B7">
        <w:rPr>
          <w:rFonts w:ascii="Times New Roman" w:hAnsi="Times New Roman" w:cs="Times New Roman"/>
          <w:sz w:val="28"/>
          <w:szCs w:val="28"/>
        </w:rPr>
        <w:t xml:space="preserve"> </w:t>
      </w:r>
      <w:r w:rsidR="005B775D" w:rsidRPr="007E25B7">
        <w:rPr>
          <w:rFonts w:ascii="Times New Roman" w:hAnsi="Times New Roman" w:cs="Times New Roman"/>
          <w:sz w:val="28"/>
          <w:szCs w:val="28"/>
        </w:rPr>
        <w:t>10 473,5</w:t>
      </w:r>
      <w:r w:rsidR="004640A2" w:rsidRPr="007E25B7">
        <w:rPr>
          <w:rFonts w:ascii="Times New Roman" w:hAnsi="Times New Roman" w:cs="Times New Roman"/>
          <w:sz w:val="28"/>
          <w:szCs w:val="28"/>
        </w:rPr>
        <w:t xml:space="preserve"> </w:t>
      </w:r>
      <w:r w:rsidRPr="007E25B7">
        <w:rPr>
          <w:rFonts w:ascii="Times New Roman" w:hAnsi="Times New Roman" w:cs="Times New Roman"/>
          <w:sz w:val="28"/>
          <w:szCs w:val="28"/>
        </w:rPr>
        <w:t>тис. грн, що на</w:t>
      </w:r>
      <w:r w:rsidR="001F0503" w:rsidRPr="007E25B7">
        <w:rPr>
          <w:rFonts w:ascii="Times New Roman" w:hAnsi="Times New Roman" w:cs="Times New Roman"/>
          <w:sz w:val="28"/>
          <w:szCs w:val="28"/>
        </w:rPr>
        <w:t xml:space="preserve"> </w:t>
      </w:r>
      <w:r w:rsidR="001B2B0B" w:rsidRPr="007E25B7">
        <w:rPr>
          <w:rFonts w:ascii="Times New Roman" w:hAnsi="Times New Roman" w:cs="Times New Roman"/>
          <w:sz w:val="28"/>
          <w:szCs w:val="28"/>
        </w:rPr>
        <w:t>14,6</w:t>
      </w:r>
      <w:r w:rsidRPr="007E25B7">
        <w:rPr>
          <w:rFonts w:ascii="Times New Roman" w:hAnsi="Times New Roman" w:cs="Times New Roman"/>
          <w:sz w:val="28"/>
          <w:szCs w:val="28"/>
        </w:rPr>
        <w:t xml:space="preserve"> % більше ніж у 202</w:t>
      </w:r>
      <w:r w:rsidR="001B2B0B" w:rsidRPr="007E25B7">
        <w:rPr>
          <w:rFonts w:ascii="Times New Roman" w:hAnsi="Times New Roman" w:cs="Times New Roman"/>
          <w:sz w:val="28"/>
          <w:szCs w:val="28"/>
        </w:rPr>
        <w:t>4</w:t>
      </w:r>
      <w:r w:rsidRPr="007E25B7">
        <w:rPr>
          <w:rFonts w:ascii="Times New Roman" w:hAnsi="Times New Roman" w:cs="Times New Roman"/>
          <w:sz w:val="28"/>
          <w:szCs w:val="28"/>
        </w:rPr>
        <w:t xml:space="preserve"> році.</w:t>
      </w:r>
    </w:p>
    <w:p w14:paraId="449F6E79" w14:textId="77777777" w:rsidR="004F65DF" w:rsidRPr="007E25B7" w:rsidRDefault="004F65DF" w:rsidP="00C9102F">
      <w:pPr>
        <w:spacing w:after="0" w:line="276" w:lineRule="auto"/>
        <w:ind w:left="57"/>
        <w:jc w:val="both"/>
        <w:rPr>
          <w:rFonts w:ascii="Times New Roman" w:hAnsi="Times New Roman" w:cs="Times New Roman"/>
          <w:sz w:val="12"/>
          <w:szCs w:val="12"/>
        </w:rPr>
      </w:pPr>
    </w:p>
    <w:p w14:paraId="6C4703C1" w14:textId="64353C49" w:rsidR="000B5C39" w:rsidRPr="007E25B7" w:rsidRDefault="00565DD1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E25B7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33829" w:rsidRPr="007E25B7">
        <w:rPr>
          <w:rFonts w:ascii="Times New Roman" w:hAnsi="Times New Roman" w:cs="Times New Roman"/>
          <w:sz w:val="28"/>
          <w:szCs w:val="28"/>
        </w:rPr>
        <w:t xml:space="preserve">На реалізацію заходів міських цільових програм у звітному періоді витрачено </w:t>
      </w:r>
      <w:r w:rsidR="004F65DF" w:rsidRPr="007E25B7">
        <w:rPr>
          <w:rFonts w:ascii="Times New Roman" w:hAnsi="Times New Roman" w:cs="Times New Roman"/>
          <w:sz w:val="28"/>
          <w:szCs w:val="28"/>
        </w:rPr>
        <w:t>27 372,6</w:t>
      </w:r>
      <w:r w:rsidR="0068532F" w:rsidRPr="007E25B7">
        <w:rPr>
          <w:rFonts w:ascii="Times New Roman" w:hAnsi="Times New Roman" w:cs="Times New Roman"/>
          <w:sz w:val="28"/>
          <w:szCs w:val="28"/>
        </w:rPr>
        <w:t xml:space="preserve"> </w:t>
      </w:r>
      <w:r w:rsidR="00933829" w:rsidRPr="007E25B7">
        <w:rPr>
          <w:rFonts w:ascii="Times New Roman" w:hAnsi="Times New Roman" w:cs="Times New Roman"/>
          <w:sz w:val="28"/>
          <w:szCs w:val="28"/>
        </w:rPr>
        <w:t xml:space="preserve">тис. 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гривень. </w:t>
      </w:r>
    </w:p>
    <w:p w14:paraId="5D5E96AC" w14:textId="7B6803E9" w:rsidR="00933829" w:rsidRPr="007E25B7" w:rsidRDefault="00933829" w:rsidP="000B5C39">
      <w:pPr>
        <w:spacing w:after="0" w:line="276" w:lineRule="auto"/>
        <w:ind w:left="57" w:firstLine="651"/>
        <w:jc w:val="both"/>
        <w:rPr>
          <w:rFonts w:ascii="Times New Roman" w:hAnsi="Times New Roman" w:cs="Times New Roman"/>
          <w:sz w:val="4"/>
          <w:szCs w:val="4"/>
        </w:rPr>
      </w:pPr>
    </w:p>
    <w:p w14:paraId="16BFD2AC" w14:textId="44375E95" w:rsidR="001F0503" w:rsidRPr="007E25B7" w:rsidRDefault="00933829" w:rsidP="00A819DF">
      <w:pPr>
        <w:spacing w:after="0" w:line="276" w:lineRule="auto"/>
        <w:ind w:left="57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ab/>
      </w:r>
      <w:r w:rsidR="001F0503" w:rsidRPr="007E25B7">
        <w:rPr>
          <w:rFonts w:ascii="Times New Roman" w:hAnsi="Times New Roman" w:cs="Times New Roman"/>
          <w:sz w:val="28"/>
          <w:szCs w:val="28"/>
        </w:rPr>
        <w:t xml:space="preserve">В межах міської цільової програми </w:t>
      </w:r>
      <w:r w:rsidR="009563C1" w:rsidRPr="007E25B7">
        <w:rPr>
          <w:rFonts w:ascii="Times New Roman" w:hAnsi="Times New Roman" w:cs="Times New Roman"/>
          <w:sz w:val="28"/>
          <w:szCs w:val="28"/>
        </w:rPr>
        <w:t xml:space="preserve">«Турбота. Назустріч киянам» </w:t>
      </w:r>
      <w:r w:rsidR="001F0503" w:rsidRPr="007E25B7">
        <w:rPr>
          <w:rFonts w:ascii="Times New Roman" w:hAnsi="Times New Roman" w:cs="Times New Roman"/>
          <w:sz w:val="28"/>
          <w:szCs w:val="28"/>
        </w:rPr>
        <w:t>на проведення соціальних заходів для окремих категорій киян у 202</w:t>
      </w:r>
      <w:r w:rsidR="00CB2D9A" w:rsidRPr="007E25B7">
        <w:rPr>
          <w:rFonts w:ascii="Times New Roman" w:hAnsi="Times New Roman" w:cs="Times New Roman"/>
          <w:sz w:val="28"/>
          <w:szCs w:val="28"/>
        </w:rPr>
        <w:t>5</w:t>
      </w:r>
      <w:r w:rsidR="001F0503" w:rsidRPr="007E25B7">
        <w:rPr>
          <w:rFonts w:ascii="Times New Roman" w:hAnsi="Times New Roman" w:cs="Times New Roman"/>
          <w:sz w:val="28"/>
          <w:szCs w:val="28"/>
        </w:rPr>
        <w:t xml:space="preserve"> році використано </w:t>
      </w:r>
      <w:r w:rsidR="00D22ED3" w:rsidRPr="007E25B7">
        <w:rPr>
          <w:rFonts w:ascii="Times New Roman" w:hAnsi="Times New Roman" w:cs="Times New Roman"/>
          <w:sz w:val="28"/>
          <w:szCs w:val="28"/>
        </w:rPr>
        <w:t>9</w:t>
      </w:r>
      <w:r w:rsidR="008A5AAF" w:rsidRPr="007E25B7">
        <w:rPr>
          <w:rFonts w:ascii="Times New Roman" w:hAnsi="Times New Roman" w:cs="Times New Roman"/>
          <w:sz w:val="28"/>
          <w:szCs w:val="28"/>
        </w:rPr>
        <w:t>1</w:t>
      </w:r>
      <w:r w:rsidR="001F0503" w:rsidRPr="007E25B7">
        <w:rPr>
          <w:rFonts w:ascii="Times New Roman" w:hAnsi="Times New Roman" w:cs="Times New Roman"/>
          <w:sz w:val="28"/>
          <w:szCs w:val="28"/>
        </w:rPr>
        <w:t xml:space="preserve">,0 тис. грн. </w:t>
      </w:r>
    </w:p>
    <w:p w14:paraId="546742DB" w14:textId="20AFDA29" w:rsidR="00297844" w:rsidRPr="007E25B7" w:rsidRDefault="00933829" w:rsidP="00CB2D9A">
      <w:pPr>
        <w:spacing w:after="0" w:line="276" w:lineRule="auto"/>
        <w:ind w:left="5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В межах міської цільової програми «Діти. Сім’я. Столиця» </w:t>
      </w:r>
      <w:r w:rsidR="00297844" w:rsidRPr="007E25B7">
        <w:rPr>
          <w:rFonts w:ascii="Times New Roman" w:hAnsi="Times New Roman" w:cs="Times New Roman"/>
          <w:sz w:val="28"/>
          <w:szCs w:val="28"/>
        </w:rPr>
        <w:t>– 27 281,6 тис.грн, а саме:</w:t>
      </w:r>
    </w:p>
    <w:p w14:paraId="2ECC9547" w14:textId="19CA3ADE" w:rsidR="00933829" w:rsidRPr="007E25B7" w:rsidRDefault="00CB2D9A" w:rsidP="00E23A54">
      <w:pPr>
        <w:tabs>
          <w:tab w:val="left" w:pos="42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>на</w:t>
      </w:r>
      <w:r w:rsidRPr="007E25B7">
        <w:t xml:space="preserve"> </w:t>
      </w:r>
      <w:r w:rsidRPr="007E25B7">
        <w:rPr>
          <w:rFonts w:ascii="Times New Roman" w:hAnsi="Times New Roman" w:cs="Times New Roman"/>
          <w:sz w:val="28"/>
          <w:szCs w:val="28"/>
        </w:rPr>
        <w:t>забезпечення умов для</w:t>
      </w:r>
      <w:r w:rsidR="00297844" w:rsidRPr="007E25B7">
        <w:rPr>
          <w:rFonts w:ascii="Times New Roman" w:hAnsi="Times New Roman" w:cs="Times New Roman"/>
          <w:sz w:val="28"/>
          <w:szCs w:val="28"/>
        </w:rPr>
        <w:t xml:space="preserve"> </w:t>
      </w:r>
      <w:r w:rsidRPr="007E25B7">
        <w:rPr>
          <w:rFonts w:ascii="Times New Roman" w:hAnsi="Times New Roman" w:cs="Times New Roman"/>
          <w:sz w:val="28"/>
          <w:szCs w:val="28"/>
        </w:rPr>
        <w:t>догляду та виховання дітей та молоді в дитячих будинках сімейного типу, прийомних сім’ях та сім’ях патронатних вихователів</w:t>
      </w:r>
      <w:r w:rsidR="009563C1" w:rsidRPr="007E25B7">
        <w:rPr>
          <w:rFonts w:ascii="Times New Roman" w:hAnsi="Times New Roman" w:cs="Times New Roman"/>
          <w:sz w:val="28"/>
          <w:szCs w:val="28"/>
        </w:rPr>
        <w:t>, зокрема на надання щорічної додаткової фінансової підтримки будинкам сімейного типу</w:t>
      </w:r>
      <w:r w:rsidRPr="007E25B7">
        <w:rPr>
          <w:rFonts w:ascii="Times New Roman" w:hAnsi="Times New Roman" w:cs="Times New Roman"/>
          <w:sz w:val="28"/>
          <w:szCs w:val="28"/>
        </w:rPr>
        <w:t xml:space="preserve"> </w:t>
      </w:r>
      <w:r w:rsidR="00933829" w:rsidRPr="007E25B7">
        <w:rPr>
          <w:rFonts w:ascii="Times New Roman" w:hAnsi="Times New Roman" w:cs="Times New Roman"/>
          <w:sz w:val="28"/>
          <w:szCs w:val="28"/>
        </w:rPr>
        <w:t xml:space="preserve">використано </w:t>
      </w:r>
      <w:r w:rsidR="004F65DF" w:rsidRPr="007E25B7">
        <w:rPr>
          <w:rFonts w:ascii="Times New Roman" w:hAnsi="Times New Roman" w:cs="Times New Roman"/>
          <w:sz w:val="28"/>
          <w:szCs w:val="28"/>
        </w:rPr>
        <w:t>-</w:t>
      </w:r>
      <w:r w:rsidRPr="007E25B7">
        <w:rPr>
          <w:rFonts w:ascii="Times New Roman" w:hAnsi="Times New Roman" w:cs="Times New Roman"/>
          <w:sz w:val="28"/>
          <w:szCs w:val="28"/>
        </w:rPr>
        <w:t>181,6</w:t>
      </w:r>
      <w:r w:rsidR="001F0503" w:rsidRPr="007E25B7">
        <w:rPr>
          <w:rFonts w:ascii="Times New Roman" w:hAnsi="Times New Roman" w:cs="Times New Roman"/>
          <w:sz w:val="28"/>
          <w:szCs w:val="28"/>
        </w:rPr>
        <w:t xml:space="preserve"> тис. грн</w:t>
      </w:r>
      <w:r w:rsidR="00297844" w:rsidRPr="007E25B7">
        <w:rPr>
          <w:rFonts w:ascii="Times New Roman" w:hAnsi="Times New Roman" w:cs="Times New Roman"/>
          <w:sz w:val="28"/>
          <w:szCs w:val="28"/>
        </w:rPr>
        <w:t>;</w:t>
      </w:r>
    </w:p>
    <w:p w14:paraId="43B20DB2" w14:textId="79269619" w:rsidR="00297844" w:rsidRPr="007E25B7" w:rsidRDefault="00297844" w:rsidP="00E23A54">
      <w:pPr>
        <w:tabs>
          <w:tab w:val="left" w:pos="426"/>
        </w:tabs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на </w:t>
      </w:r>
      <w:r w:rsidR="004F65DF" w:rsidRPr="007E25B7">
        <w:rPr>
          <w:rFonts w:ascii="Times New Roman" w:hAnsi="Times New Roman" w:cs="Times New Roman"/>
          <w:sz w:val="28"/>
          <w:szCs w:val="28"/>
        </w:rPr>
        <w:t xml:space="preserve">придбання приміщень для </w:t>
      </w:r>
      <w:r w:rsidR="00631EF6" w:rsidRPr="007E25B7">
        <w:rPr>
          <w:rFonts w:ascii="Times New Roman" w:hAnsi="Times New Roman" w:cs="Times New Roman"/>
          <w:sz w:val="28"/>
          <w:szCs w:val="28"/>
        </w:rPr>
        <w:t>дитячого будинку сімейного типу та малого групового будинку</w:t>
      </w:r>
      <w:r w:rsidR="004F65DF" w:rsidRPr="007E25B7">
        <w:rPr>
          <w:rFonts w:ascii="Times New Roman" w:hAnsi="Times New Roman" w:cs="Times New Roman"/>
          <w:sz w:val="28"/>
          <w:szCs w:val="28"/>
        </w:rPr>
        <w:t xml:space="preserve"> –  27 100,0 тис.грн.</w:t>
      </w:r>
    </w:p>
    <w:p w14:paraId="620784AC" w14:textId="77777777" w:rsidR="004F65DF" w:rsidRPr="007E25B7" w:rsidRDefault="004F65DF" w:rsidP="004F65DF">
      <w:pPr>
        <w:tabs>
          <w:tab w:val="left" w:pos="426"/>
        </w:tabs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7F0C064B" w14:textId="4A25069F" w:rsidR="005F62CA" w:rsidRPr="007E25B7" w:rsidRDefault="00151083" w:rsidP="00C9102F">
      <w:pPr>
        <w:spacing w:after="0" w:line="276" w:lineRule="auto"/>
        <w:ind w:left="57" w:firstLine="708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E25B7">
        <w:rPr>
          <w:rFonts w:ascii="Times New Roman" w:hAnsi="Times New Roman" w:cs="Times New Roman"/>
          <w:sz w:val="28"/>
          <w:szCs w:val="28"/>
        </w:rPr>
        <w:t xml:space="preserve">Крім того, </w:t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за рахунок спеціального фонду бюджету розвитку </w:t>
      </w:r>
      <w:r w:rsidR="00C9011E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спрямовано </w:t>
      </w:r>
      <w:r w:rsidR="004B4DBA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</w:r>
      <w:r w:rsidR="008A5AA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7</w:t>
      </w:r>
      <w:r w:rsidR="00860943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8A5AA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820,0</w:t>
      </w:r>
      <w:r w:rsidR="004B4DBA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тис.грн, в тому числі </w:t>
      </w:r>
      <w:r w:rsidR="00D8450E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827,7</w:t>
      </w:r>
      <w:r w:rsidR="004B4DBA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тис.грн. на </w:t>
      </w:r>
      <w:r w:rsidR="00D8450E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поповнення матеріально технічної бази</w:t>
      </w:r>
      <w:r w:rsidR="004B4DBA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D8450E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Центру комплексної реабілітації для осіб з інвалідністю Дніпровського району та </w:t>
      </w:r>
      <w:r w:rsidR="004B4DBA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D8450E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6 992,3</w:t>
      </w:r>
      <w:r w:rsidR="00C9011E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тис</w:t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  <w:r w:rsidR="00C9011E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грн, на проведення капітального ремонту </w:t>
      </w:r>
      <w:r w:rsidR="008847E9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даного </w:t>
      </w:r>
      <w:r w:rsidR="00C9011E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Центру.</w:t>
      </w:r>
    </w:p>
    <w:p w14:paraId="13F6F29B" w14:textId="77777777" w:rsidR="000723C2" w:rsidRPr="007E25B7" w:rsidRDefault="000723C2" w:rsidP="00C9102F">
      <w:pPr>
        <w:spacing w:after="0" w:line="276" w:lineRule="auto"/>
        <w:ind w:left="57" w:firstLine="708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085CF533" w14:textId="623DC845" w:rsidR="0070544D" w:rsidRPr="007E25B7" w:rsidRDefault="00C65C75" w:rsidP="000B5C39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rPr>
          <w:rFonts w:ascii="Times New Roman" w:hAnsi="Times New Roman" w:cs="Times New Roman"/>
          <w:sz w:val="28"/>
          <w:szCs w:val="28"/>
        </w:rPr>
        <w:tab/>
      </w:r>
      <w:r w:rsidR="004F65DF" w:rsidRPr="007E25B7">
        <w:rPr>
          <w:rFonts w:ascii="Times New Roman" w:hAnsi="Times New Roman" w:cs="Times New Roman"/>
          <w:sz w:val="28"/>
          <w:szCs w:val="28"/>
        </w:rPr>
        <w:t>За</w:t>
      </w:r>
      <w:r w:rsidR="0070544D" w:rsidRPr="007E25B7">
        <w:rPr>
          <w:rFonts w:ascii="Times New Roman" w:hAnsi="Times New Roman" w:cs="Times New Roman"/>
          <w:sz w:val="28"/>
          <w:szCs w:val="28"/>
        </w:rPr>
        <w:t xml:space="preserve"> рахунок субвенції з державного бюджету </w:t>
      </w:r>
      <w:r w:rsidR="007F5B30" w:rsidRPr="007E25B7">
        <w:rPr>
          <w:rFonts w:ascii="Times New Roman" w:hAnsi="Times New Roman" w:cs="Times New Roman"/>
          <w:sz w:val="28"/>
          <w:szCs w:val="28"/>
        </w:rPr>
        <w:t xml:space="preserve">по спеціальному фонду </w:t>
      </w:r>
      <w:r w:rsidR="00277178" w:rsidRPr="007E25B7">
        <w:rPr>
          <w:rFonts w:ascii="Times New Roman" w:hAnsi="Times New Roman" w:cs="Times New Roman"/>
          <w:sz w:val="28"/>
          <w:szCs w:val="28"/>
        </w:rPr>
        <w:t xml:space="preserve">на виплату грошової компенсації за належні для отримання жилі приміщення сім‘ям осіб, які захищали незалежність, суверенітет та територіальну цілісність України та учасників бойових дій на території інших держав </w:t>
      </w:r>
      <w:r w:rsidR="0070544D" w:rsidRPr="007E25B7">
        <w:rPr>
          <w:rFonts w:ascii="Times New Roman" w:hAnsi="Times New Roman" w:cs="Times New Roman"/>
          <w:sz w:val="28"/>
          <w:szCs w:val="28"/>
        </w:rPr>
        <w:t xml:space="preserve">спрямовано </w:t>
      </w:r>
      <w:r w:rsidR="00103A03" w:rsidRPr="007E25B7">
        <w:rPr>
          <w:rFonts w:ascii="Times New Roman" w:hAnsi="Times New Roman" w:cs="Times New Roman"/>
          <w:sz w:val="28"/>
          <w:szCs w:val="28"/>
        </w:rPr>
        <w:t>53 456,4</w:t>
      </w:r>
      <w:r w:rsidR="0070544D" w:rsidRPr="007E25B7">
        <w:rPr>
          <w:rFonts w:ascii="Times New Roman" w:hAnsi="Times New Roman" w:cs="Times New Roman"/>
          <w:sz w:val="28"/>
          <w:szCs w:val="28"/>
        </w:rPr>
        <w:t xml:space="preserve"> тис.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гривень. </w:t>
      </w:r>
    </w:p>
    <w:p w14:paraId="4203A650" w14:textId="77777777" w:rsidR="000723C2" w:rsidRPr="007E25B7" w:rsidRDefault="000723C2" w:rsidP="00C9102F">
      <w:pPr>
        <w:spacing w:after="0" w:line="276" w:lineRule="auto"/>
        <w:ind w:left="57" w:firstLine="708"/>
        <w:jc w:val="both"/>
        <w:rPr>
          <w:rFonts w:ascii="Times New Roman" w:hAnsi="Times New Roman" w:cs="Times New Roman"/>
          <w:sz w:val="12"/>
          <w:szCs w:val="12"/>
        </w:rPr>
      </w:pPr>
    </w:p>
    <w:p w14:paraId="4FF6DC7F" w14:textId="22572498" w:rsidR="000B5C39" w:rsidRPr="007E25B7" w:rsidRDefault="00C65C75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4F65D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За</w:t>
      </w:r>
      <w:r w:rsidR="00291B6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рахунок </w:t>
      </w:r>
      <w:r w:rsidR="000F04DB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власних надходжень</w:t>
      </w:r>
      <w:r w:rsidR="00291B6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спрямовано видатки в сумі </w:t>
      </w:r>
      <w:r w:rsidR="00D702A6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1 586,6</w:t>
      </w:r>
      <w:r w:rsidR="00291B6F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 тис. 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гривень. </w:t>
      </w:r>
    </w:p>
    <w:p w14:paraId="733BC0C9" w14:textId="4C75CDD3" w:rsidR="00D3601F" w:rsidRPr="007E25B7" w:rsidRDefault="00D3601F" w:rsidP="000B5C39">
      <w:pPr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12"/>
          <w:szCs w:val="12"/>
        </w:rPr>
      </w:pPr>
    </w:p>
    <w:p w14:paraId="0A5E0463" w14:textId="4787A702" w:rsidR="000B5C39" w:rsidRPr="007E25B7" w:rsidRDefault="00C65C75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hAnsi="Times New Roman" w:cs="Times New Roman"/>
          <w:sz w:val="28"/>
          <w:szCs w:val="28"/>
        </w:rPr>
        <w:tab/>
      </w:r>
      <w:r w:rsidR="00B34585" w:rsidRPr="007E25B7">
        <w:rPr>
          <w:rFonts w:ascii="Times New Roman" w:hAnsi="Times New Roman" w:cs="Times New Roman"/>
          <w:sz w:val="28"/>
          <w:szCs w:val="28"/>
        </w:rPr>
        <w:t xml:space="preserve">На сферу молодіжної політики </w:t>
      </w:r>
      <w:r w:rsidR="00D3601F" w:rsidRPr="007E25B7">
        <w:rPr>
          <w:rFonts w:ascii="Times New Roman" w:hAnsi="Times New Roman" w:cs="Times New Roman"/>
          <w:sz w:val="28"/>
          <w:szCs w:val="28"/>
        </w:rPr>
        <w:t xml:space="preserve">(2 бюджетні програми) </w:t>
      </w:r>
      <w:r w:rsidR="00B34585" w:rsidRPr="007E25B7">
        <w:rPr>
          <w:rFonts w:ascii="Times New Roman" w:hAnsi="Times New Roman" w:cs="Times New Roman"/>
          <w:sz w:val="28"/>
          <w:szCs w:val="28"/>
        </w:rPr>
        <w:t>протягом 202</w:t>
      </w:r>
      <w:r w:rsidR="005B775D" w:rsidRPr="007E25B7">
        <w:rPr>
          <w:rFonts w:ascii="Times New Roman" w:hAnsi="Times New Roman" w:cs="Times New Roman"/>
          <w:sz w:val="28"/>
          <w:szCs w:val="28"/>
        </w:rPr>
        <w:t>5</w:t>
      </w:r>
      <w:r w:rsidR="00B34585" w:rsidRPr="007E25B7">
        <w:rPr>
          <w:rFonts w:ascii="Times New Roman" w:hAnsi="Times New Roman" w:cs="Times New Roman"/>
          <w:sz w:val="28"/>
          <w:szCs w:val="28"/>
        </w:rPr>
        <w:t xml:space="preserve"> року використано кошти в сумі </w:t>
      </w:r>
      <w:r w:rsidR="002D12CC" w:rsidRPr="007E25B7">
        <w:rPr>
          <w:rFonts w:ascii="Times New Roman" w:hAnsi="Times New Roman" w:cs="Times New Roman"/>
          <w:sz w:val="28"/>
          <w:szCs w:val="28"/>
        </w:rPr>
        <w:t>22 321</w:t>
      </w:r>
      <w:r w:rsidR="00B34585" w:rsidRPr="007E25B7">
        <w:rPr>
          <w:rFonts w:ascii="Times New Roman" w:hAnsi="Times New Roman" w:cs="Times New Roman"/>
          <w:sz w:val="28"/>
          <w:szCs w:val="28"/>
        </w:rPr>
        <w:t xml:space="preserve"> тис.</w:t>
      </w:r>
      <w:r w:rsidR="00115A47" w:rsidRPr="007E25B7">
        <w:rPr>
          <w:rFonts w:ascii="Times New Roman" w:hAnsi="Times New Roman" w:cs="Times New Roman"/>
          <w:sz w:val="28"/>
          <w:szCs w:val="28"/>
        </w:rPr>
        <w:t xml:space="preserve"> 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гривень. </w:t>
      </w:r>
    </w:p>
    <w:p w14:paraId="34B9AA48" w14:textId="77777777" w:rsidR="00C55959" w:rsidRPr="007E25B7" w:rsidRDefault="00C55959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  <w:lang w:eastAsia="ru-RU"/>
        </w:rPr>
      </w:pPr>
    </w:p>
    <w:p w14:paraId="38052CDA" w14:textId="09010820" w:rsidR="005C652E" w:rsidRPr="007E25B7" w:rsidRDefault="002D12CC" w:rsidP="0029704D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25B7">
        <w:rPr>
          <w:noProof/>
        </w:rPr>
        <w:drawing>
          <wp:inline distT="0" distB="0" distL="0" distR="0" wp14:anchorId="07A16BAD" wp14:editId="2CED294F">
            <wp:extent cx="6484620" cy="3390900"/>
            <wp:effectExtent l="0" t="0" r="0" b="0"/>
            <wp:docPr id="821524045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24045" name="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7725" cy="340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EEAEA" w14:textId="2694F990" w:rsidR="005C652E" w:rsidRPr="007E25B7" w:rsidRDefault="005C652E" w:rsidP="00B3458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14:paraId="057C941E" w14:textId="0360AA03" w:rsidR="005C652E" w:rsidRPr="007E25B7" w:rsidRDefault="00860943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ab/>
      </w:r>
      <w:r w:rsidR="004B42F4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Протягом поточного періоду на реалізацію </w:t>
      </w:r>
      <w:r w:rsidR="004304CA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4B42F4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молодіжних заходів, в яких прийняли участь </w:t>
      </w:r>
      <w:r w:rsidR="00EA1D8F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</w:t>
      </w:r>
      <w:r w:rsidR="004304CA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</w:t>
      </w:r>
      <w:r w:rsidR="00EA1D8F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ос</w:t>
      </w:r>
      <w:r w:rsidR="004304CA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іб</w:t>
      </w:r>
      <w:r w:rsidR="004B42F4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5D497C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34585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використано </w:t>
      </w:r>
      <w:r w:rsidR="002D12CC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66,8</w:t>
      </w:r>
      <w:r w:rsidR="00B34585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тис. 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гривень. </w:t>
      </w:r>
    </w:p>
    <w:p w14:paraId="3F85423C" w14:textId="76D4DBAE" w:rsidR="000B5C39" w:rsidRPr="007E25B7" w:rsidRDefault="00860943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="004B42F4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функціонування клубів підлітків за місцем проживання для організації гурткової роботи </w:t>
      </w:r>
      <w:r w:rsidR="004304CA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1570</w:t>
      </w:r>
      <w:r w:rsidR="004B42F4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дітей </w:t>
      </w:r>
      <w:r w:rsidR="00B34585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спрямовано видатки в сумі </w:t>
      </w:r>
      <w:r w:rsidR="002D12CC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</w:t>
      </w:r>
      <w:r w:rsidR="004304CA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 254,2</w:t>
      </w:r>
      <w:r w:rsidR="00B34585"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тис. 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гривень. </w:t>
      </w:r>
    </w:p>
    <w:p w14:paraId="202190BD" w14:textId="7A0E4E7A" w:rsidR="00540FFE" w:rsidRPr="007E25B7" w:rsidRDefault="00540FFE" w:rsidP="00540FFE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 2025 рік за рахунок надходжень плати за навчання дітей у гуртках при підліткових клубах за місцем проживання по спеціальному фонду використано </w:t>
      </w:r>
      <w:r w:rsidRPr="007E25B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 xml:space="preserve">999,2 тис. гривень. </w:t>
      </w:r>
    </w:p>
    <w:p w14:paraId="405166BA" w14:textId="77777777" w:rsidR="00ED3DAE" w:rsidRPr="007E25B7" w:rsidRDefault="00ED3DAE" w:rsidP="00C9102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5B6BB659" w14:textId="77777777" w:rsidR="00560C6A" w:rsidRPr="007E25B7" w:rsidRDefault="00560C6A" w:rsidP="00C9102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14:paraId="538FD147" w14:textId="1BBD4B5E" w:rsidR="00965B55" w:rsidRPr="007E25B7" w:rsidRDefault="00965B55" w:rsidP="00C9102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Культура і мистецтво</w:t>
      </w:r>
    </w:p>
    <w:p w14:paraId="5036CAE6" w14:textId="77777777" w:rsidR="006D4B2A" w:rsidRPr="007E25B7" w:rsidRDefault="006D4B2A" w:rsidP="00C9102F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sz w:val="8"/>
          <w:szCs w:val="8"/>
          <w:lang w:eastAsia="ru-RU"/>
        </w:rPr>
      </w:pPr>
    </w:p>
    <w:p w14:paraId="486B30BD" w14:textId="54262B04" w:rsidR="006F0F2E" w:rsidRPr="007E25B7" w:rsidRDefault="00631A5A" w:rsidP="006D4B2A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5B7">
        <w:rPr>
          <w:rFonts w:ascii="Times New Roman" w:eastAsia="Calibri" w:hAnsi="Times New Roman" w:cs="Times New Roman"/>
          <w:sz w:val="28"/>
          <w:szCs w:val="28"/>
        </w:rPr>
        <w:t>Видатки бюджету у</w:t>
      </w:r>
      <w:r w:rsidR="006F0F2E" w:rsidRPr="007E25B7">
        <w:rPr>
          <w:rFonts w:ascii="Times New Roman" w:eastAsia="Calibri" w:hAnsi="Times New Roman" w:cs="Times New Roman"/>
          <w:sz w:val="28"/>
          <w:szCs w:val="28"/>
        </w:rPr>
        <w:t xml:space="preserve"> 202</w:t>
      </w:r>
      <w:r w:rsidR="00B068C9" w:rsidRPr="007E25B7">
        <w:rPr>
          <w:rFonts w:ascii="Times New Roman" w:eastAsia="Calibri" w:hAnsi="Times New Roman" w:cs="Times New Roman"/>
          <w:sz w:val="28"/>
          <w:szCs w:val="28"/>
        </w:rPr>
        <w:t>5</w:t>
      </w:r>
      <w:r w:rsidR="006F0F2E" w:rsidRPr="007E25B7">
        <w:rPr>
          <w:rFonts w:ascii="Times New Roman" w:eastAsia="Calibri" w:hAnsi="Times New Roman" w:cs="Times New Roman"/>
          <w:sz w:val="28"/>
          <w:szCs w:val="28"/>
        </w:rPr>
        <w:t xml:space="preserve"> році на галузь «Культура і мистецтво</w:t>
      </w:r>
      <w:r w:rsidRPr="007E25B7">
        <w:rPr>
          <w:rFonts w:ascii="Times New Roman" w:eastAsia="Calibri" w:hAnsi="Times New Roman" w:cs="Times New Roman"/>
          <w:sz w:val="28"/>
          <w:szCs w:val="28"/>
        </w:rPr>
        <w:t xml:space="preserve">» (3 бюджетні програми) становлять </w:t>
      </w:r>
      <w:r w:rsidR="00C93DAE" w:rsidRPr="007E25B7">
        <w:rPr>
          <w:rFonts w:ascii="Times New Roman" w:eastAsia="Calibri" w:hAnsi="Times New Roman" w:cs="Times New Roman"/>
          <w:sz w:val="28"/>
          <w:szCs w:val="28"/>
        </w:rPr>
        <w:t>61</w:t>
      </w:r>
      <w:r w:rsidR="00B068C9" w:rsidRPr="007E25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93DAE" w:rsidRPr="007E25B7">
        <w:rPr>
          <w:rFonts w:ascii="Times New Roman" w:eastAsia="Calibri" w:hAnsi="Times New Roman" w:cs="Times New Roman"/>
          <w:sz w:val="28"/>
          <w:szCs w:val="28"/>
        </w:rPr>
        <w:t>520,7</w:t>
      </w:r>
      <w:r w:rsidR="006F0F2E" w:rsidRPr="007E25B7">
        <w:rPr>
          <w:rFonts w:ascii="Times New Roman" w:eastAsia="Calibri" w:hAnsi="Times New Roman" w:cs="Times New Roman"/>
          <w:sz w:val="28"/>
          <w:szCs w:val="28"/>
        </w:rPr>
        <w:t xml:space="preserve"> тис. грн. </w:t>
      </w:r>
      <w:r w:rsidRPr="007E25B7">
        <w:rPr>
          <w:rFonts w:ascii="Times New Roman" w:eastAsia="Calibri" w:hAnsi="Times New Roman" w:cs="Times New Roman"/>
          <w:sz w:val="28"/>
          <w:szCs w:val="28"/>
        </w:rPr>
        <w:t xml:space="preserve">або 99,3% планових призначень 2025 року. </w:t>
      </w:r>
      <w:r w:rsidRPr="007E25B7">
        <w:rPr>
          <w:rFonts w:ascii="Times New Roman" w:eastAsia="Calibri" w:hAnsi="Times New Roman" w:cs="Times New Roman"/>
          <w:sz w:val="28"/>
          <w:szCs w:val="28"/>
        </w:rPr>
        <w:br/>
      </w:r>
      <w:r w:rsidRPr="007E25B7">
        <w:rPr>
          <w:rFonts w:ascii="Times New Roman" w:hAnsi="Times New Roman" w:cs="Times New Roman"/>
          <w:iCs/>
          <w:sz w:val="28"/>
          <w:szCs w:val="28"/>
        </w:rPr>
        <w:t>В порівнянні з 2024 роком</w:t>
      </w:r>
      <w:r w:rsidRPr="007E25B7">
        <w:rPr>
          <w:rFonts w:ascii="Times New Roman" w:eastAsia="Calibri" w:hAnsi="Times New Roman" w:cs="Times New Roman"/>
          <w:sz w:val="28"/>
          <w:szCs w:val="28"/>
        </w:rPr>
        <w:t xml:space="preserve"> видатки зросли </w:t>
      </w:r>
      <w:r w:rsidR="006F0F2E" w:rsidRPr="007E25B7">
        <w:rPr>
          <w:rFonts w:ascii="Times New Roman" w:eastAsia="Calibri" w:hAnsi="Times New Roman" w:cs="Times New Roman"/>
          <w:sz w:val="28"/>
          <w:szCs w:val="28"/>
        </w:rPr>
        <w:t xml:space="preserve">на </w:t>
      </w:r>
      <w:r w:rsidR="006767BF" w:rsidRPr="007E25B7">
        <w:rPr>
          <w:rFonts w:ascii="Times New Roman" w:eastAsia="Calibri" w:hAnsi="Times New Roman" w:cs="Times New Roman"/>
          <w:sz w:val="28"/>
          <w:szCs w:val="28"/>
        </w:rPr>
        <w:t>16 929,2</w:t>
      </w:r>
      <w:r w:rsidR="006F0F2E" w:rsidRPr="007E25B7">
        <w:rPr>
          <w:rFonts w:ascii="Times New Roman" w:eastAsia="Calibri" w:hAnsi="Times New Roman" w:cs="Times New Roman"/>
          <w:sz w:val="28"/>
          <w:szCs w:val="28"/>
        </w:rPr>
        <w:t xml:space="preserve"> тис. грн</w:t>
      </w:r>
      <w:r w:rsidRPr="007E25B7">
        <w:rPr>
          <w:rFonts w:ascii="Times New Roman" w:eastAsia="Calibri" w:hAnsi="Times New Roman" w:cs="Times New Roman"/>
          <w:sz w:val="28"/>
          <w:szCs w:val="28"/>
        </w:rPr>
        <w:t>, або 38%.</w:t>
      </w:r>
    </w:p>
    <w:p w14:paraId="21D4E01B" w14:textId="7EB93D45" w:rsidR="003F4C26" w:rsidRPr="007E25B7" w:rsidRDefault="003F4C26" w:rsidP="003F4C26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5B7">
        <w:rPr>
          <w:noProof/>
        </w:rPr>
        <w:drawing>
          <wp:inline distT="0" distB="0" distL="0" distR="0" wp14:anchorId="23706B4A" wp14:editId="69CB405E">
            <wp:extent cx="6480810" cy="3848100"/>
            <wp:effectExtent l="0" t="0" r="0" b="0"/>
            <wp:docPr id="1999578614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578614" name="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A7FAB1" w14:textId="615EC0A6" w:rsidR="000B5C39" w:rsidRPr="007E25B7" w:rsidRDefault="00C2736E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E25B7">
        <w:rPr>
          <w:rFonts w:ascii="Times New Roman" w:eastAsia="Calibri" w:hAnsi="Times New Roman" w:cs="Times New Roman"/>
          <w:sz w:val="28"/>
          <w:szCs w:val="28"/>
        </w:rPr>
        <w:tab/>
      </w:r>
      <w:r w:rsidR="00A16E41" w:rsidRPr="007E25B7">
        <w:rPr>
          <w:rFonts w:ascii="Times New Roman" w:eastAsia="Calibri" w:hAnsi="Times New Roman" w:cs="Times New Roman"/>
          <w:sz w:val="28"/>
          <w:szCs w:val="28"/>
        </w:rPr>
        <w:t>Н</w:t>
      </w:r>
      <w:r w:rsidR="005C44C2" w:rsidRPr="007E25B7">
        <w:rPr>
          <w:rFonts w:ascii="Times New Roman" w:eastAsia="Calibri" w:hAnsi="Times New Roman" w:cs="Times New Roman"/>
          <w:sz w:val="28"/>
          <w:szCs w:val="28"/>
        </w:rPr>
        <w:t xml:space="preserve">а </w:t>
      </w:r>
      <w:r w:rsidR="00C35CE9" w:rsidRPr="007E25B7">
        <w:rPr>
          <w:rFonts w:ascii="Times New Roman" w:eastAsia="Calibri" w:hAnsi="Times New Roman" w:cs="Times New Roman"/>
          <w:sz w:val="28"/>
          <w:szCs w:val="28"/>
        </w:rPr>
        <w:t xml:space="preserve">утримання 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 бібліотечних установ спрямовано – </w:t>
      </w:r>
      <w:r w:rsidR="005D54D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43 170,9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тис. грн, що на </w:t>
      </w:r>
      <w:r w:rsidR="005D54D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29,6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% </w:t>
      </w:r>
      <w:r w:rsidR="0012408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, ніж у аналогічному періоді 202</w:t>
      </w:r>
      <w:r w:rsidR="005D54D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 року.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Число читачів, які обслуговувались в цих бібліотеках, протягом звітного періоду становить </w:t>
      </w:r>
      <w:r w:rsidR="00CB5E91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55,9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 тис. осіб. </w:t>
      </w:r>
    </w:p>
    <w:p w14:paraId="7854914E" w14:textId="77777777" w:rsidR="00A16E41" w:rsidRPr="007E25B7" w:rsidRDefault="00A16E41" w:rsidP="00A16E41">
      <w:pPr>
        <w:spacing w:after="0" w:line="276" w:lineRule="auto"/>
        <w:ind w:right="284" w:firstLine="708"/>
        <w:jc w:val="both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</w:p>
    <w:p w14:paraId="0430C62E" w14:textId="2D15DA43" w:rsidR="000B5C39" w:rsidRPr="007E25B7" w:rsidRDefault="00C2736E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</w:r>
      <w:r w:rsidR="00A16E41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</w:t>
      </w:r>
      <w:r w:rsidR="005C44C2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 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організацію діяльності 2 будинків культури, профінансовано </w:t>
      </w:r>
      <w:r w:rsidR="00F4493A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br/>
      </w:r>
      <w:r w:rsidR="005D54D1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13 957,5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тис. грн,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що на </w:t>
      </w:r>
      <w:r w:rsidR="005D54D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80,5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</w:t>
      </w:r>
      <w:r w:rsidR="00460657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ніж у аналогічному періоді 202</w:t>
      </w:r>
      <w:r w:rsidR="005D54D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року.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BC3E93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актичн</w:t>
      </w:r>
      <w:r w:rsidR="00BC3E93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кільк</w:t>
      </w:r>
      <w:r w:rsidR="00CB5E91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і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ст</w:t>
      </w:r>
      <w:r w:rsidR="00CB5E91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ь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відвідувачів закладів будинків культури </w:t>
      </w:r>
      <w:r w:rsidR="00BC3E93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2025 році </w:t>
      </w:r>
      <w:r w:rsidR="00CB5E91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51,5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тис. осіб</w:t>
      </w:r>
      <w:r w:rsidR="00BC3E93" w:rsidRPr="007E25B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FE1A044" w14:textId="77777777" w:rsidR="00A16E41" w:rsidRPr="007E25B7" w:rsidRDefault="00A16E41" w:rsidP="00A16E41">
      <w:pPr>
        <w:spacing w:after="0" w:line="276" w:lineRule="auto"/>
        <w:ind w:right="284" w:firstLine="708"/>
        <w:jc w:val="both"/>
        <w:rPr>
          <w:rFonts w:ascii="Times New Roman" w:eastAsia="Times New Roman" w:hAnsi="Times New Roman" w:cs="Times New Roman"/>
          <w:sz w:val="12"/>
          <w:szCs w:val="12"/>
          <w:highlight w:val="yellow"/>
          <w:lang w:eastAsia="ru-RU"/>
        </w:rPr>
      </w:pPr>
    </w:p>
    <w:p w14:paraId="02822167" w14:textId="58760D02" w:rsidR="00C35CE9" w:rsidRPr="007E25B7" w:rsidRDefault="00A16E41" w:rsidP="00A16E41">
      <w:pPr>
        <w:tabs>
          <w:tab w:val="center" w:pos="-180"/>
          <w:tab w:val="left" w:pos="0"/>
        </w:tabs>
        <w:spacing w:after="0" w:line="276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  <w:t>На</w:t>
      </w:r>
      <w:r w:rsidR="005C44C2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C35CE9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функціонування 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централізованої бухгалтерії спрямовано видатки в сумі </w:t>
      </w:r>
      <w:r w:rsidR="00F4493A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D54D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4 392,3</w:t>
      </w:r>
      <w:r w:rsidR="00C35CE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 тис. грн</w:t>
      </w:r>
      <w:r w:rsidR="005D54D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, що на 23,7 % більше, ніж у аналогічному періоді 2024 року.</w:t>
      </w:r>
    </w:p>
    <w:p w14:paraId="287CC25A" w14:textId="43B83395" w:rsidR="00FD7DEA" w:rsidRPr="007E25B7" w:rsidRDefault="003F4C26" w:rsidP="003F4C26">
      <w:pPr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E25B7">
        <w:rPr>
          <w:noProof/>
        </w:rPr>
        <w:lastRenderedPageBreak/>
        <w:drawing>
          <wp:inline distT="0" distB="0" distL="0" distR="0" wp14:anchorId="0C9FBAF7" wp14:editId="2524B1DA">
            <wp:extent cx="6332220" cy="3400425"/>
            <wp:effectExtent l="0" t="0" r="0" b="9525"/>
            <wp:docPr id="85841409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1409" name="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980" cy="3420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75825" w14:textId="25FC4127" w:rsidR="005D54D1" w:rsidRPr="007E25B7" w:rsidRDefault="00B21F3A" w:rsidP="005756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Крім того, </w:t>
      </w:r>
      <w:r w:rsidR="00575635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за рахунок бюджету розвитку</w:t>
      </w:r>
      <w:r w:rsidR="005D54D1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спрямовано 10</w:t>
      </w:r>
      <w:r w:rsidR="00BA7765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5D54D1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554,5 тис.грн, зокрема:</w:t>
      </w:r>
    </w:p>
    <w:p w14:paraId="791EDCD9" w14:textId="77777777" w:rsidR="007E4C63" w:rsidRPr="007E25B7" w:rsidRDefault="007E4C63" w:rsidP="0057563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ABA72BA" w14:textId="743ABC34" w:rsidR="005D54D1" w:rsidRPr="007E25B7" w:rsidRDefault="00E23A54" w:rsidP="00E23A54">
      <w:pPr>
        <w:spacing w:after="0" w:line="276" w:lineRule="auto"/>
        <w:ind w:left="66" w:firstLine="6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5D54D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зміцнення </w:t>
      </w:r>
      <w:r w:rsidR="005D54D1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матеріально-технічної бази установ та закладів культури - </w:t>
      </w:r>
      <w:r w:rsidR="005D54D1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br/>
        <w:t>3 975,8 тис.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гривень</w:t>
      </w:r>
      <w:r w:rsidR="00DA1BA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049066CB" w14:textId="77777777" w:rsidR="00E23A54" w:rsidRPr="007E25B7" w:rsidRDefault="00E23A54" w:rsidP="00E23A54">
      <w:pPr>
        <w:spacing w:after="0" w:line="276" w:lineRule="auto"/>
        <w:ind w:left="66" w:firstLine="643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3172681" w14:textId="3FFFA904" w:rsidR="00B015D0" w:rsidRPr="007E25B7" w:rsidRDefault="00E23A54" w:rsidP="00A9350A">
      <w:pPr>
        <w:spacing w:after="0" w:line="276" w:lineRule="auto"/>
        <w:ind w:right="284"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н</w:t>
      </w:r>
      <w:r w:rsidR="00011110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а </w:t>
      </w:r>
      <w:r w:rsidR="00575635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проведення капітальн</w:t>
      </w:r>
      <w:r w:rsidR="00011110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ого</w:t>
      </w:r>
      <w:r w:rsidR="00575635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ремонт</w:t>
      </w:r>
      <w:r w:rsidR="00011110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у</w:t>
      </w:r>
      <w:r w:rsidR="00443CC7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5D54D1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– 6 578,7 тис.</w:t>
      </w:r>
      <w:r w:rsidR="00B015D0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5D54D1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грн</w:t>
      </w:r>
      <w:r w:rsidR="00B015D0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, а саме:</w:t>
      </w:r>
    </w:p>
    <w:p w14:paraId="056ED9E4" w14:textId="504E5228" w:rsidR="00B015D0" w:rsidRPr="007E25B7" w:rsidRDefault="00B015D0" w:rsidP="00DA1BA1">
      <w:pPr>
        <w:pStyle w:val="a3"/>
        <w:numPr>
          <w:ilvl w:val="0"/>
          <w:numId w:val="10"/>
        </w:numPr>
        <w:tabs>
          <w:tab w:val="left" w:pos="0"/>
          <w:tab w:val="left" w:pos="993"/>
        </w:tabs>
        <w:spacing w:after="0" w:line="276" w:lineRule="auto"/>
        <w:ind w:left="709" w:right="284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заміну вікон </w:t>
      </w:r>
      <w:r w:rsidR="00603171"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</w:t>
      </w: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3 </w:t>
      </w:r>
      <w:r w:rsidR="00603171"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об’єктах</w:t>
      </w: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603171"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</w:t>
      </w: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D24FEA"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2 275,6</w:t>
      </w:r>
      <w:r w:rsidR="00603171"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тис.грн;</w:t>
      </w:r>
    </w:p>
    <w:p w14:paraId="536389B0" w14:textId="21A2FD3A" w:rsidR="00603171" w:rsidRPr="007E25B7" w:rsidRDefault="00603171" w:rsidP="00DA1BA1">
      <w:pPr>
        <w:pStyle w:val="a3"/>
        <w:numPr>
          <w:ilvl w:val="0"/>
          <w:numId w:val="10"/>
        </w:numPr>
        <w:tabs>
          <w:tab w:val="left" w:pos="0"/>
          <w:tab w:val="left" w:pos="993"/>
        </w:tabs>
        <w:spacing w:after="0" w:line="276" w:lineRule="auto"/>
        <w:ind w:left="709" w:right="284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капітальний ремонт вхідних груп 2 об’єктів – 1 284,2 тис.грн;</w:t>
      </w:r>
    </w:p>
    <w:p w14:paraId="229A21D7" w14:textId="7FA6E0D4" w:rsidR="00603171" w:rsidRPr="007E25B7" w:rsidRDefault="00603171" w:rsidP="00DA1BA1">
      <w:pPr>
        <w:pStyle w:val="a3"/>
        <w:numPr>
          <w:ilvl w:val="0"/>
          <w:numId w:val="10"/>
        </w:numPr>
        <w:tabs>
          <w:tab w:val="left" w:pos="0"/>
          <w:tab w:val="left" w:pos="993"/>
        </w:tabs>
        <w:spacing w:after="0" w:line="276" w:lineRule="auto"/>
        <w:ind w:left="709" w:right="284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капітальний ремонт покрівель 1 об’єкту –</w:t>
      </w:r>
      <w:r w:rsidR="00D24FEA"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481,4 </w:t>
      </w: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тис.грн;</w:t>
      </w:r>
    </w:p>
    <w:p w14:paraId="7A83498E" w14:textId="2EDCB192" w:rsidR="00D24FEA" w:rsidRPr="007E25B7" w:rsidRDefault="00D24FEA" w:rsidP="00DA1BA1">
      <w:pPr>
        <w:pStyle w:val="a3"/>
        <w:numPr>
          <w:ilvl w:val="0"/>
          <w:numId w:val="10"/>
        </w:numPr>
        <w:tabs>
          <w:tab w:val="left" w:pos="0"/>
          <w:tab w:val="left" w:pos="993"/>
        </w:tabs>
        <w:spacing w:after="0" w:line="276" w:lineRule="auto"/>
        <w:ind w:left="709" w:right="284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капітальний ремонт приміщень 1 об’єкту - 1 637,8 тис.грн;</w:t>
      </w:r>
    </w:p>
    <w:p w14:paraId="4E92FCA8" w14:textId="6BCE6E03" w:rsidR="00603171" w:rsidRPr="007E25B7" w:rsidRDefault="00603171" w:rsidP="00DA1BA1">
      <w:pPr>
        <w:pStyle w:val="a3"/>
        <w:numPr>
          <w:ilvl w:val="0"/>
          <w:numId w:val="10"/>
        </w:numPr>
        <w:tabs>
          <w:tab w:val="left" w:pos="0"/>
          <w:tab w:val="left" w:pos="993"/>
        </w:tabs>
        <w:spacing w:after="0" w:line="276" w:lineRule="auto"/>
        <w:ind w:left="709" w:right="284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підсилення фундаменту 1 об’єкту – 899,7 тис.грн.</w:t>
      </w:r>
    </w:p>
    <w:p w14:paraId="0783C7AA" w14:textId="581EA8A8" w:rsidR="007E4C63" w:rsidRPr="006D153E" w:rsidRDefault="00900C81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bookmarkStart w:id="3" w:name="_Hlk219128911"/>
      <w:r>
        <w:rPr>
          <w:noProof/>
        </w:rPr>
        <w:drawing>
          <wp:inline distT="0" distB="0" distL="0" distR="0" wp14:anchorId="7575DEE4" wp14:editId="151EC2AA">
            <wp:extent cx="6480810" cy="3645535"/>
            <wp:effectExtent l="0" t="0" r="0" b="0"/>
            <wp:docPr id="1212126689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126689" name="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8FD49" w14:textId="05BCFFCD" w:rsidR="003E35FC" w:rsidRPr="007E25B7" w:rsidRDefault="008D16DB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3E35FC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Власні надходження бюджетних установ по галузі «Культура і мистецтво» за 2025 рік використані в сумі 3747,6 тис. 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гривень. </w:t>
      </w:r>
    </w:p>
    <w:bookmarkEnd w:id="3"/>
    <w:p w14:paraId="3B43BC3A" w14:textId="77777777" w:rsidR="00937F83" w:rsidRPr="007E25B7" w:rsidRDefault="00937F83" w:rsidP="00965B55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12"/>
          <w:szCs w:val="12"/>
          <w:lang w:eastAsia="ru-RU"/>
        </w:rPr>
      </w:pPr>
    </w:p>
    <w:p w14:paraId="1C0DDE9B" w14:textId="77777777" w:rsidR="00EB5307" w:rsidRPr="007E25B7" w:rsidRDefault="00965B55" w:rsidP="00EB5307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Фізична культура і спорт</w:t>
      </w:r>
    </w:p>
    <w:p w14:paraId="6ECBF8E1" w14:textId="5D6D0CAC" w:rsidR="000B5C39" w:rsidRPr="007E25B7" w:rsidRDefault="00623CF9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Calibri" w:hAnsi="Times New Roman" w:cs="Times New Roman"/>
          <w:sz w:val="28"/>
          <w:szCs w:val="28"/>
        </w:rPr>
        <w:tab/>
      </w:r>
      <w:r w:rsidR="00B37B07" w:rsidRPr="007E25B7">
        <w:rPr>
          <w:rFonts w:ascii="Times New Roman" w:eastAsia="Calibri" w:hAnsi="Times New Roman" w:cs="Times New Roman"/>
          <w:sz w:val="28"/>
          <w:szCs w:val="28"/>
        </w:rPr>
        <w:t>На сферу фізичної культури і спорту у 202</w:t>
      </w:r>
      <w:r w:rsidR="00F94E52" w:rsidRPr="007E25B7">
        <w:rPr>
          <w:rFonts w:ascii="Times New Roman" w:eastAsia="Calibri" w:hAnsi="Times New Roman" w:cs="Times New Roman"/>
          <w:sz w:val="28"/>
          <w:szCs w:val="28"/>
        </w:rPr>
        <w:t>5</w:t>
      </w:r>
      <w:r w:rsidR="00B37B07" w:rsidRPr="007E25B7">
        <w:rPr>
          <w:rFonts w:ascii="Times New Roman" w:eastAsia="Calibri" w:hAnsi="Times New Roman" w:cs="Times New Roman"/>
          <w:sz w:val="28"/>
          <w:szCs w:val="28"/>
        </w:rPr>
        <w:t xml:space="preserve"> році  </w:t>
      </w:r>
      <w:r w:rsidR="00585537" w:rsidRPr="007E25B7">
        <w:rPr>
          <w:rFonts w:ascii="Times New Roman" w:hAnsi="Times New Roman" w:cs="Times New Roman"/>
          <w:iCs/>
          <w:sz w:val="28"/>
          <w:szCs w:val="28"/>
        </w:rPr>
        <w:t>передбачались видатки на реалізацію 2 бюджетних програм</w:t>
      </w:r>
      <w:r w:rsidR="00B37B07" w:rsidRPr="007E25B7">
        <w:rPr>
          <w:rFonts w:ascii="Times New Roman" w:hAnsi="Times New Roman" w:cs="Times New Roman"/>
          <w:iCs/>
          <w:sz w:val="28"/>
          <w:szCs w:val="28"/>
        </w:rPr>
        <w:t>.</w:t>
      </w:r>
      <w:r w:rsidR="00892CA3" w:rsidRPr="007E25B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37B07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Порівняно з аналогічним періодам 202</w:t>
      </w:r>
      <w:r w:rsidR="00F94E52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B37B07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року видатки </w:t>
      </w:r>
      <w:r w:rsidR="00892CA3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збільшились на</w:t>
      </w:r>
      <w:r w:rsidR="00B37B07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5A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37,4</w:t>
      </w:r>
      <w:r w:rsidR="00B37B07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та склали </w:t>
      </w:r>
      <w:r w:rsidR="00E935A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61</w:t>
      </w:r>
      <w:r w:rsidR="00E72906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35A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213,5</w:t>
      </w:r>
      <w:r w:rsidR="00B37B07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 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гривень. </w:t>
      </w:r>
    </w:p>
    <w:p w14:paraId="3030951F" w14:textId="77777777" w:rsidR="00E72906" w:rsidRPr="007E25B7" w:rsidRDefault="00E72906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021F26" w14:textId="6312DF7D" w:rsidR="00B43985" w:rsidRPr="007E25B7" w:rsidRDefault="00E72906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E25B7">
        <w:rPr>
          <w:noProof/>
        </w:rPr>
        <w:drawing>
          <wp:inline distT="0" distB="0" distL="0" distR="0" wp14:anchorId="6614A236" wp14:editId="768ED28B">
            <wp:extent cx="6480810" cy="3788228"/>
            <wp:effectExtent l="0" t="0" r="0" b="3175"/>
            <wp:docPr id="1605494781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494781" name=""/>
                    <pic:cNvPicPr/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5033" cy="379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77CB8" w14:textId="7C5A3664" w:rsidR="00B37B07" w:rsidRPr="007E25B7" w:rsidRDefault="00B37B07" w:rsidP="00DE542D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7A3145" w14:textId="77777777" w:rsidR="00B37B07" w:rsidRPr="007E25B7" w:rsidRDefault="00B37B07" w:rsidP="00972E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7FA1CBD" w14:textId="75A763E2" w:rsidR="00965B55" w:rsidRPr="007E25B7" w:rsidRDefault="00965B55" w:rsidP="00972E39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метою підтримки дитячо-юнацького спорту, фізичного виховання дітей та молоді Дніпровського району за </w:t>
      </w:r>
      <w:r w:rsidR="00BE47C2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рахунок загального фонду у 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BE47C2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943B52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рік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здійснено видатки на:</w:t>
      </w:r>
    </w:p>
    <w:p w14:paraId="512D65C3" w14:textId="79CB1ADC" w:rsidR="00965B55" w:rsidRPr="007E25B7" w:rsidRDefault="00965B55" w:rsidP="008D16DB">
      <w:pPr>
        <w:tabs>
          <w:tab w:val="left" w:pos="426"/>
        </w:tabs>
        <w:spacing w:after="0" w:line="276" w:lineRule="auto"/>
        <w:ind w:left="-11"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25B7">
        <w:rPr>
          <w:rFonts w:ascii="Times New Roman" w:eastAsia="Times New Roman" w:hAnsi="Times New Roman" w:cs="Times New Roman"/>
          <w:sz w:val="28"/>
          <w:szCs w:val="28"/>
        </w:rPr>
        <w:t xml:space="preserve">організацію та проведення навчально-тренувальних зборів та  змагань на базі 4 комунальних дитячо-юнацьких спортивних шкіл </w:t>
      </w:r>
      <w:r w:rsidR="00943B52" w:rsidRPr="007E25B7">
        <w:rPr>
          <w:rFonts w:ascii="Times New Roman" w:eastAsia="Times New Roman" w:hAnsi="Times New Roman" w:cs="Times New Roman"/>
          <w:sz w:val="28"/>
          <w:szCs w:val="28"/>
        </w:rPr>
        <w:t>району</w:t>
      </w:r>
      <w:r w:rsidRPr="007E25B7">
        <w:rPr>
          <w:rFonts w:ascii="Times New Roman" w:eastAsia="Times New Roman" w:hAnsi="Times New Roman" w:cs="Times New Roman"/>
          <w:sz w:val="28"/>
          <w:szCs w:val="28"/>
        </w:rPr>
        <w:t xml:space="preserve">, а також ведення їх 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бухгалтерського обліку</w:t>
      </w:r>
      <w:r w:rsidRPr="007E25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4D0B" w:rsidRPr="007E25B7">
        <w:rPr>
          <w:rFonts w:ascii="Times New Roman" w:eastAsia="Times New Roman" w:hAnsi="Times New Roman" w:cs="Times New Roman"/>
          <w:sz w:val="28"/>
          <w:szCs w:val="28"/>
        </w:rPr>
        <w:t xml:space="preserve">в сумі </w:t>
      </w:r>
      <w:r w:rsidRPr="007E25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14D0B" w:rsidRPr="007E25B7">
        <w:rPr>
          <w:rFonts w:ascii="Times New Roman" w:eastAsia="Times New Roman" w:hAnsi="Times New Roman" w:cs="Times New Roman"/>
          <w:sz w:val="28"/>
          <w:szCs w:val="28"/>
        </w:rPr>
        <w:t>44 422,5</w:t>
      </w:r>
      <w:r w:rsidRPr="007E25B7">
        <w:rPr>
          <w:rFonts w:ascii="Times New Roman" w:eastAsia="Times New Roman" w:hAnsi="Times New Roman" w:cs="Times New Roman"/>
          <w:sz w:val="28"/>
          <w:szCs w:val="28"/>
        </w:rPr>
        <w:t> тис. грн</w:t>
      </w:r>
      <w:r w:rsidR="00E14D0B" w:rsidRPr="007E25B7">
        <w:rPr>
          <w:rFonts w:ascii="Times New Roman" w:eastAsia="Times New Roman" w:hAnsi="Times New Roman" w:cs="Times New Roman"/>
          <w:sz w:val="28"/>
          <w:szCs w:val="28"/>
        </w:rPr>
        <w:t>, що на 10 367,2 тис.грн або 23,3% більше  у порівнянні з 2024 роком</w:t>
      </w:r>
      <w:r w:rsidRPr="007E25B7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55A5C148" w14:textId="7C561782" w:rsidR="00965B55" w:rsidRPr="007E25B7" w:rsidRDefault="00943B52" w:rsidP="008D16DB">
      <w:pPr>
        <w:tabs>
          <w:tab w:val="left" w:pos="0"/>
          <w:tab w:val="left" w:pos="426"/>
        </w:tabs>
        <w:spacing w:after="0" w:line="276" w:lineRule="auto"/>
        <w:ind w:left="-76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проведення фізкультурно</w:t>
      </w:r>
      <w:r w:rsidR="00965B5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-масових заходів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серед населення </w:t>
      </w:r>
      <w:r w:rsidR="005D7ABA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65B5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2A4A4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120,0</w:t>
      </w:r>
      <w:r w:rsidR="00965B5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 </w:t>
      </w:r>
      <w:r w:rsidR="005D7ABA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D7ABA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забезпечено на рівні минулого року.</w:t>
      </w:r>
    </w:p>
    <w:p w14:paraId="0D62A1A7" w14:textId="77777777" w:rsidR="006B254D" w:rsidRPr="007E25B7" w:rsidRDefault="006B254D" w:rsidP="00A16E41">
      <w:pPr>
        <w:tabs>
          <w:tab w:val="left" w:pos="42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F638B82" w14:textId="3384EC1B" w:rsidR="00BE47C2" w:rsidRPr="007E25B7" w:rsidRDefault="00BE47C2" w:rsidP="00A16E41">
      <w:pPr>
        <w:tabs>
          <w:tab w:val="left" w:pos="42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Крім того, </w:t>
      </w: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за рахунок бюджету розвитку спрямовано 6 303,8 тис.грн, зокрема:</w:t>
      </w:r>
    </w:p>
    <w:p w14:paraId="18EBD51E" w14:textId="4582C5C8" w:rsidR="00BE47C2" w:rsidRPr="007E25B7" w:rsidRDefault="00DE0699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E47C2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зміцнення </w:t>
      </w:r>
      <w:r w:rsidR="00BE47C2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матеріально-технічної бази установ та закладів фізичної культури і спорту – 100,0 тис.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гривень. </w:t>
      </w:r>
      <w:r w:rsidR="00BE47C2"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14:paraId="2A5BA00A" w14:textId="1380CFBA" w:rsidR="00BE47C2" w:rsidRPr="007E25B7" w:rsidRDefault="00BE47C2" w:rsidP="008D16DB">
      <w:pPr>
        <w:tabs>
          <w:tab w:val="left" w:pos="0"/>
          <w:tab w:val="left" w:pos="426"/>
        </w:tabs>
        <w:spacing w:after="0" w:line="276" w:lineRule="auto"/>
        <w:ind w:right="284"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0"/>
          <w:lang w:eastAsia="ru-RU"/>
        </w:rPr>
        <w:t>на проведення капітального ремонту – 6 203,8 тис. грн, а саме:</w:t>
      </w:r>
    </w:p>
    <w:p w14:paraId="5E000B6D" w14:textId="0154514E" w:rsidR="001841D0" w:rsidRPr="007E25B7" w:rsidRDefault="001841D0" w:rsidP="008D16DB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spacing w:after="0" w:line="276" w:lineRule="auto"/>
        <w:ind w:left="709" w:right="284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заміну вікон на 2 об’єктах – 293,7 тис.грн;</w:t>
      </w:r>
    </w:p>
    <w:p w14:paraId="4D4FDB00" w14:textId="6609C9B9" w:rsidR="001841D0" w:rsidRPr="007E25B7" w:rsidRDefault="001841D0" w:rsidP="008D16DB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spacing w:after="0" w:line="276" w:lineRule="auto"/>
        <w:ind w:left="709" w:right="284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капітальний ремонт інженерних мереж </w:t>
      </w:r>
      <w:bookmarkStart w:id="4" w:name="_Hlk219128868"/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на 1 об’єкті </w:t>
      </w:r>
      <w:bookmarkEnd w:id="4"/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– 2 951,4 тис.грн;</w:t>
      </w:r>
    </w:p>
    <w:p w14:paraId="4C105755" w14:textId="2A763E8D" w:rsidR="001841D0" w:rsidRPr="007E25B7" w:rsidRDefault="001841D0" w:rsidP="008D16DB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spacing w:after="0" w:line="276" w:lineRule="auto"/>
        <w:ind w:left="709" w:right="284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капітальний ремонт покрівель на 1 об’єкті – 1 966,2 тис.грн;</w:t>
      </w:r>
    </w:p>
    <w:p w14:paraId="2967E89C" w14:textId="154A705B" w:rsidR="001841D0" w:rsidRPr="007E25B7" w:rsidRDefault="001841D0" w:rsidP="008D16DB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spacing w:after="0" w:line="276" w:lineRule="auto"/>
        <w:ind w:left="709" w:right="284" w:hanging="11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капітальний ремонт фасадів на 1 об’єкті – 992,5 тис.грн.</w:t>
      </w:r>
    </w:p>
    <w:p w14:paraId="4ACB1591" w14:textId="52C7E3E3" w:rsidR="007E4C63" w:rsidRPr="007E25B7" w:rsidRDefault="007E4C63" w:rsidP="007E4C63">
      <w:pPr>
        <w:tabs>
          <w:tab w:val="left" w:pos="0"/>
          <w:tab w:val="left" w:pos="426"/>
        </w:tabs>
        <w:spacing w:after="0" w:line="276" w:lineRule="auto"/>
        <w:ind w:right="28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E25B7">
        <w:rPr>
          <w:noProof/>
        </w:rPr>
        <w:lastRenderedPageBreak/>
        <w:drawing>
          <wp:inline distT="0" distB="0" distL="0" distR="0" wp14:anchorId="597E6F14" wp14:editId="6C778865">
            <wp:extent cx="6507678" cy="3645320"/>
            <wp:effectExtent l="0" t="0" r="7620" b="0"/>
            <wp:docPr id="1495641086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641086" name="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2572" cy="364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3B881" w14:textId="77777777" w:rsidR="00C65C75" w:rsidRPr="007E25B7" w:rsidRDefault="00C65C75" w:rsidP="00C65C75">
      <w:pPr>
        <w:tabs>
          <w:tab w:val="left" w:pos="0"/>
          <w:tab w:val="left" w:pos="426"/>
        </w:tabs>
        <w:spacing w:after="0" w:line="276" w:lineRule="auto"/>
        <w:ind w:left="-11" w:right="284"/>
        <w:jc w:val="both"/>
        <w:rPr>
          <w:rFonts w:ascii="Times New Roman" w:eastAsia="Times New Roman" w:hAnsi="Times New Roman" w:cs="Times New Roman"/>
          <w:i/>
          <w:iCs/>
          <w:sz w:val="12"/>
          <w:szCs w:val="12"/>
          <w:lang w:eastAsia="ru-RU"/>
        </w:rPr>
      </w:pPr>
    </w:p>
    <w:p w14:paraId="4D397D3C" w14:textId="77777777" w:rsidR="007E4C63" w:rsidRPr="006D153E" w:rsidRDefault="0015646D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14:paraId="2A72F606" w14:textId="0742B889" w:rsidR="000B5C39" w:rsidRPr="007E25B7" w:rsidRDefault="00A702F8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5646D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Власні надходження бюджетних установ по галузі «фізична культура і спорт» за 2025 рік використані в сумі 3747,6 тис. 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гривень. </w:t>
      </w:r>
    </w:p>
    <w:p w14:paraId="3991A171" w14:textId="77777777" w:rsidR="00300FC7" w:rsidRPr="007E25B7" w:rsidRDefault="00300FC7" w:rsidP="008A110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14:paraId="5EBBBE0B" w14:textId="728D80C3" w:rsidR="008A110E" w:rsidRPr="007E25B7" w:rsidRDefault="008A110E" w:rsidP="008A110E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Житлове господарство</w:t>
      </w:r>
    </w:p>
    <w:p w14:paraId="72495C78" w14:textId="3300DB01" w:rsidR="0026491D" w:rsidRPr="007E25B7" w:rsidRDefault="0026491D" w:rsidP="007002F5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E25B7">
        <w:rPr>
          <w:rFonts w:ascii="Times New Roman" w:eastAsia="Calibri" w:hAnsi="Times New Roman" w:cs="Times New Roman"/>
          <w:sz w:val="28"/>
          <w:szCs w:val="28"/>
        </w:rPr>
        <w:t>По галузі  «Житлов</w:t>
      </w:r>
      <w:r w:rsidR="007002F5" w:rsidRPr="007E25B7">
        <w:rPr>
          <w:rFonts w:ascii="Times New Roman" w:eastAsia="Calibri" w:hAnsi="Times New Roman" w:cs="Times New Roman"/>
          <w:sz w:val="28"/>
          <w:szCs w:val="28"/>
        </w:rPr>
        <w:t>е</w:t>
      </w:r>
      <w:r w:rsidRPr="007E25B7">
        <w:rPr>
          <w:rFonts w:ascii="Times New Roman" w:eastAsia="Calibri" w:hAnsi="Times New Roman" w:cs="Times New Roman"/>
          <w:sz w:val="28"/>
          <w:szCs w:val="28"/>
        </w:rPr>
        <w:t xml:space="preserve"> господарство»</w:t>
      </w:r>
      <w:r w:rsidRPr="007E25B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 </w:t>
      </w:r>
      <w:r w:rsidRPr="007E25B7">
        <w:rPr>
          <w:rFonts w:ascii="Times New Roman" w:hAnsi="Times New Roman" w:cs="Times New Roman"/>
          <w:iCs/>
          <w:sz w:val="28"/>
          <w:szCs w:val="28"/>
        </w:rPr>
        <w:t xml:space="preserve">передбачались видатки на реалізацію </w:t>
      </w:r>
      <w:r w:rsidR="007B796C" w:rsidRPr="007E25B7">
        <w:rPr>
          <w:rFonts w:ascii="Times New Roman" w:hAnsi="Times New Roman" w:cs="Times New Roman"/>
          <w:iCs/>
          <w:sz w:val="28"/>
          <w:szCs w:val="28"/>
        </w:rPr>
        <w:t>7</w:t>
      </w:r>
      <w:r w:rsidR="000F539A" w:rsidRPr="007E25B7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E25B7">
        <w:rPr>
          <w:rFonts w:ascii="Times New Roman" w:hAnsi="Times New Roman" w:cs="Times New Roman"/>
          <w:iCs/>
          <w:sz w:val="28"/>
          <w:szCs w:val="28"/>
        </w:rPr>
        <w:t>бюджетних програм</w:t>
      </w:r>
      <w:r w:rsidR="007002F5" w:rsidRPr="007E25B7">
        <w:rPr>
          <w:rFonts w:ascii="Times New Roman" w:hAnsi="Times New Roman" w:cs="Times New Roman"/>
          <w:iCs/>
          <w:sz w:val="28"/>
          <w:szCs w:val="28"/>
        </w:rPr>
        <w:t xml:space="preserve">, які освоєно на </w:t>
      </w:r>
      <w:r w:rsidR="007B796C" w:rsidRPr="007E25B7">
        <w:rPr>
          <w:rFonts w:ascii="Times New Roman" w:hAnsi="Times New Roman" w:cs="Times New Roman"/>
          <w:iCs/>
          <w:sz w:val="28"/>
          <w:szCs w:val="28"/>
        </w:rPr>
        <w:t>8</w:t>
      </w:r>
      <w:r w:rsidR="00C71BD1" w:rsidRPr="007E25B7">
        <w:rPr>
          <w:rFonts w:ascii="Times New Roman" w:hAnsi="Times New Roman" w:cs="Times New Roman"/>
          <w:iCs/>
          <w:sz w:val="28"/>
          <w:szCs w:val="28"/>
        </w:rPr>
        <w:t>9</w:t>
      </w:r>
      <w:r w:rsidR="007B796C" w:rsidRPr="007E25B7">
        <w:rPr>
          <w:rFonts w:ascii="Times New Roman" w:hAnsi="Times New Roman" w:cs="Times New Roman"/>
          <w:iCs/>
          <w:sz w:val="28"/>
          <w:szCs w:val="28"/>
        </w:rPr>
        <w:t>,1</w:t>
      </w:r>
      <w:r w:rsidR="007002F5" w:rsidRPr="007E25B7">
        <w:rPr>
          <w:rFonts w:ascii="Times New Roman" w:hAnsi="Times New Roman" w:cs="Times New Roman"/>
          <w:iCs/>
          <w:sz w:val="28"/>
          <w:szCs w:val="28"/>
        </w:rPr>
        <w:t>%</w:t>
      </w:r>
      <w:r w:rsidRPr="007E25B7">
        <w:rPr>
          <w:rFonts w:ascii="Times New Roman" w:hAnsi="Times New Roman" w:cs="Times New Roman"/>
          <w:iCs/>
          <w:sz w:val="28"/>
          <w:szCs w:val="28"/>
        </w:rPr>
        <w:t>.</w:t>
      </w:r>
    </w:p>
    <w:p w14:paraId="228F505A" w14:textId="77777777" w:rsidR="009479FB" w:rsidRPr="007E25B7" w:rsidRDefault="009479FB" w:rsidP="007002F5">
      <w:pPr>
        <w:spacing w:after="0" w:line="276" w:lineRule="auto"/>
        <w:ind w:firstLine="709"/>
        <w:jc w:val="both"/>
        <w:rPr>
          <w:rFonts w:ascii="Times New Roman" w:hAnsi="Times New Roman" w:cs="Times New Roman"/>
          <w:iCs/>
          <w:sz w:val="16"/>
          <w:szCs w:val="16"/>
        </w:rPr>
      </w:pPr>
    </w:p>
    <w:p w14:paraId="2E0EFCD7" w14:textId="37696508" w:rsidR="00DC4792" w:rsidRPr="007E25B7" w:rsidRDefault="00625648" w:rsidP="00625648">
      <w:pPr>
        <w:spacing w:after="0" w:line="276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7E25B7">
        <w:rPr>
          <w:noProof/>
        </w:rPr>
        <w:drawing>
          <wp:inline distT="0" distB="0" distL="0" distR="0" wp14:anchorId="6155A817" wp14:editId="65568519">
            <wp:extent cx="6550586" cy="3954484"/>
            <wp:effectExtent l="0" t="0" r="3175" b="8255"/>
            <wp:docPr id="1851032502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032502" name=""/>
                    <pic:cNvPicPr/>
                  </pic:nvPicPr>
                  <pic:blipFill>
                    <a:blip r:embed="rId44">
                      <a:extLst>
                        <a:ext uri="{96DAC541-7B7A-43D3-8B79-37D633B846F1}">
                          <asvg:svgBlip xmlns:asvg="http://schemas.microsoft.com/office/drawing/2016/SVG/main" r:embed="rId4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2549" cy="399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120CA" w14:textId="77777777" w:rsidR="00300FC7" w:rsidRPr="007E25B7" w:rsidRDefault="00300FC7" w:rsidP="00576BB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4AACF2" w14:textId="735F61F1" w:rsidR="000B5C39" w:rsidRPr="007E25B7" w:rsidRDefault="00C65C75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r w:rsidR="00213F2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8A110E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загальному фонді </w:t>
      </w:r>
      <w:r w:rsidR="00213F2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бюджету за</w:t>
      </w:r>
      <w:r w:rsidR="008A110E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бюджетн</w:t>
      </w:r>
      <w:r w:rsidR="00213F2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ою</w:t>
      </w:r>
      <w:r w:rsidR="008A110E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</w:t>
      </w:r>
      <w:r w:rsidR="00213F2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ою</w:t>
      </w:r>
      <w:r w:rsidR="008A110E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«Експлуатація та технічне обслуговування житлового фонду» </w:t>
      </w:r>
      <w:r w:rsidR="00576BB8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забезпечення утримання внутрішньо-квартальних проїздів </w:t>
      </w:r>
      <w:r w:rsidR="008A110E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затверджено бюджетні призначення в </w:t>
      </w:r>
      <w:r w:rsidR="00BA0D70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загальній </w:t>
      </w:r>
      <w:r w:rsidR="008A110E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сумі </w:t>
      </w:r>
      <w:r w:rsidR="000C38B4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576BB8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C38B4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6BB8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929,2</w:t>
      </w:r>
      <w:r w:rsidR="008A110E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 грн</w:t>
      </w:r>
      <w:r w:rsidR="00213F2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="00107310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які </w:t>
      </w:r>
      <w:r w:rsidR="00213F2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освоєно на </w:t>
      </w:r>
      <w:r w:rsidR="00860A3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99,1</w:t>
      </w:r>
      <w:r w:rsidR="00213F2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576BB8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або </w:t>
      </w:r>
      <w:r w:rsidR="00860A3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2 903,8</w:t>
      </w:r>
      <w:r w:rsidR="00576BB8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гривень. </w:t>
      </w:r>
    </w:p>
    <w:p w14:paraId="7E41F73F" w14:textId="4DD9AB10" w:rsidR="00300FC7" w:rsidRPr="007E25B7" w:rsidRDefault="00300FC7" w:rsidP="00576BB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77DBBD9" w14:textId="399961BE" w:rsidR="00482FFD" w:rsidRPr="007E25B7" w:rsidRDefault="0077212C" w:rsidP="00576BB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Крім того, за бюджетною програмою «Надання допомоги суб'єктам господарювання на заходи із запобігання та ліквідації надзвичайної ситуації або стихійного лиха за рахунок коштів резервного фонду місцевого бюджету на умовах повернення» </w:t>
      </w:r>
      <w:r w:rsidR="008858CD" w:rsidRPr="007E25B7">
        <w:rPr>
          <w:rFonts w:ascii="Times New Roman" w:hAnsi="Times New Roman" w:cs="Times New Roman"/>
          <w:sz w:val="28"/>
          <w:szCs w:val="28"/>
        </w:rPr>
        <w:t xml:space="preserve">для КП «Керуюча компанія з обслуговування житлового фонду Дніпровського району м. Києва» для виконання заходів з ліквідації наслідків надзвичайної ситуації техногенного характеру у житловому будинку № 33 на </w:t>
      </w:r>
      <w:r w:rsidR="008858CD" w:rsidRPr="007E25B7">
        <w:rPr>
          <w:rFonts w:ascii="Times New Roman" w:hAnsi="Times New Roman" w:cs="Times New Roman"/>
          <w:sz w:val="28"/>
          <w:szCs w:val="28"/>
        </w:rPr>
        <w:br/>
        <w:t xml:space="preserve">вул. Андрія Малишка у Дніпровському районі міста Києва на проведення робіт з реконструкції (відновлення) зруйнованих конструкцій, пошкоджених внаслідок вибуху виділені кошти у сумі </w:t>
      </w:r>
      <w:r w:rsidR="00860A3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D815D3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0A3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507,1</w:t>
      </w:r>
      <w:r w:rsidR="00C46A9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 грн. </w:t>
      </w:r>
      <w:r w:rsidR="008858CD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Касові видатки становлять </w:t>
      </w:r>
      <w:r w:rsidR="008858CD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11 962,9 тис. грн, або</w:t>
      </w:r>
      <w:r w:rsidR="00F56FB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0A3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50,9</w:t>
      </w:r>
      <w:r w:rsidR="00F56FB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</w:t>
      </w:r>
    </w:p>
    <w:p w14:paraId="453C320A" w14:textId="003EA049" w:rsidR="00300FC7" w:rsidRPr="007E25B7" w:rsidRDefault="00300FC7" w:rsidP="007002F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B7B6336" w14:textId="13DC4D02" w:rsidR="000B5C39" w:rsidRPr="007E25B7" w:rsidRDefault="00D95289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8A110E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У спеціальному фонді по галузі «Житлове господарство» на 202</w:t>
      </w:r>
      <w:r w:rsidR="00860A3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8A110E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рік</w:t>
      </w:r>
      <w:r w:rsidR="00BA0D70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передбачені видатки в сумі </w:t>
      </w:r>
      <w:r w:rsidR="00860A3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327 465,1</w:t>
      </w:r>
      <w:r w:rsidR="008A110E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 грн</w:t>
      </w:r>
      <w:r w:rsidR="00BA0D70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освоєно на </w:t>
      </w:r>
      <w:r w:rsidR="0077212C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91,</w:t>
      </w:r>
      <w:r w:rsidR="00860A3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BA0D70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%.</w:t>
      </w:r>
      <w:r w:rsidR="00817366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Касові видатки склали </w:t>
      </w:r>
      <w:r w:rsidR="00860A3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300 355,9</w:t>
      </w:r>
      <w:r w:rsidR="00817366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гривень. </w:t>
      </w:r>
    </w:p>
    <w:p w14:paraId="0E93FEF2" w14:textId="6799D280" w:rsidR="00260CC0" w:rsidRPr="007E25B7" w:rsidRDefault="00260CC0" w:rsidP="007002F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p w14:paraId="684B267E" w14:textId="6C3BC6AC" w:rsidR="0077212C" w:rsidRPr="007E25B7" w:rsidRDefault="00A01004" w:rsidP="00A43041">
      <w:pPr>
        <w:tabs>
          <w:tab w:val="left" w:pos="4962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noProof/>
        </w:rPr>
        <w:drawing>
          <wp:inline distT="0" distB="0" distL="0" distR="0" wp14:anchorId="4C41A0C1" wp14:editId="6CFFC09B">
            <wp:extent cx="6565900" cy="4476997"/>
            <wp:effectExtent l="0" t="0" r="6350" b="0"/>
            <wp:docPr id="1957982609" name="Графік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82609" name=""/>
                    <pic:cNvPicPr/>
                  </pic:nvPicPr>
                  <pic:blipFill>
                    <a:blip r:embed="rId46">
                      <a:extLst>
                        <a:ext uri="{96DAC541-7B7A-43D3-8B79-37D633B846F1}">
                          <asvg:svgBlip xmlns:asvg="http://schemas.microsoft.com/office/drawing/2016/SVG/main" r:embed="rId4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126" cy="450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36503" w14:textId="77777777" w:rsidR="00DC4792" w:rsidRPr="007E25B7" w:rsidRDefault="00DC4792" w:rsidP="00CC44C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900D92" w14:textId="149A7C4A" w:rsidR="00CC44C5" w:rsidRPr="007E25B7" w:rsidRDefault="008A110E" w:rsidP="00CC44C5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бюджетній програмі «Експлуатація та технічне обслуговування житлового фонду» у 202</w:t>
      </w:r>
      <w:r w:rsidR="00A4304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році у спеціальному фонді бюджету передбачено видатки в сумі </w:t>
      </w:r>
      <w:r w:rsidR="008F17DC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A4304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254 744,5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 грн</w:t>
      </w:r>
      <w:r w:rsidR="008F17DC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. К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асові видатки </w:t>
      </w:r>
      <w:r w:rsidR="008F17DC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становлять </w:t>
      </w:r>
      <w:r w:rsidR="00A4304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235 260,0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 грн</w:t>
      </w:r>
      <w:r w:rsidR="008F17DC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, а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 </w:t>
      </w:r>
      <w:r w:rsidR="00BA0AC4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58228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BA0AC4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A4304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  річного плану</w:t>
      </w:r>
      <w:r w:rsidR="00CC44C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, які освоєно наступним чином:</w:t>
      </w:r>
    </w:p>
    <w:p w14:paraId="460CD964" w14:textId="55376BCB" w:rsidR="00DC4792" w:rsidRPr="00352EE9" w:rsidRDefault="00DC4792" w:rsidP="00DC4792">
      <w:pPr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18F738C" w14:textId="502E6640" w:rsidR="003A65B4" w:rsidRPr="007E25B7" w:rsidRDefault="00A44344" w:rsidP="003A65B4">
      <w:pPr>
        <w:spacing w:after="0" w:line="276" w:lineRule="auto"/>
        <w:ind w:left="66" w:firstLine="7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CC44C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роботи з капітального ремонту житлового фонду без фінансової участі мешканців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37C43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спрямовано </w:t>
      </w:r>
      <w:r w:rsidR="00CC44C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228 599,7 тис. грн</w:t>
      </w:r>
      <w:r w:rsidR="00F37C43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або </w:t>
      </w:r>
      <w:r w:rsidR="00780C8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92,4% планових призначень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D7C6FBF" w14:textId="15469CF6" w:rsidR="003A65B4" w:rsidRPr="007E25B7" w:rsidRDefault="003A65B4" w:rsidP="005C6766">
      <w:pPr>
        <w:pStyle w:val="a3"/>
        <w:numPr>
          <w:ilvl w:val="0"/>
          <w:numId w:val="10"/>
        </w:numPr>
        <w:tabs>
          <w:tab w:val="left" w:pos="1134"/>
        </w:tabs>
        <w:spacing w:after="0" w:line="276" w:lineRule="auto"/>
        <w:ind w:left="851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31 760,9</w:t>
      </w:r>
      <w:r w:rsidR="00CC44C5"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тис. грн – заміна вікон та дверей на </w:t>
      </w: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77</w:t>
      </w:r>
      <w:r w:rsidR="00CC44C5"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5C6766"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об’єктах</w:t>
      </w:r>
      <w:r w:rsidR="00CC44C5"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</w:t>
      </w:r>
    </w:p>
    <w:p w14:paraId="44F9757C" w14:textId="3FA24B86" w:rsidR="003A65B4" w:rsidRPr="007E25B7" w:rsidRDefault="003A65B4" w:rsidP="005C6766">
      <w:pPr>
        <w:pStyle w:val="a3"/>
        <w:numPr>
          <w:ilvl w:val="0"/>
          <w:numId w:val="10"/>
        </w:numPr>
        <w:tabs>
          <w:tab w:val="left" w:pos="1134"/>
        </w:tabs>
        <w:spacing w:after="0" w:line="276" w:lineRule="auto"/>
        <w:ind w:left="851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3 476,2 тис. грн – капітальний ремонт вхідних груп з облаштуванням пандусів на 8 об’єктах;</w:t>
      </w:r>
    </w:p>
    <w:p w14:paraId="03DC516B" w14:textId="19C85D21" w:rsidR="003A65B4" w:rsidRPr="007E25B7" w:rsidRDefault="003A65B4" w:rsidP="005C6766">
      <w:pPr>
        <w:pStyle w:val="a3"/>
        <w:numPr>
          <w:ilvl w:val="0"/>
          <w:numId w:val="10"/>
        </w:numPr>
        <w:tabs>
          <w:tab w:val="left" w:pos="1134"/>
        </w:tabs>
        <w:spacing w:after="0" w:line="276" w:lineRule="auto"/>
        <w:ind w:left="851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8 372,6 тис. грн – капітальний ремонт електричних мереж/ електрощитових на 12 об’єктах;</w:t>
      </w:r>
    </w:p>
    <w:p w14:paraId="5F2F8630" w14:textId="00A7287A" w:rsidR="00313BCF" w:rsidRPr="007E25B7" w:rsidRDefault="00313BCF" w:rsidP="005C6766">
      <w:pPr>
        <w:pStyle w:val="a3"/>
        <w:numPr>
          <w:ilvl w:val="0"/>
          <w:numId w:val="10"/>
        </w:numPr>
        <w:tabs>
          <w:tab w:val="left" w:pos="1134"/>
        </w:tabs>
        <w:spacing w:after="0" w:line="276" w:lineRule="auto"/>
        <w:ind w:left="851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19 480,5 тис. грн – капітальний ремонт інженерних мереж на 16 об’єктах;</w:t>
      </w:r>
    </w:p>
    <w:p w14:paraId="3BDF0825" w14:textId="7C2EC548" w:rsidR="00A44344" w:rsidRPr="007E25B7" w:rsidRDefault="00646293" w:rsidP="005C6766">
      <w:pPr>
        <w:pStyle w:val="a3"/>
        <w:numPr>
          <w:ilvl w:val="0"/>
          <w:numId w:val="10"/>
        </w:numPr>
        <w:tabs>
          <w:tab w:val="left" w:pos="1134"/>
        </w:tabs>
        <w:spacing w:after="0" w:line="276" w:lineRule="auto"/>
        <w:ind w:left="851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27 532,6 тис. грн – капітальний ремонт підвальних приміщень для використання під найпростіші укриття</w:t>
      </w:r>
      <w:r w:rsidR="00A44344"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 10 об’єктах</w:t>
      </w: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;  </w:t>
      </w:r>
    </w:p>
    <w:p w14:paraId="6AC8C9D8" w14:textId="77777777" w:rsidR="000B2AF2" w:rsidRPr="007E25B7" w:rsidRDefault="000B2AF2" w:rsidP="005C6766">
      <w:pPr>
        <w:pStyle w:val="a3"/>
        <w:numPr>
          <w:ilvl w:val="0"/>
          <w:numId w:val="10"/>
        </w:numPr>
        <w:tabs>
          <w:tab w:val="left" w:pos="1134"/>
        </w:tabs>
        <w:spacing w:after="0" w:line="276" w:lineRule="auto"/>
        <w:ind w:left="851" w:hanging="11"/>
        <w:jc w:val="both"/>
        <w:rPr>
          <w:rFonts w:ascii="Times New Roman" w:eastAsia="Times New Roman" w:hAnsi="Times New Roman" w:cs="Times New Roman"/>
          <w:sz w:val="16"/>
          <w:szCs w:val="16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104 781,4 тис. грн – капітальний ремонт покрівель на 56 об’єктах;</w:t>
      </w:r>
    </w:p>
    <w:p w14:paraId="24DE2200" w14:textId="3685EAF2" w:rsidR="00A44344" w:rsidRPr="007E25B7" w:rsidRDefault="000B2AF2" w:rsidP="005C6766">
      <w:pPr>
        <w:pStyle w:val="a3"/>
        <w:numPr>
          <w:ilvl w:val="0"/>
          <w:numId w:val="10"/>
        </w:numPr>
        <w:tabs>
          <w:tab w:val="left" w:pos="1134"/>
        </w:tabs>
        <w:spacing w:after="0" w:line="276" w:lineRule="auto"/>
        <w:ind w:left="851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32 666,9</w:t>
      </w:r>
      <w:r w:rsidR="00A44344"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тис. грн – капітальний ремонт фасадів на 20 об’єктах; </w:t>
      </w:r>
      <w:r w:rsidR="00646293"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3B35C2FD" w14:textId="14992B9D" w:rsidR="000B2AF2" w:rsidRPr="007E25B7" w:rsidRDefault="00A44344" w:rsidP="005C6766">
      <w:pPr>
        <w:pStyle w:val="a3"/>
        <w:numPr>
          <w:ilvl w:val="0"/>
          <w:numId w:val="10"/>
        </w:numPr>
        <w:tabs>
          <w:tab w:val="left" w:pos="1134"/>
        </w:tabs>
        <w:spacing w:after="0" w:line="276" w:lineRule="auto"/>
        <w:ind w:left="851" w:hanging="11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528,6 тис.</w:t>
      </w:r>
      <w:r w:rsidR="005C6766"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грн – облаштування ігрових майданчиків на 1 об’єкті</w:t>
      </w:r>
    </w:p>
    <w:p w14:paraId="773F7E44" w14:textId="77777777" w:rsidR="000B2AF2" w:rsidRPr="007E25B7" w:rsidRDefault="000B2AF2" w:rsidP="003A65B4">
      <w:pPr>
        <w:spacing w:after="0" w:line="276" w:lineRule="auto"/>
        <w:ind w:left="66" w:firstLine="78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7353F251" w14:textId="64586808" w:rsidR="00313BCF" w:rsidRPr="007E25B7" w:rsidRDefault="00313BCF" w:rsidP="003A65B4">
      <w:pPr>
        <w:spacing w:after="0" w:line="276" w:lineRule="auto"/>
        <w:ind w:left="66" w:firstLine="7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капітальний ремонт житлового фонду на умовах співфінансування (4 об’єкти- ) </w:t>
      </w:r>
      <w:r w:rsidR="00F37C43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спрямовано 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5 762,6 тис.грн</w:t>
      </w:r>
      <w:r w:rsidR="00F37C43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, або 88,8 % планових призначень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46A4C890" w14:textId="230567A7" w:rsidR="00313BCF" w:rsidRPr="007E25B7" w:rsidRDefault="00313BCF" w:rsidP="00623CF9">
      <w:pPr>
        <w:pStyle w:val="a3"/>
        <w:numPr>
          <w:ilvl w:val="0"/>
          <w:numId w:val="10"/>
        </w:numPr>
        <w:spacing w:after="0" w:line="276" w:lineRule="auto"/>
        <w:ind w:left="993" w:hanging="142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1 597,4 тис.грн. капітальний ремонт інженерних мереж ЖБК «СЛОВО-2»;</w:t>
      </w:r>
    </w:p>
    <w:p w14:paraId="43F7B337" w14:textId="6E924120" w:rsidR="00313BCF" w:rsidRPr="007E25B7" w:rsidRDefault="00623CF9" w:rsidP="003A65B4">
      <w:pPr>
        <w:spacing w:after="0" w:line="276" w:lineRule="auto"/>
        <w:ind w:left="66" w:firstLine="7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3BCF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425,9 тис.грн. капітальний ремонт інженерних мереж ЖБК «ПЕДАГОГ»;</w:t>
      </w:r>
    </w:p>
    <w:p w14:paraId="29EFDEB3" w14:textId="5EB9DD35" w:rsidR="00313BCF" w:rsidRPr="007E25B7" w:rsidRDefault="00623CF9" w:rsidP="003A65B4">
      <w:pPr>
        <w:spacing w:after="0" w:line="276" w:lineRule="auto"/>
        <w:ind w:left="66" w:firstLine="7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3BCF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1 841,8 тис.грн. капітальний ремонт покрівлі ЖБК «ПЕЧЕРСЬКИЙ-1»;</w:t>
      </w:r>
    </w:p>
    <w:p w14:paraId="588691A5" w14:textId="07EAF3F0" w:rsidR="00313BCF" w:rsidRPr="007E25B7" w:rsidRDefault="00623CF9" w:rsidP="003A65B4">
      <w:pPr>
        <w:spacing w:after="0" w:line="276" w:lineRule="auto"/>
        <w:ind w:left="66" w:firstLine="7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313BCF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1 897,5 тис.грн. капітальний ремонт покрівлі ЖБК «АРСЕНАЛЕЦЬ-16»</w:t>
      </w:r>
    </w:p>
    <w:p w14:paraId="38D49D5A" w14:textId="77777777" w:rsidR="00A44344" w:rsidRPr="007E25B7" w:rsidRDefault="00A44344" w:rsidP="003A65B4">
      <w:pPr>
        <w:spacing w:after="0" w:line="276" w:lineRule="auto"/>
        <w:ind w:left="66" w:firstLine="78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438E4968" w14:textId="7F2E09DE" w:rsidR="00A44344" w:rsidRPr="007E25B7" w:rsidRDefault="00A44344" w:rsidP="00A44344">
      <w:pPr>
        <w:spacing w:after="0" w:line="276" w:lineRule="auto"/>
        <w:ind w:left="66" w:firstLine="78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асфальтування прибудинкових територій та внутрішньоквартальних проїздів і міжбудинкових проходів на 1 об’єкті - 897,7 тис. грн</w:t>
      </w:r>
      <w:r w:rsidR="00780C8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, або 99,9% планових призначень.</w:t>
      </w:r>
    </w:p>
    <w:p w14:paraId="6274030F" w14:textId="77777777" w:rsidR="00313BCF" w:rsidRPr="007E25B7" w:rsidRDefault="00313BCF" w:rsidP="003A65B4">
      <w:pPr>
        <w:spacing w:after="0" w:line="276" w:lineRule="auto"/>
        <w:ind w:left="66" w:firstLine="785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67E16279" w14:textId="26295291" w:rsidR="000B5C39" w:rsidRPr="007E25B7" w:rsidRDefault="00EC36E9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4D40E0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бюджетній програмі «Забезпечення надійної та безперебійної експлуатації ліфтів» у 202</w:t>
      </w:r>
      <w:r w:rsidR="00065F8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4D40E0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році передбачалися видатки </w:t>
      </w:r>
      <w:r w:rsidR="003B4F4D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капітальний ремонт</w:t>
      </w:r>
      <w:r w:rsidR="00E4269E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F4D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ліфт</w:t>
      </w:r>
      <w:r w:rsidR="00DF2E76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ів</w:t>
      </w:r>
      <w:r w:rsidR="003B4F4D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умовах співфінансування </w:t>
      </w:r>
      <w:r w:rsidR="004D40E0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загальній сумі – </w:t>
      </w:r>
      <w:r w:rsidR="00E4269E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33 843,6</w:t>
      </w:r>
      <w:r w:rsidR="004D40E0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 грн., які освоєно на </w:t>
      </w:r>
      <w:r w:rsidR="00760F72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E4269E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4,8</w:t>
      </w:r>
      <w:r w:rsidR="004D40E0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%. Касові видатки склали </w:t>
      </w:r>
      <w:r w:rsidR="00E4269E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32 074,9</w:t>
      </w:r>
      <w:r w:rsidR="004D40E0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 </w:t>
      </w:r>
      <w:r w:rsidR="000B5C3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гривень. </w:t>
      </w:r>
    </w:p>
    <w:p w14:paraId="43A7618D" w14:textId="77777777" w:rsidR="00545018" w:rsidRPr="007E25B7" w:rsidRDefault="00545018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4"/>
        <w:gridCol w:w="1559"/>
        <w:gridCol w:w="1134"/>
        <w:gridCol w:w="993"/>
      </w:tblGrid>
      <w:tr w:rsidR="00145F08" w:rsidRPr="007E25B7" w14:paraId="191768A9" w14:textId="77777777" w:rsidTr="00F24471">
        <w:trPr>
          <w:trHeight w:val="505"/>
        </w:trPr>
        <w:tc>
          <w:tcPr>
            <w:tcW w:w="6374" w:type="dxa"/>
            <w:vAlign w:val="center"/>
            <w:hideMark/>
          </w:tcPr>
          <w:p w14:paraId="56EF491C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Найменування</w:t>
            </w:r>
          </w:p>
        </w:tc>
        <w:tc>
          <w:tcPr>
            <w:tcW w:w="1559" w:type="dxa"/>
            <w:vAlign w:val="center"/>
            <w:hideMark/>
          </w:tcPr>
          <w:p w14:paraId="34D49103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Запланований обсяг видатків </w:t>
            </w:r>
          </w:p>
        </w:tc>
        <w:tc>
          <w:tcPr>
            <w:tcW w:w="1134" w:type="dxa"/>
            <w:vAlign w:val="center"/>
            <w:hideMark/>
          </w:tcPr>
          <w:p w14:paraId="59CBF1C3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Виконано </w:t>
            </w:r>
          </w:p>
        </w:tc>
        <w:tc>
          <w:tcPr>
            <w:tcW w:w="993" w:type="dxa"/>
            <w:vAlign w:val="center"/>
            <w:hideMark/>
          </w:tcPr>
          <w:p w14:paraId="00069F3C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%</w:t>
            </w:r>
          </w:p>
        </w:tc>
      </w:tr>
      <w:tr w:rsidR="00145F08" w:rsidRPr="007E25B7" w14:paraId="26A1FDCB" w14:textId="77777777" w:rsidTr="00352EE9">
        <w:trPr>
          <w:trHeight w:val="450"/>
        </w:trPr>
        <w:tc>
          <w:tcPr>
            <w:tcW w:w="6374" w:type="dxa"/>
            <w:vAlign w:val="center"/>
            <w:hideMark/>
          </w:tcPr>
          <w:p w14:paraId="446CCE10" w14:textId="77777777" w:rsidR="00FE7994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капітальний ремонт ліфтів житлового будинку на умовах співфінансування за адресою: бульв. </w:t>
            </w:r>
            <w:r w:rsidR="0095107C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Ігоря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r w:rsidR="0095107C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Ш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амо, 12</w:t>
            </w:r>
          </w:p>
          <w:p w14:paraId="3216E726" w14:textId="655D3951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(</w:t>
            </w:r>
            <w:r w:rsidR="0095107C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ОСББ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"</w:t>
            </w:r>
            <w:r w:rsidR="0095107C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ашта на </w:t>
            </w:r>
            <w:r w:rsidR="0095107C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Давидова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12")</w:t>
            </w:r>
          </w:p>
        </w:tc>
        <w:tc>
          <w:tcPr>
            <w:tcW w:w="1559" w:type="dxa"/>
            <w:vAlign w:val="center"/>
            <w:hideMark/>
          </w:tcPr>
          <w:p w14:paraId="33AE7670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3 186,2</w:t>
            </w:r>
          </w:p>
        </w:tc>
        <w:tc>
          <w:tcPr>
            <w:tcW w:w="1134" w:type="dxa"/>
            <w:vAlign w:val="center"/>
            <w:hideMark/>
          </w:tcPr>
          <w:p w14:paraId="470281F3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2 833,1</w:t>
            </w:r>
          </w:p>
        </w:tc>
        <w:tc>
          <w:tcPr>
            <w:tcW w:w="993" w:type="dxa"/>
            <w:vAlign w:val="center"/>
            <w:hideMark/>
          </w:tcPr>
          <w:p w14:paraId="46402A42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88,9%</w:t>
            </w:r>
          </w:p>
        </w:tc>
      </w:tr>
      <w:tr w:rsidR="00145F08" w:rsidRPr="007E25B7" w14:paraId="67783704" w14:textId="77777777" w:rsidTr="00352EE9">
        <w:trPr>
          <w:trHeight w:val="450"/>
        </w:trPr>
        <w:tc>
          <w:tcPr>
            <w:tcW w:w="6374" w:type="dxa"/>
            <w:vAlign w:val="center"/>
            <w:hideMark/>
          </w:tcPr>
          <w:p w14:paraId="2F922A17" w14:textId="0E1574A9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капітальний ремонт ліфтів житлового будинку на умовах співфінансування за адресою: вул. </w:t>
            </w:r>
            <w:r w:rsidR="0095107C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Пантелеймона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куліша, 1 (</w:t>
            </w:r>
            <w:r w:rsidR="0095107C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ЖДК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"</w:t>
            </w:r>
            <w:r w:rsidR="0095107C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А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рсеналець-9")</w:t>
            </w:r>
          </w:p>
        </w:tc>
        <w:tc>
          <w:tcPr>
            <w:tcW w:w="1559" w:type="dxa"/>
            <w:vAlign w:val="center"/>
            <w:hideMark/>
          </w:tcPr>
          <w:p w14:paraId="156589ED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8 011,7</w:t>
            </w:r>
          </w:p>
        </w:tc>
        <w:tc>
          <w:tcPr>
            <w:tcW w:w="1134" w:type="dxa"/>
            <w:vAlign w:val="center"/>
            <w:hideMark/>
          </w:tcPr>
          <w:p w14:paraId="73690D34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8 011,7</w:t>
            </w:r>
          </w:p>
        </w:tc>
        <w:tc>
          <w:tcPr>
            <w:tcW w:w="993" w:type="dxa"/>
            <w:vAlign w:val="center"/>
            <w:hideMark/>
          </w:tcPr>
          <w:p w14:paraId="202C885E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145F08" w:rsidRPr="007E25B7" w14:paraId="23963765" w14:textId="77777777" w:rsidTr="00352EE9">
        <w:trPr>
          <w:trHeight w:val="450"/>
        </w:trPr>
        <w:tc>
          <w:tcPr>
            <w:tcW w:w="6374" w:type="dxa"/>
            <w:vAlign w:val="center"/>
            <w:hideMark/>
          </w:tcPr>
          <w:p w14:paraId="73902DB3" w14:textId="77777777" w:rsidR="00FE7994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капітальний ремонт ліфтів житлового будинку на умовах співфінансування за адресою: вул. </w:t>
            </w:r>
            <w:r w:rsidR="0095107C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Пантелеймона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куліша, 9-б </w:t>
            </w:r>
          </w:p>
          <w:p w14:paraId="09E38F7D" w14:textId="1D2A1C66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(</w:t>
            </w:r>
            <w:r w:rsidR="0095107C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ОСББ 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"</w:t>
            </w:r>
            <w:r w:rsidR="0095107C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Ч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елябінська 9-б")</w:t>
            </w:r>
          </w:p>
        </w:tc>
        <w:tc>
          <w:tcPr>
            <w:tcW w:w="1559" w:type="dxa"/>
            <w:vAlign w:val="center"/>
            <w:hideMark/>
          </w:tcPr>
          <w:p w14:paraId="7A046BA0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5 477,0</w:t>
            </w:r>
          </w:p>
        </w:tc>
        <w:tc>
          <w:tcPr>
            <w:tcW w:w="1134" w:type="dxa"/>
            <w:vAlign w:val="center"/>
            <w:hideMark/>
          </w:tcPr>
          <w:p w14:paraId="16A1C254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5 460,3</w:t>
            </w:r>
          </w:p>
        </w:tc>
        <w:tc>
          <w:tcPr>
            <w:tcW w:w="993" w:type="dxa"/>
            <w:vAlign w:val="center"/>
            <w:hideMark/>
          </w:tcPr>
          <w:p w14:paraId="56A8C4E4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99,7%</w:t>
            </w:r>
          </w:p>
        </w:tc>
      </w:tr>
      <w:tr w:rsidR="00145F08" w:rsidRPr="007E25B7" w14:paraId="417E6DC6" w14:textId="77777777" w:rsidTr="00352EE9">
        <w:trPr>
          <w:trHeight w:val="450"/>
        </w:trPr>
        <w:tc>
          <w:tcPr>
            <w:tcW w:w="6374" w:type="dxa"/>
            <w:vAlign w:val="center"/>
            <w:hideMark/>
          </w:tcPr>
          <w:p w14:paraId="1E635230" w14:textId="77777777" w:rsidR="00FE7994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капітальний ремонт ліфтів житлового будинку на умовах співфінансування за адресою: вул. </w:t>
            </w:r>
            <w:r w:rsidR="00734583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Р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айдужна, 31 </w:t>
            </w:r>
          </w:p>
          <w:p w14:paraId="54D7EBFE" w14:textId="7D361227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(</w:t>
            </w:r>
            <w:r w:rsidR="00734583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ЖБК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"</w:t>
            </w:r>
            <w:r w:rsidR="00734583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А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кадемічний-12")</w:t>
            </w:r>
          </w:p>
        </w:tc>
        <w:tc>
          <w:tcPr>
            <w:tcW w:w="1559" w:type="dxa"/>
            <w:vAlign w:val="center"/>
            <w:hideMark/>
          </w:tcPr>
          <w:p w14:paraId="7A8541FE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4 075,5</w:t>
            </w:r>
          </w:p>
        </w:tc>
        <w:tc>
          <w:tcPr>
            <w:tcW w:w="1134" w:type="dxa"/>
            <w:vAlign w:val="center"/>
            <w:hideMark/>
          </w:tcPr>
          <w:p w14:paraId="65419B7E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3 944,6</w:t>
            </w:r>
          </w:p>
        </w:tc>
        <w:tc>
          <w:tcPr>
            <w:tcW w:w="993" w:type="dxa"/>
            <w:vAlign w:val="center"/>
            <w:hideMark/>
          </w:tcPr>
          <w:p w14:paraId="20F7121C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96,8%</w:t>
            </w:r>
          </w:p>
        </w:tc>
      </w:tr>
      <w:tr w:rsidR="00145F08" w:rsidRPr="007E25B7" w14:paraId="503EB106" w14:textId="77777777" w:rsidTr="00352EE9">
        <w:trPr>
          <w:trHeight w:val="450"/>
        </w:trPr>
        <w:tc>
          <w:tcPr>
            <w:tcW w:w="6374" w:type="dxa"/>
            <w:vAlign w:val="center"/>
            <w:hideMark/>
          </w:tcPr>
          <w:p w14:paraId="45F773F3" w14:textId="77777777" w:rsidR="00FE7994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капітальний ремонт ліфтів житлового будинку на умовах співфінансування за адресою: вул.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Флоренції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, 5 </w:t>
            </w:r>
          </w:p>
          <w:p w14:paraId="2A462836" w14:textId="6354C431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(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ОСББ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"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Флоренції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5")</w:t>
            </w:r>
          </w:p>
        </w:tc>
        <w:tc>
          <w:tcPr>
            <w:tcW w:w="1559" w:type="dxa"/>
            <w:vAlign w:val="center"/>
            <w:hideMark/>
          </w:tcPr>
          <w:p w14:paraId="60816CF1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2 020,7</w:t>
            </w:r>
          </w:p>
        </w:tc>
        <w:tc>
          <w:tcPr>
            <w:tcW w:w="1134" w:type="dxa"/>
            <w:vAlign w:val="center"/>
            <w:hideMark/>
          </w:tcPr>
          <w:p w14:paraId="603D44C6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2 014,1</w:t>
            </w:r>
          </w:p>
        </w:tc>
        <w:tc>
          <w:tcPr>
            <w:tcW w:w="993" w:type="dxa"/>
            <w:vAlign w:val="center"/>
            <w:hideMark/>
          </w:tcPr>
          <w:p w14:paraId="29843700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99,7%</w:t>
            </w:r>
          </w:p>
        </w:tc>
      </w:tr>
      <w:tr w:rsidR="00145F08" w:rsidRPr="007E25B7" w14:paraId="5E05F6C4" w14:textId="77777777" w:rsidTr="00352EE9">
        <w:trPr>
          <w:trHeight w:val="450"/>
        </w:trPr>
        <w:tc>
          <w:tcPr>
            <w:tcW w:w="6374" w:type="dxa"/>
            <w:vAlign w:val="center"/>
            <w:hideMark/>
          </w:tcPr>
          <w:p w14:paraId="3B026FC2" w14:textId="77777777" w:rsidR="00FE7994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капітальний ремонт ліфтів житлового будинку на умовах співфінансування за адресою: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Русанівська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набережна, 6</w:t>
            </w:r>
          </w:p>
          <w:p w14:paraId="101A0B99" w14:textId="41281D8D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(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ЖБК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"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С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лово-2")</w:t>
            </w:r>
          </w:p>
        </w:tc>
        <w:tc>
          <w:tcPr>
            <w:tcW w:w="1559" w:type="dxa"/>
            <w:vAlign w:val="center"/>
            <w:hideMark/>
          </w:tcPr>
          <w:p w14:paraId="523BACF2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511,1</w:t>
            </w:r>
          </w:p>
        </w:tc>
        <w:tc>
          <w:tcPr>
            <w:tcW w:w="1134" w:type="dxa"/>
            <w:vAlign w:val="center"/>
            <w:hideMark/>
          </w:tcPr>
          <w:p w14:paraId="56669AE0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511,1</w:t>
            </w:r>
          </w:p>
        </w:tc>
        <w:tc>
          <w:tcPr>
            <w:tcW w:w="993" w:type="dxa"/>
            <w:vAlign w:val="center"/>
            <w:hideMark/>
          </w:tcPr>
          <w:p w14:paraId="395070D9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145F08" w:rsidRPr="007E25B7" w14:paraId="49387B16" w14:textId="77777777" w:rsidTr="00352EE9">
        <w:trPr>
          <w:trHeight w:val="450"/>
        </w:trPr>
        <w:tc>
          <w:tcPr>
            <w:tcW w:w="6374" w:type="dxa"/>
            <w:vAlign w:val="center"/>
            <w:hideMark/>
          </w:tcPr>
          <w:p w14:paraId="25D8B76A" w14:textId="54E0BF47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lastRenderedPageBreak/>
              <w:t xml:space="preserve">капітальний ремонт ліфтів житлового будинку на умовах співфінансування за адресою: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Х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арківське шосе, 17-а (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ОСББ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"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С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тародарницький")</w:t>
            </w:r>
          </w:p>
        </w:tc>
        <w:tc>
          <w:tcPr>
            <w:tcW w:w="1559" w:type="dxa"/>
            <w:vAlign w:val="center"/>
            <w:hideMark/>
          </w:tcPr>
          <w:p w14:paraId="06011ACE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4 927,2</w:t>
            </w:r>
          </w:p>
        </w:tc>
        <w:tc>
          <w:tcPr>
            <w:tcW w:w="1134" w:type="dxa"/>
            <w:vAlign w:val="center"/>
            <w:hideMark/>
          </w:tcPr>
          <w:p w14:paraId="736DF446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4 167,8</w:t>
            </w:r>
          </w:p>
        </w:tc>
        <w:tc>
          <w:tcPr>
            <w:tcW w:w="993" w:type="dxa"/>
            <w:vAlign w:val="center"/>
            <w:hideMark/>
          </w:tcPr>
          <w:p w14:paraId="5C411E69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84,6%</w:t>
            </w:r>
          </w:p>
        </w:tc>
      </w:tr>
      <w:tr w:rsidR="00145F08" w:rsidRPr="007E25B7" w14:paraId="7E30AA6C" w14:textId="77777777" w:rsidTr="00352EE9">
        <w:trPr>
          <w:trHeight w:val="675"/>
        </w:trPr>
        <w:tc>
          <w:tcPr>
            <w:tcW w:w="6374" w:type="dxa"/>
            <w:vAlign w:val="center"/>
            <w:hideMark/>
          </w:tcPr>
          <w:p w14:paraId="16D6C5C6" w14:textId="6CCF9E3D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капітальний ремонт ліфтів житлового будинку на умовах співфінансування за адресою: вул.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ик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о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ли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Кибальчича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, 9 під'їзд 4 у дніпровському районі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м.Києва</w:t>
            </w:r>
          </w:p>
        </w:tc>
        <w:tc>
          <w:tcPr>
            <w:tcW w:w="1559" w:type="dxa"/>
            <w:vAlign w:val="center"/>
            <w:hideMark/>
          </w:tcPr>
          <w:p w14:paraId="486DFB0C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600,3</w:t>
            </w:r>
          </w:p>
        </w:tc>
        <w:tc>
          <w:tcPr>
            <w:tcW w:w="1134" w:type="dxa"/>
            <w:vAlign w:val="center"/>
            <w:hideMark/>
          </w:tcPr>
          <w:p w14:paraId="3E44C517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600,3</w:t>
            </w:r>
          </w:p>
        </w:tc>
        <w:tc>
          <w:tcPr>
            <w:tcW w:w="993" w:type="dxa"/>
            <w:vAlign w:val="center"/>
            <w:hideMark/>
          </w:tcPr>
          <w:p w14:paraId="6F49D300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145F08" w:rsidRPr="007E25B7" w14:paraId="7E442C22" w14:textId="77777777" w:rsidTr="00352EE9">
        <w:trPr>
          <w:trHeight w:val="675"/>
        </w:trPr>
        <w:tc>
          <w:tcPr>
            <w:tcW w:w="6374" w:type="dxa"/>
            <w:vAlign w:val="center"/>
            <w:hideMark/>
          </w:tcPr>
          <w:p w14:paraId="2C06E227" w14:textId="490C3267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капітальний ремонт ліфтів житлового будинку на умовах співфінансування за адресою: вул.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Березняківська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, 38-а під'їзд 6 у дніпровському районі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м.Києва</w:t>
            </w:r>
          </w:p>
        </w:tc>
        <w:tc>
          <w:tcPr>
            <w:tcW w:w="1559" w:type="dxa"/>
            <w:vAlign w:val="center"/>
            <w:hideMark/>
          </w:tcPr>
          <w:p w14:paraId="1F1EC1D2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476,9</w:t>
            </w:r>
          </w:p>
        </w:tc>
        <w:tc>
          <w:tcPr>
            <w:tcW w:w="1134" w:type="dxa"/>
            <w:vAlign w:val="center"/>
            <w:hideMark/>
          </w:tcPr>
          <w:p w14:paraId="79FE4BFC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476,9</w:t>
            </w:r>
          </w:p>
        </w:tc>
        <w:tc>
          <w:tcPr>
            <w:tcW w:w="993" w:type="dxa"/>
            <w:vAlign w:val="center"/>
            <w:hideMark/>
          </w:tcPr>
          <w:p w14:paraId="2BB5F351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145F08" w:rsidRPr="007E25B7" w14:paraId="7E4EAFE6" w14:textId="77777777" w:rsidTr="00352EE9">
        <w:trPr>
          <w:trHeight w:val="675"/>
        </w:trPr>
        <w:tc>
          <w:tcPr>
            <w:tcW w:w="6374" w:type="dxa"/>
            <w:vAlign w:val="center"/>
            <w:hideMark/>
          </w:tcPr>
          <w:p w14:paraId="185E2005" w14:textId="7A06840A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капітальний ремонт ліфтів житлового будинку на умовах співфінансування за адресою: вул.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Івана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Миколайчука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, 19/2 під'їзд 1 у дніпровському районі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м.Києва</w:t>
            </w:r>
          </w:p>
        </w:tc>
        <w:tc>
          <w:tcPr>
            <w:tcW w:w="1559" w:type="dxa"/>
            <w:vAlign w:val="center"/>
            <w:hideMark/>
          </w:tcPr>
          <w:p w14:paraId="6DFF2978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476,9</w:t>
            </w:r>
          </w:p>
        </w:tc>
        <w:tc>
          <w:tcPr>
            <w:tcW w:w="1134" w:type="dxa"/>
            <w:vAlign w:val="center"/>
            <w:hideMark/>
          </w:tcPr>
          <w:p w14:paraId="70E6CFA3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476,9</w:t>
            </w:r>
          </w:p>
        </w:tc>
        <w:tc>
          <w:tcPr>
            <w:tcW w:w="993" w:type="dxa"/>
            <w:vAlign w:val="center"/>
            <w:hideMark/>
          </w:tcPr>
          <w:p w14:paraId="61B8818C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145F08" w:rsidRPr="007E25B7" w14:paraId="0E624660" w14:textId="77777777" w:rsidTr="00352EE9">
        <w:trPr>
          <w:trHeight w:val="675"/>
        </w:trPr>
        <w:tc>
          <w:tcPr>
            <w:tcW w:w="6374" w:type="dxa"/>
            <w:vAlign w:val="center"/>
            <w:hideMark/>
          </w:tcPr>
          <w:p w14:paraId="2BBEF4CE" w14:textId="7B506C15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капітальний ремонт ліфтів житлового будинку на умовах співфінансування за адресою: вул.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Івана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Миколайчука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, 19-а під'їзд 1 у дніпровському районі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м.Києва</w:t>
            </w:r>
          </w:p>
        </w:tc>
        <w:tc>
          <w:tcPr>
            <w:tcW w:w="1559" w:type="dxa"/>
            <w:vAlign w:val="center"/>
            <w:hideMark/>
          </w:tcPr>
          <w:p w14:paraId="57C24C31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476,9</w:t>
            </w:r>
          </w:p>
        </w:tc>
        <w:tc>
          <w:tcPr>
            <w:tcW w:w="1134" w:type="dxa"/>
            <w:vAlign w:val="center"/>
            <w:hideMark/>
          </w:tcPr>
          <w:p w14:paraId="53F1C6F8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476,9</w:t>
            </w:r>
          </w:p>
        </w:tc>
        <w:tc>
          <w:tcPr>
            <w:tcW w:w="993" w:type="dxa"/>
            <w:vAlign w:val="center"/>
            <w:hideMark/>
          </w:tcPr>
          <w:p w14:paraId="7D6B09C2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145F08" w:rsidRPr="007E25B7" w14:paraId="35555D7C" w14:textId="77777777" w:rsidTr="00352EE9">
        <w:trPr>
          <w:trHeight w:val="675"/>
        </w:trPr>
        <w:tc>
          <w:tcPr>
            <w:tcW w:w="6374" w:type="dxa"/>
            <w:vAlign w:val="center"/>
            <w:hideMark/>
          </w:tcPr>
          <w:p w14:paraId="6B327DC1" w14:textId="50C2F9E5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капітальний ремонт ліфтів житлового будинку на умовах співфінансування за адресою: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Д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ніпровська набережна, 3 під'їзд 1 у дніпровському районі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м.Києва</w:t>
            </w:r>
          </w:p>
        </w:tc>
        <w:tc>
          <w:tcPr>
            <w:tcW w:w="1559" w:type="dxa"/>
            <w:vAlign w:val="center"/>
            <w:hideMark/>
          </w:tcPr>
          <w:p w14:paraId="0B0F4DC0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541,5</w:t>
            </w:r>
          </w:p>
        </w:tc>
        <w:tc>
          <w:tcPr>
            <w:tcW w:w="1134" w:type="dxa"/>
            <w:vAlign w:val="center"/>
            <w:hideMark/>
          </w:tcPr>
          <w:p w14:paraId="6526834F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541,5</w:t>
            </w:r>
          </w:p>
        </w:tc>
        <w:tc>
          <w:tcPr>
            <w:tcW w:w="993" w:type="dxa"/>
            <w:vAlign w:val="center"/>
            <w:hideMark/>
          </w:tcPr>
          <w:p w14:paraId="11884F42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145F08" w:rsidRPr="007E25B7" w14:paraId="444D74A2" w14:textId="77777777" w:rsidTr="00352EE9">
        <w:trPr>
          <w:trHeight w:val="450"/>
        </w:trPr>
        <w:tc>
          <w:tcPr>
            <w:tcW w:w="6374" w:type="dxa"/>
            <w:vAlign w:val="center"/>
            <w:hideMark/>
          </w:tcPr>
          <w:p w14:paraId="26F034F7" w14:textId="48F83F15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капітальний ремонт ліфтів житлового будинку на умовах співфінансування за адресою: просп.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Павла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Т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ичини, 5 під'їзд 6 у дніпровському районі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м.Києва</w:t>
            </w:r>
          </w:p>
        </w:tc>
        <w:tc>
          <w:tcPr>
            <w:tcW w:w="1559" w:type="dxa"/>
            <w:vAlign w:val="center"/>
            <w:hideMark/>
          </w:tcPr>
          <w:p w14:paraId="682CB62E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476,9</w:t>
            </w:r>
          </w:p>
        </w:tc>
        <w:tc>
          <w:tcPr>
            <w:tcW w:w="1134" w:type="dxa"/>
            <w:vAlign w:val="center"/>
            <w:hideMark/>
          </w:tcPr>
          <w:p w14:paraId="1655E35F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476,9</w:t>
            </w:r>
          </w:p>
        </w:tc>
        <w:tc>
          <w:tcPr>
            <w:tcW w:w="993" w:type="dxa"/>
            <w:vAlign w:val="center"/>
            <w:hideMark/>
          </w:tcPr>
          <w:p w14:paraId="7800731F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145F08" w:rsidRPr="007E25B7" w14:paraId="381D3FFA" w14:textId="77777777" w:rsidTr="00352EE9">
        <w:trPr>
          <w:trHeight w:val="675"/>
        </w:trPr>
        <w:tc>
          <w:tcPr>
            <w:tcW w:w="6374" w:type="dxa"/>
            <w:vAlign w:val="center"/>
            <w:hideMark/>
          </w:tcPr>
          <w:p w14:paraId="6A8034CE" w14:textId="4805750E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капітальний ремонт ліфтів житлового будинку на умовах співфінансування за адресою: просп.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Павла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Т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ичини, 9-а під'їзд 1 у дніпровському районі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м.Києва</w:t>
            </w:r>
          </w:p>
        </w:tc>
        <w:tc>
          <w:tcPr>
            <w:tcW w:w="1559" w:type="dxa"/>
            <w:vAlign w:val="center"/>
            <w:hideMark/>
          </w:tcPr>
          <w:p w14:paraId="5376A764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476,9</w:t>
            </w:r>
          </w:p>
        </w:tc>
        <w:tc>
          <w:tcPr>
            <w:tcW w:w="1134" w:type="dxa"/>
            <w:vAlign w:val="center"/>
            <w:hideMark/>
          </w:tcPr>
          <w:p w14:paraId="0A007808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476,9</w:t>
            </w:r>
          </w:p>
        </w:tc>
        <w:tc>
          <w:tcPr>
            <w:tcW w:w="993" w:type="dxa"/>
            <w:vAlign w:val="center"/>
            <w:hideMark/>
          </w:tcPr>
          <w:p w14:paraId="4F097012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145F08" w:rsidRPr="007E25B7" w14:paraId="06DEA252" w14:textId="77777777" w:rsidTr="00352EE9">
        <w:trPr>
          <w:trHeight w:val="675"/>
        </w:trPr>
        <w:tc>
          <w:tcPr>
            <w:tcW w:w="6374" w:type="dxa"/>
            <w:vAlign w:val="center"/>
            <w:hideMark/>
          </w:tcPr>
          <w:p w14:paraId="552C20B4" w14:textId="28CCF5F2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капітальний ремонт ліфтів житлового будинку на умовах співфінансування за адресою: просп.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Павла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Т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ичини, 13 під'їзди 1,3 у дніпровському районі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м.Києва</w:t>
            </w:r>
          </w:p>
        </w:tc>
        <w:tc>
          <w:tcPr>
            <w:tcW w:w="1559" w:type="dxa"/>
            <w:vAlign w:val="center"/>
            <w:hideMark/>
          </w:tcPr>
          <w:p w14:paraId="18EF6CCA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1 205,6</w:t>
            </w:r>
          </w:p>
        </w:tc>
        <w:tc>
          <w:tcPr>
            <w:tcW w:w="1134" w:type="dxa"/>
            <w:vAlign w:val="center"/>
            <w:hideMark/>
          </w:tcPr>
          <w:p w14:paraId="342D3B3A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1 205,6</w:t>
            </w:r>
          </w:p>
        </w:tc>
        <w:tc>
          <w:tcPr>
            <w:tcW w:w="993" w:type="dxa"/>
            <w:vAlign w:val="center"/>
            <w:hideMark/>
          </w:tcPr>
          <w:p w14:paraId="4646029A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145F08" w:rsidRPr="007E25B7" w14:paraId="2B29D1EB" w14:textId="77777777" w:rsidTr="00352EE9">
        <w:trPr>
          <w:trHeight w:val="450"/>
        </w:trPr>
        <w:tc>
          <w:tcPr>
            <w:tcW w:w="6374" w:type="dxa"/>
            <w:vAlign w:val="center"/>
            <w:hideMark/>
          </w:tcPr>
          <w:p w14:paraId="2605C522" w14:textId="0785ABDD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капітальний ремонт ліфтів житлового будинку на умовах співфінансування за адресою: вул.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К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раківська, 18 під'їзд 2 у дніпровському районі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м.Києва</w:t>
            </w:r>
          </w:p>
        </w:tc>
        <w:tc>
          <w:tcPr>
            <w:tcW w:w="1559" w:type="dxa"/>
            <w:vAlign w:val="center"/>
            <w:hideMark/>
          </w:tcPr>
          <w:p w14:paraId="46687CAC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400,4</w:t>
            </w:r>
          </w:p>
        </w:tc>
        <w:tc>
          <w:tcPr>
            <w:tcW w:w="1134" w:type="dxa"/>
            <w:vAlign w:val="center"/>
            <w:hideMark/>
          </w:tcPr>
          <w:p w14:paraId="3183ABBA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400,4</w:t>
            </w:r>
          </w:p>
        </w:tc>
        <w:tc>
          <w:tcPr>
            <w:tcW w:w="993" w:type="dxa"/>
            <w:vAlign w:val="center"/>
            <w:hideMark/>
          </w:tcPr>
          <w:p w14:paraId="235FBEDC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145F08" w:rsidRPr="007E25B7" w14:paraId="1633EFB9" w14:textId="77777777" w:rsidTr="00352EE9">
        <w:trPr>
          <w:trHeight w:val="450"/>
        </w:trPr>
        <w:tc>
          <w:tcPr>
            <w:tcW w:w="6374" w:type="dxa"/>
            <w:vAlign w:val="center"/>
            <w:hideMark/>
          </w:tcPr>
          <w:p w14:paraId="7E66EF98" w14:textId="0F8E43D8" w:rsidR="00145F08" w:rsidRPr="007E25B7" w:rsidRDefault="00145F08" w:rsidP="00145F0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капітальний ремонт ліфтів житлового будинку на умовах співфінансування за адресою: просп.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Павла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Т</w:t>
            </w: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ичини, 5 під'їзд 2 у дніпровському районі </w:t>
            </w:r>
            <w:r w:rsidR="005E07BF"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м.Києва</w:t>
            </w:r>
          </w:p>
        </w:tc>
        <w:tc>
          <w:tcPr>
            <w:tcW w:w="1559" w:type="dxa"/>
            <w:vAlign w:val="center"/>
            <w:hideMark/>
          </w:tcPr>
          <w:p w14:paraId="4E02A882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502,0</w:t>
            </w:r>
          </w:p>
        </w:tc>
        <w:tc>
          <w:tcPr>
            <w:tcW w:w="1134" w:type="dxa"/>
            <w:vAlign w:val="center"/>
            <w:hideMark/>
          </w:tcPr>
          <w:p w14:paraId="57075AAB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 </w:t>
            </w:r>
          </w:p>
        </w:tc>
        <w:tc>
          <w:tcPr>
            <w:tcW w:w="993" w:type="dxa"/>
            <w:vAlign w:val="center"/>
            <w:hideMark/>
          </w:tcPr>
          <w:p w14:paraId="502E2AFC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0,0%</w:t>
            </w:r>
          </w:p>
        </w:tc>
      </w:tr>
      <w:tr w:rsidR="00145F08" w:rsidRPr="007E25B7" w14:paraId="22CD7143" w14:textId="77777777" w:rsidTr="00AC7C03">
        <w:trPr>
          <w:trHeight w:val="234"/>
        </w:trPr>
        <w:tc>
          <w:tcPr>
            <w:tcW w:w="6374" w:type="dxa"/>
            <w:noWrap/>
            <w:vAlign w:val="center"/>
            <w:hideMark/>
          </w:tcPr>
          <w:p w14:paraId="61804E71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uk-UA"/>
              </w:rPr>
              <w:t>РАЗОМ</w:t>
            </w:r>
          </w:p>
        </w:tc>
        <w:tc>
          <w:tcPr>
            <w:tcW w:w="1559" w:type="dxa"/>
            <w:noWrap/>
            <w:vAlign w:val="center"/>
            <w:hideMark/>
          </w:tcPr>
          <w:p w14:paraId="124E34C6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  <w:t>33 843,6</w:t>
            </w:r>
          </w:p>
        </w:tc>
        <w:tc>
          <w:tcPr>
            <w:tcW w:w="1134" w:type="dxa"/>
            <w:noWrap/>
            <w:vAlign w:val="center"/>
            <w:hideMark/>
          </w:tcPr>
          <w:p w14:paraId="5D4B3CBC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  <w:t>32 074,9</w:t>
            </w:r>
          </w:p>
        </w:tc>
        <w:tc>
          <w:tcPr>
            <w:tcW w:w="993" w:type="dxa"/>
            <w:noWrap/>
            <w:vAlign w:val="center"/>
            <w:hideMark/>
          </w:tcPr>
          <w:p w14:paraId="2A65E9F7" w14:textId="77777777" w:rsidR="00145F08" w:rsidRPr="007E25B7" w:rsidRDefault="00145F08" w:rsidP="0014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uk-UA"/>
              </w:rPr>
              <w:t>94,8%</w:t>
            </w:r>
          </w:p>
        </w:tc>
      </w:tr>
    </w:tbl>
    <w:p w14:paraId="5243733C" w14:textId="4C8BAA1A" w:rsidR="0079175A" w:rsidRPr="007E25B7" w:rsidRDefault="0079175A" w:rsidP="004D40E0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5A1F5360" w14:textId="0706C006" w:rsidR="00F96627" w:rsidRPr="007E25B7" w:rsidRDefault="00EC36E9" w:rsidP="000B5C39">
      <w:pPr>
        <w:tabs>
          <w:tab w:val="left" w:pos="0"/>
        </w:tabs>
        <w:spacing w:after="0" w:line="276" w:lineRule="auto"/>
        <w:jc w:val="both"/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9175A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бюджетні програмі «Інша діяльність, пов’язана з експлуатацією об’єктів житлово-комунального господарства» у 202</w:t>
      </w:r>
      <w:r w:rsidR="00065F8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79175A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році передбачено видатки у сумі</w:t>
      </w:r>
      <w:r w:rsidR="00911243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9175A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5F8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7 367,3</w:t>
      </w:r>
      <w:r w:rsidR="0079175A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 грн.</w:t>
      </w:r>
      <w:r w:rsidR="00911243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9175A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3B06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Видатки спрямовано на часткове відшкодування вартості придбаних незалежних джерел</w:t>
      </w:r>
      <w:r w:rsidR="00F96627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електричної енергії </w:t>
      </w:r>
      <w:r w:rsidR="00F96627" w:rsidRPr="007E25B7">
        <w:rPr>
          <w:rFonts w:ascii="Times New Roman" w:hAnsi="Times New Roman" w:cs="Times New Roman"/>
          <w:sz w:val="28"/>
          <w:szCs w:val="28"/>
        </w:rPr>
        <w:t>відповідно до Порядку, затвердженому рішенням Київської міської ради від 10.11.2022 № 5586/5627</w:t>
      </w:r>
      <w:r w:rsidR="00F96627" w:rsidRPr="007E25B7">
        <w:t>.</w:t>
      </w:r>
    </w:p>
    <w:p w14:paraId="42640C5C" w14:textId="77777777" w:rsidR="002C25ED" w:rsidRPr="007E25B7" w:rsidRDefault="00F96627" w:rsidP="000B5C39">
      <w:pPr>
        <w:tabs>
          <w:tab w:val="left" w:pos="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25B7">
        <w:tab/>
      </w:r>
      <w:r w:rsidRPr="007E25B7">
        <w:rPr>
          <w:rFonts w:ascii="Times New Roman" w:hAnsi="Times New Roman" w:cs="Times New Roman"/>
          <w:sz w:val="28"/>
          <w:szCs w:val="28"/>
        </w:rPr>
        <w:t xml:space="preserve">За 2025 рік на часткове відшкодування вартості придбаних незалежних джерел електричної енергії  </w:t>
      </w:r>
      <w:r w:rsidR="00911243" w:rsidRPr="007E25B7">
        <w:rPr>
          <w:rFonts w:ascii="Times New Roman" w:hAnsi="Times New Roman" w:cs="Times New Roman"/>
          <w:sz w:val="28"/>
          <w:szCs w:val="28"/>
        </w:rPr>
        <w:t xml:space="preserve">використано </w:t>
      </w:r>
      <w:r w:rsidRPr="007E25B7">
        <w:rPr>
          <w:rFonts w:ascii="Times New Roman" w:hAnsi="Times New Roman" w:cs="Times New Roman"/>
          <w:sz w:val="28"/>
          <w:szCs w:val="28"/>
        </w:rPr>
        <w:t xml:space="preserve">7 364,6 тис.грн. </w:t>
      </w:r>
    </w:p>
    <w:p w14:paraId="78C2DE6A" w14:textId="133B06AF" w:rsidR="000B5C39" w:rsidRPr="007E25B7" w:rsidRDefault="002C25ED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hAnsi="Times New Roman" w:cs="Times New Roman"/>
          <w:sz w:val="28"/>
          <w:szCs w:val="28"/>
        </w:rPr>
        <w:tab/>
      </w:r>
      <w:r w:rsidR="00F96627" w:rsidRPr="007E25B7">
        <w:rPr>
          <w:rFonts w:ascii="Times New Roman" w:hAnsi="Times New Roman" w:cs="Times New Roman"/>
          <w:sz w:val="28"/>
          <w:szCs w:val="28"/>
        </w:rPr>
        <w:t xml:space="preserve">Зазначені видатки спрямовано на відшкодування витрат </w:t>
      </w:r>
      <w:r w:rsidR="00F96627" w:rsidRPr="007E25B7">
        <w:t xml:space="preserve"> </w:t>
      </w:r>
      <w:r w:rsidR="005A3B06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A3B06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житлових будинках: </w:t>
      </w:r>
    </w:p>
    <w:p w14:paraId="780D60D8" w14:textId="42A019BA" w:rsidR="005907C8" w:rsidRPr="007E25B7" w:rsidRDefault="005907C8" w:rsidP="005907C8">
      <w:pPr>
        <w:tabs>
          <w:tab w:val="left" w:pos="0"/>
        </w:tabs>
        <w:spacing w:after="0" w:line="276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"/>
        <w:gridCol w:w="3520"/>
        <w:gridCol w:w="3993"/>
        <w:gridCol w:w="2127"/>
      </w:tblGrid>
      <w:tr w:rsidR="00DB3AD9" w:rsidRPr="007E25B7" w14:paraId="6BCAB3EC" w14:textId="77777777" w:rsidTr="00462AB5">
        <w:trPr>
          <w:trHeight w:val="536"/>
        </w:trPr>
        <w:tc>
          <w:tcPr>
            <w:tcW w:w="420" w:type="dxa"/>
            <w:hideMark/>
          </w:tcPr>
          <w:p w14:paraId="115E5D83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 xml:space="preserve">№ </w:t>
            </w:r>
          </w:p>
        </w:tc>
        <w:tc>
          <w:tcPr>
            <w:tcW w:w="3520" w:type="dxa"/>
            <w:hideMark/>
          </w:tcPr>
          <w:p w14:paraId="6C361BD1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Адреса</w:t>
            </w:r>
          </w:p>
        </w:tc>
        <w:tc>
          <w:tcPr>
            <w:tcW w:w="3993" w:type="dxa"/>
            <w:hideMark/>
          </w:tcPr>
          <w:p w14:paraId="72D607BA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Назва ОСББ, ЖБК, управителя</w:t>
            </w:r>
          </w:p>
        </w:tc>
        <w:tc>
          <w:tcPr>
            <w:tcW w:w="2127" w:type="dxa"/>
            <w:hideMark/>
          </w:tcPr>
          <w:p w14:paraId="17F34C81" w14:textId="10236BBA" w:rsidR="005907C8" w:rsidRPr="007E25B7" w:rsidRDefault="00DB3AD9" w:rsidP="007072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 xml:space="preserve">Профінансовано у </w:t>
            </w: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uk-UA"/>
              </w:rPr>
              <w:t>2025</w:t>
            </w: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 xml:space="preserve"> році</w:t>
            </w:r>
            <w:r w:rsidR="007072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 xml:space="preserve"> </w:t>
            </w:r>
            <w:r w:rsidR="005907C8"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(</w:t>
            </w:r>
            <w:r w:rsidR="0070729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тис.</w:t>
            </w:r>
            <w:r w:rsidR="005907C8"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uk-UA"/>
              </w:rPr>
              <w:t>грн)</w:t>
            </w:r>
          </w:p>
        </w:tc>
      </w:tr>
      <w:tr w:rsidR="00DB3AD9" w:rsidRPr="007E25B7" w14:paraId="1C7CBA50" w14:textId="77777777" w:rsidTr="00B63465">
        <w:trPr>
          <w:trHeight w:val="265"/>
        </w:trPr>
        <w:tc>
          <w:tcPr>
            <w:tcW w:w="420" w:type="dxa"/>
            <w:vAlign w:val="center"/>
            <w:hideMark/>
          </w:tcPr>
          <w:p w14:paraId="5A655460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</w:t>
            </w:r>
          </w:p>
        </w:tc>
        <w:tc>
          <w:tcPr>
            <w:tcW w:w="3520" w:type="dxa"/>
            <w:vAlign w:val="center"/>
            <w:hideMark/>
          </w:tcPr>
          <w:p w14:paraId="7C62D996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Алматинська, 109-В</w:t>
            </w:r>
          </w:p>
        </w:tc>
        <w:tc>
          <w:tcPr>
            <w:tcW w:w="3993" w:type="dxa"/>
            <w:vAlign w:val="center"/>
            <w:hideMark/>
          </w:tcPr>
          <w:p w14:paraId="77425337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"ВЕЖА ДВРЗ"</w:t>
            </w:r>
          </w:p>
        </w:tc>
        <w:tc>
          <w:tcPr>
            <w:tcW w:w="2127" w:type="dxa"/>
            <w:vAlign w:val="center"/>
            <w:hideMark/>
          </w:tcPr>
          <w:p w14:paraId="467F4B68" w14:textId="0926431D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lang w:eastAsia="uk-UA"/>
              </w:rPr>
              <w:t>617</w:t>
            </w:r>
            <w:r w:rsidR="00352EE9">
              <w:rPr>
                <w:rFonts w:ascii="Times New Roman" w:eastAsia="Times New Roman" w:hAnsi="Times New Roman" w:cs="Times New Roman"/>
                <w:lang w:eastAsia="uk-UA"/>
              </w:rPr>
              <w:t>,</w:t>
            </w:r>
            <w:r w:rsidR="00BD5643">
              <w:rPr>
                <w:rFonts w:ascii="Times New Roman" w:eastAsia="Times New Roman" w:hAnsi="Times New Roman" w:cs="Times New Roman"/>
                <w:lang w:eastAsia="uk-UA"/>
              </w:rPr>
              <w:t>5</w:t>
            </w:r>
          </w:p>
        </w:tc>
      </w:tr>
      <w:tr w:rsidR="00DB3AD9" w:rsidRPr="007E25B7" w14:paraId="68AF917F" w14:textId="77777777" w:rsidTr="00B63465">
        <w:trPr>
          <w:trHeight w:val="269"/>
        </w:trPr>
        <w:tc>
          <w:tcPr>
            <w:tcW w:w="420" w:type="dxa"/>
            <w:vAlign w:val="center"/>
            <w:hideMark/>
          </w:tcPr>
          <w:p w14:paraId="78044741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</w:t>
            </w:r>
          </w:p>
        </w:tc>
        <w:tc>
          <w:tcPr>
            <w:tcW w:w="3520" w:type="dxa"/>
            <w:vAlign w:val="center"/>
            <w:hideMark/>
          </w:tcPr>
          <w:p w14:paraId="572E91A8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Андрія Аболмасова, 6</w:t>
            </w:r>
          </w:p>
        </w:tc>
        <w:tc>
          <w:tcPr>
            <w:tcW w:w="3993" w:type="dxa"/>
            <w:vAlign w:val="center"/>
            <w:hideMark/>
          </w:tcPr>
          <w:p w14:paraId="3096BC6A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"КАССІОПЕЯ"</w:t>
            </w:r>
          </w:p>
        </w:tc>
        <w:tc>
          <w:tcPr>
            <w:tcW w:w="2127" w:type="dxa"/>
            <w:vAlign w:val="center"/>
            <w:hideMark/>
          </w:tcPr>
          <w:p w14:paraId="21C6F4F1" w14:textId="4FB5ECCC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300,0</w:t>
            </w:r>
          </w:p>
        </w:tc>
      </w:tr>
      <w:tr w:rsidR="00DB3AD9" w:rsidRPr="007E25B7" w14:paraId="6B49C0EE" w14:textId="77777777" w:rsidTr="00B63465">
        <w:trPr>
          <w:trHeight w:val="273"/>
        </w:trPr>
        <w:tc>
          <w:tcPr>
            <w:tcW w:w="420" w:type="dxa"/>
            <w:vAlign w:val="center"/>
            <w:hideMark/>
          </w:tcPr>
          <w:p w14:paraId="326DAE12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</w:t>
            </w:r>
          </w:p>
        </w:tc>
        <w:tc>
          <w:tcPr>
            <w:tcW w:w="3520" w:type="dxa"/>
            <w:vAlign w:val="center"/>
            <w:hideMark/>
          </w:tcPr>
          <w:p w14:paraId="34BBC8D3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Андрія Аболмасова, 7</w:t>
            </w:r>
          </w:p>
        </w:tc>
        <w:tc>
          <w:tcPr>
            <w:tcW w:w="3993" w:type="dxa"/>
            <w:vAlign w:val="center"/>
            <w:hideMark/>
          </w:tcPr>
          <w:p w14:paraId="231409CA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ТОВ "АРКАДА-ЖИТЛОСЕРВІС"</w:t>
            </w:r>
          </w:p>
        </w:tc>
        <w:tc>
          <w:tcPr>
            <w:tcW w:w="2127" w:type="dxa"/>
            <w:vAlign w:val="center"/>
            <w:hideMark/>
          </w:tcPr>
          <w:p w14:paraId="52C85AA1" w14:textId="6F9D38D8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300,0</w:t>
            </w:r>
          </w:p>
        </w:tc>
      </w:tr>
      <w:tr w:rsidR="00DB3AD9" w:rsidRPr="007E25B7" w14:paraId="095C5E40" w14:textId="77777777" w:rsidTr="00B63465">
        <w:trPr>
          <w:trHeight w:val="291"/>
        </w:trPr>
        <w:tc>
          <w:tcPr>
            <w:tcW w:w="420" w:type="dxa"/>
            <w:vAlign w:val="center"/>
            <w:hideMark/>
          </w:tcPr>
          <w:p w14:paraId="077B60A0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4</w:t>
            </w:r>
          </w:p>
        </w:tc>
        <w:tc>
          <w:tcPr>
            <w:tcW w:w="3520" w:type="dxa"/>
            <w:vAlign w:val="center"/>
            <w:hideMark/>
          </w:tcPr>
          <w:p w14:paraId="23369ED6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Бориса Мартоса, 6</w:t>
            </w:r>
          </w:p>
        </w:tc>
        <w:tc>
          <w:tcPr>
            <w:tcW w:w="3993" w:type="dxa"/>
            <w:vAlign w:val="center"/>
            <w:hideMark/>
          </w:tcPr>
          <w:p w14:paraId="017840E0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ЖБК "ПЕДАГОГ"</w:t>
            </w:r>
          </w:p>
        </w:tc>
        <w:tc>
          <w:tcPr>
            <w:tcW w:w="2127" w:type="dxa"/>
            <w:vAlign w:val="center"/>
            <w:hideMark/>
          </w:tcPr>
          <w:p w14:paraId="7D5D8FA3" w14:textId="11DF2934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5,4</w:t>
            </w:r>
          </w:p>
        </w:tc>
      </w:tr>
      <w:tr w:rsidR="00DB3AD9" w:rsidRPr="007E25B7" w14:paraId="5B98A679" w14:textId="77777777" w:rsidTr="00B63465">
        <w:trPr>
          <w:trHeight w:val="267"/>
        </w:trPr>
        <w:tc>
          <w:tcPr>
            <w:tcW w:w="420" w:type="dxa"/>
            <w:vAlign w:val="center"/>
            <w:hideMark/>
          </w:tcPr>
          <w:p w14:paraId="379869D5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5</w:t>
            </w:r>
          </w:p>
        </w:tc>
        <w:tc>
          <w:tcPr>
            <w:tcW w:w="3520" w:type="dxa"/>
            <w:vAlign w:val="center"/>
            <w:hideMark/>
          </w:tcPr>
          <w:p w14:paraId="6D20ED23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Воскресенська, 7</w:t>
            </w:r>
          </w:p>
        </w:tc>
        <w:tc>
          <w:tcPr>
            <w:tcW w:w="3993" w:type="dxa"/>
            <w:vAlign w:val="center"/>
            <w:hideMark/>
          </w:tcPr>
          <w:p w14:paraId="233652F9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"ВОСКРЕСЕНСЬКИЙ-7"</w:t>
            </w:r>
          </w:p>
        </w:tc>
        <w:tc>
          <w:tcPr>
            <w:tcW w:w="2127" w:type="dxa"/>
            <w:vAlign w:val="center"/>
            <w:hideMark/>
          </w:tcPr>
          <w:p w14:paraId="7619ECA7" w14:textId="157C4892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20,1</w:t>
            </w:r>
          </w:p>
        </w:tc>
      </w:tr>
      <w:tr w:rsidR="00DB3AD9" w:rsidRPr="007E25B7" w14:paraId="3C1113EA" w14:textId="77777777" w:rsidTr="00B63465">
        <w:trPr>
          <w:trHeight w:val="271"/>
        </w:trPr>
        <w:tc>
          <w:tcPr>
            <w:tcW w:w="420" w:type="dxa"/>
            <w:vAlign w:val="center"/>
            <w:hideMark/>
          </w:tcPr>
          <w:p w14:paraId="0A3747B4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6</w:t>
            </w:r>
          </w:p>
        </w:tc>
        <w:tc>
          <w:tcPr>
            <w:tcW w:w="3520" w:type="dxa"/>
            <w:vAlign w:val="center"/>
            <w:hideMark/>
          </w:tcPr>
          <w:p w14:paraId="05C66C68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Воскресенська, 12-Г</w:t>
            </w:r>
          </w:p>
        </w:tc>
        <w:tc>
          <w:tcPr>
            <w:tcW w:w="3993" w:type="dxa"/>
            <w:vAlign w:val="center"/>
            <w:hideMark/>
          </w:tcPr>
          <w:p w14:paraId="2839851C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"ВОСКРЕСЕНСЬКА 12Г"</w:t>
            </w:r>
          </w:p>
        </w:tc>
        <w:tc>
          <w:tcPr>
            <w:tcW w:w="2127" w:type="dxa"/>
            <w:vAlign w:val="center"/>
            <w:hideMark/>
          </w:tcPr>
          <w:p w14:paraId="41B446E8" w14:textId="35C13D44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161,2</w:t>
            </w:r>
          </w:p>
        </w:tc>
      </w:tr>
      <w:tr w:rsidR="00DB3AD9" w:rsidRPr="007E25B7" w14:paraId="71EE89DD" w14:textId="77777777" w:rsidTr="00B63465">
        <w:trPr>
          <w:trHeight w:val="261"/>
        </w:trPr>
        <w:tc>
          <w:tcPr>
            <w:tcW w:w="420" w:type="dxa"/>
            <w:vAlign w:val="center"/>
            <w:hideMark/>
          </w:tcPr>
          <w:p w14:paraId="7635C57B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7</w:t>
            </w:r>
          </w:p>
        </w:tc>
        <w:tc>
          <w:tcPr>
            <w:tcW w:w="3520" w:type="dxa"/>
            <w:vAlign w:val="center"/>
            <w:hideMark/>
          </w:tcPr>
          <w:p w14:paraId="07E5F8D9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Воскресенська, 16</w:t>
            </w:r>
          </w:p>
        </w:tc>
        <w:tc>
          <w:tcPr>
            <w:tcW w:w="3993" w:type="dxa"/>
            <w:vAlign w:val="center"/>
            <w:hideMark/>
          </w:tcPr>
          <w:p w14:paraId="1C88455F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"ВОСКРЕСЕНСЬКА 16"</w:t>
            </w:r>
          </w:p>
        </w:tc>
        <w:tc>
          <w:tcPr>
            <w:tcW w:w="2127" w:type="dxa"/>
            <w:vAlign w:val="center"/>
            <w:hideMark/>
          </w:tcPr>
          <w:p w14:paraId="32DA0B41" w14:textId="28AB1E65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138,5</w:t>
            </w:r>
          </w:p>
        </w:tc>
      </w:tr>
      <w:tr w:rsidR="00DB3AD9" w:rsidRPr="007E25B7" w14:paraId="480F2685" w14:textId="77777777" w:rsidTr="00B63465">
        <w:trPr>
          <w:trHeight w:val="279"/>
        </w:trPr>
        <w:tc>
          <w:tcPr>
            <w:tcW w:w="420" w:type="dxa"/>
            <w:vAlign w:val="center"/>
            <w:hideMark/>
          </w:tcPr>
          <w:p w14:paraId="672BC78A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8</w:t>
            </w:r>
          </w:p>
        </w:tc>
        <w:tc>
          <w:tcPr>
            <w:tcW w:w="3520" w:type="dxa"/>
            <w:vAlign w:val="center"/>
            <w:hideMark/>
          </w:tcPr>
          <w:p w14:paraId="1592D479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Воскресенська, 16-Г</w:t>
            </w:r>
          </w:p>
        </w:tc>
        <w:tc>
          <w:tcPr>
            <w:tcW w:w="3993" w:type="dxa"/>
            <w:vAlign w:val="center"/>
            <w:hideMark/>
          </w:tcPr>
          <w:p w14:paraId="3CEDE98B" w14:textId="705061F3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"ВОСКРЕСЕНСЬКА 16Г"</w:t>
            </w:r>
          </w:p>
        </w:tc>
        <w:tc>
          <w:tcPr>
            <w:tcW w:w="2127" w:type="dxa"/>
            <w:vAlign w:val="center"/>
            <w:hideMark/>
          </w:tcPr>
          <w:p w14:paraId="0E254D32" w14:textId="59AF35D5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249,0</w:t>
            </w:r>
          </w:p>
        </w:tc>
      </w:tr>
      <w:tr w:rsidR="00DB3AD9" w:rsidRPr="007E25B7" w14:paraId="48395ED9" w14:textId="77777777" w:rsidTr="00B63465">
        <w:trPr>
          <w:trHeight w:val="282"/>
        </w:trPr>
        <w:tc>
          <w:tcPr>
            <w:tcW w:w="420" w:type="dxa"/>
            <w:vAlign w:val="center"/>
            <w:hideMark/>
          </w:tcPr>
          <w:p w14:paraId="08458E5E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9</w:t>
            </w:r>
          </w:p>
        </w:tc>
        <w:tc>
          <w:tcPr>
            <w:tcW w:w="3520" w:type="dxa"/>
            <w:vAlign w:val="center"/>
            <w:hideMark/>
          </w:tcPr>
          <w:p w14:paraId="6F735BA7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Всеволода Нестайка, 6</w:t>
            </w:r>
          </w:p>
        </w:tc>
        <w:tc>
          <w:tcPr>
            <w:tcW w:w="3993" w:type="dxa"/>
            <w:vAlign w:val="center"/>
            <w:hideMark/>
          </w:tcPr>
          <w:p w14:paraId="378FF5A7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"НЕСТАЙКА 6"</w:t>
            </w:r>
          </w:p>
        </w:tc>
        <w:tc>
          <w:tcPr>
            <w:tcW w:w="2127" w:type="dxa"/>
            <w:vAlign w:val="center"/>
            <w:hideMark/>
          </w:tcPr>
          <w:p w14:paraId="28CFD55F" w14:textId="53CA916B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199,5</w:t>
            </w:r>
          </w:p>
        </w:tc>
      </w:tr>
      <w:tr w:rsidR="00DB3AD9" w:rsidRPr="007E25B7" w14:paraId="6CC214EB" w14:textId="77777777" w:rsidTr="00B63465">
        <w:trPr>
          <w:trHeight w:val="273"/>
        </w:trPr>
        <w:tc>
          <w:tcPr>
            <w:tcW w:w="420" w:type="dxa"/>
            <w:vAlign w:val="center"/>
            <w:hideMark/>
          </w:tcPr>
          <w:p w14:paraId="5BF893A8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10</w:t>
            </w:r>
          </w:p>
        </w:tc>
        <w:tc>
          <w:tcPr>
            <w:tcW w:w="3520" w:type="dxa"/>
            <w:vAlign w:val="center"/>
            <w:hideMark/>
          </w:tcPr>
          <w:p w14:paraId="6A45724A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Гната Хоткевича, 8</w:t>
            </w:r>
          </w:p>
        </w:tc>
        <w:tc>
          <w:tcPr>
            <w:tcW w:w="3993" w:type="dxa"/>
            <w:vAlign w:val="center"/>
            <w:hideMark/>
          </w:tcPr>
          <w:p w14:paraId="053E6E0F" w14:textId="4780E12B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"ХОТКЕВИЧА 8"</w:t>
            </w:r>
          </w:p>
        </w:tc>
        <w:tc>
          <w:tcPr>
            <w:tcW w:w="2127" w:type="dxa"/>
            <w:vAlign w:val="center"/>
            <w:hideMark/>
          </w:tcPr>
          <w:p w14:paraId="4710DB83" w14:textId="692A07E2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253,5</w:t>
            </w:r>
          </w:p>
        </w:tc>
      </w:tr>
      <w:tr w:rsidR="00DB3AD9" w:rsidRPr="007E25B7" w14:paraId="1E38060A" w14:textId="77777777" w:rsidTr="00B63465">
        <w:trPr>
          <w:trHeight w:val="276"/>
        </w:trPr>
        <w:tc>
          <w:tcPr>
            <w:tcW w:w="420" w:type="dxa"/>
            <w:vAlign w:val="center"/>
            <w:hideMark/>
          </w:tcPr>
          <w:p w14:paraId="6CA95D86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11</w:t>
            </w:r>
          </w:p>
        </w:tc>
        <w:tc>
          <w:tcPr>
            <w:tcW w:w="3520" w:type="dxa"/>
            <w:vAlign w:val="center"/>
            <w:hideMark/>
          </w:tcPr>
          <w:p w14:paraId="3875DC16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Гната Хоткевича, 10</w:t>
            </w:r>
          </w:p>
        </w:tc>
        <w:tc>
          <w:tcPr>
            <w:tcW w:w="3993" w:type="dxa"/>
            <w:vAlign w:val="center"/>
            <w:hideMark/>
          </w:tcPr>
          <w:p w14:paraId="1C88FBF4" w14:textId="7796284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"ХОТКЕВИЧА 10"</w:t>
            </w:r>
          </w:p>
        </w:tc>
        <w:tc>
          <w:tcPr>
            <w:tcW w:w="2127" w:type="dxa"/>
            <w:vAlign w:val="center"/>
            <w:hideMark/>
          </w:tcPr>
          <w:p w14:paraId="4E368FD0" w14:textId="3E927D27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37,5</w:t>
            </w:r>
          </w:p>
        </w:tc>
      </w:tr>
      <w:tr w:rsidR="00DB3AD9" w:rsidRPr="007E25B7" w14:paraId="674E2155" w14:textId="77777777" w:rsidTr="00B63465">
        <w:trPr>
          <w:trHeight w:val="281"/>
        </w:trPr>
        <w:tc>
          <w:tcPr>
            <w:tcW w:w="420" w:type="dxa"/>
            <w:vAlign w:val="center"/>
            <w:hideMark/>
          </w:tcPr>
          <w:p w14:paraId="664C818D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12</w:t>
            </w:r>
          </w:p>
        </w:tc>
        <w:tc>
          <w:tcPr>
            <w:tcW w:w="3520" w:type="dxa"/>
            <w:vAlign w:val="center"/>
            <w:hideMark/>
          </w:tcPr>
          <w:p w14:paraId="2012E8D9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Гната Хоткевича, 12</w:t>
            </w:r>
          </w:p>
        </w:tc>
        <w:tc>
          <w:tcPr>
            <w:tcW w:w="3993" w:type="dxa"/>
            <w:vAlign w:val="center"/>
            <w:hideMark/>
          </w:tcPr>
          <w:p w14:paraId="107B9285" w14:textId="0C1B3664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"ХОТКЕВИЧА 12"</w:t>
            </w:r>
          </w:p>
        </w:tc>
        <w:tc>
          <w:tcPr>
            <w:tcW w:w="2127" w:type="dxa"/>
            <w:vAlign w:val="center"/>
            <w:hideMark/>
          </w:tcPr>
          <w:p w14:paraId="6FB0A8F1" w14:textId="4F05FCF5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9,9</w:t>
            </w:r>
          </w:p>
        </w:tc>
      </w:tr>
      <w:tr w:rsidR="00DB3AD9" w:rsidRPr="007E25B7" w14:paraId="5F0B3933" w14:textId="77777777" w:rsidTr="00B63465">
        <w:trPr>
          <w:trHeight w:val="257"/>
        </w:trPr>
        <w:tc>
          <w:tcPr>
            <w:tcW w:w="420" w:type="dxa"/>
            <w:vAlign w:val="center"/>
            <w:hideMark/>
          </w:tcPr>
          <w:p w14:paraId="3B61966A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lastRenderedPageBreak/>
              <w:t>13</w:t>
            </w:r>
          </w:p>
        </w:tc>
        <w:tc>
          <w:tcPr>
            <w:tcW w:w="3520" w:type="dxa"/>
            <w:vAlign w:val="center"/>
            <w:hideMark/>
          </w:tcPr>
          <w:p w14:paraId="29D446DD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Ентузіастів, 7/3</w:t>
            </w:r>
          </w:p>
        </w:tc>
        <w:tc>
          <w:tcPr>
            <w:tcW w:w="3993" w:type="dxa"/>
            <w:vAlign w:val="center"/>
            <w:hideMark/>
          </w:tcPr>
          <w:p w14:paraId="4FAF4468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ЖБК "ДНІПРО"</w:t>
            </w:r>
          </w:p>
        </w:tc>
        <w:tc>
          <w:tcPr>
            <w:tcW w:w="2127" w:type="dxa"/>
            <w:vAlign w:val="center"/>
            <w:hideMark/>
          </w:tcPr>
          <w:p w14:paraId="11E0257F" w14:textId="488BA60E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106,6</w:t>
            </w:r>
          </w:p>
        </w:tc>
      </w:tr>
      <w:tr w:rsidR="00DB3AD9" w:rsidRPr="007E25B7" w14:paraId="424976A2" w14:textId="77777777" w:rsidTr="00B63465">
        <w:trPr>
          <w:trHeight w:val="275"/>
        </w:trPr>
        <w:tc>
          <w:tcPr>
            <w:tcW w:w="420" w:type="dxa"/>
            <w:vAlign w:val="center"/>
            <w:hideMark/>
          </w:tcPr>
          <w:p w14:paraId="4C9E3EFB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14</w:t>
            </w:r>
          </w:p>
        </w:tc>
        <w:tc>
          <w:tcPr>
            <w:tcW w:w="3520" w:type="dxa"/>
            <w:vAlign w:val="center"/>
            <w:hideMark/>
          </w:tcPr>
          <w:p w14:paraId="6DE2FAC6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Ентузіастів, 47</w:t>
            </w:r>
          </w:p>
        </w:tc>
        <w:tc>
          <w:tcPr>
            <w:tcW w:w="3993" w:type="dxa"/>
            <w:vAlign w:val="center"/>
            <w:hideMark/>
          </w:tcPr>
          <w:p w14:paraId="37BB64BB" w14:textId="51712F7F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ЖБК "ДНІПРОВІ ХВИЛІ"</w:t>
            </w:r>
          </w:p>
        </w:tc>
        <w:tc>
          <w:tcPr>
            <w:tcW w:w="2127" w:type="dxa"/>
            <w:vAlign w:val="center"/>
            <w:hideMark/>
          </w:tcPr>
          <w:p w14:paraId="2B143BDE" w14:textId="026A70E1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717,2</w:t>
            </w:r>
          </w:p>
        </w:tc>
      </w:tr>
      <w:tr w:rsidR="00DB3AD9" w:rsidRPr="007E25B7" w14:paraId="657C0743" w14:textId="77777777" w:rsidTr="00B63465">
        <w:trPr>
          <w:trHeight w:val="265"/>
        </w:trPr>
        <w:tc>
          <w:tcPr>
            <w:tcW w:w="420" w:type="dxa"/>
            <w:vAlign w:val="center"/>
            <w:hideMark/>
          </w:tcPr>
          <w:p w14:paraId="17590D87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15</w:t>
            </w:r>
          </w:p>
        </w:tc>
        <w:tc>
          <w:tcPr>
            <w:tcW w:w="3520" w:type="dxa"/>
            <w:vAlign w:val="center"/>
            <w:hideMark/>
          </w:tcPr>
          <w:p w14:paraId="4E68C45E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Євгена Сверстюка, 6-Д</w:t>
            </w:r>
          </w:p>
        </w:tc>
        <w:tc>
          <w:tcPr>
            <w:tcW w:w="3993" w:type="dxa"/>
            <w:vAlign w:val="center"/>
            <w:hideMark/>
          </w:tcPr>
          <w:p w14:paraId="24421933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"ГАЛАКТИКА-ПЕРСЕЙ"</w:t>
            </w:r>
          </w:p>
        </w:tc>
        <w:tc>
          <w:tcPr>
            <w:tcW w:w="2127" w:type="dxa"/>
            <w:vAlign w:val="center"/>
            <w:hideMark/>
          </w:tcPr>
          <w:p w14:paraId="16CD8535" w14:textId="53BB9401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300,0</w:t>
            </w:r>
          </w:p>
        </w:tc>
      </w:tr>
      <w:tr w:rsidR="00DB3AD9" w:rsidRPr="007E25B7" w14:paraId="0726EF50" w14:textId="77777777" w:rsidTr="00B63465">
        <w:trPr>
          <w:trHeight w:val="283"/>
        </w:trPr>
        <w:tc>
          <w:tcPr>
            <w:tcW w:w="420" w:type="dxa"/>
            <w:vAlign w:val="center"/>
            <w:hideMark/>
          </w:tcPr>
          <w:p w14:paraId="622F7A57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16</w:t>
            </w:r>
          </w:p>
        </w:tc>
        <w:tc>
          <w:tcPr>
            <w:tcW w:w="3520" w:type="dxa"/>
            <w:vAlign w:val="center"/>
            <w:hideMark/>
          </w:tcPr>
          <w:p w14:paraId="5275561D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Каховська, 56</w:t>
            </w:r>
          </w:p>
        </w:tc>
        <w:tc>
          <w:tcPr>
            <w:tcW w:w="3993" w:type="dxa"/>
            <w:vAlign w:val="center"/>
            <w:hideMark/>
          </w:tcPr>
          <w:p w14:paraId="7A756FB2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ТОВ "ЖК СЕРВІС ГРУП"</w:t>
            </w:r>
          </w:p>
        </w:tc>
        <w:tc>
          <w:tcPr>
            <w:tcW w:w="2127" w:type="dxa"/>
            <w:vAlign w:val="center"/>
            <w:hideMark/>
          </w:tcPr>
          <w:p w14:paraId="064B05B7" w14:textId="6AD8B1B6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300,0</w:t>
            </w:r>
          </w:p>
        </w:tc>
      </w:tr>
      <w:tr w:rsidR="00DB3AD9" w:rsidRPr="007E25B7" w14:paraId="465F9DC5" w14:textId="77777777" w:rsidTr="00B63465">
        <w:trPr>
          <w:trHeight w:val="144"/>
        </w:trPr>
        <w:tc>
          <w:tcPr>
            <w:tcW w:w="420" w:type="dxa"/>
            <w:vAlign w:val="center"/>
            <w:hideMark/>
          </w:tcPr>
          <w:p w14:paraId="7BB77B85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17</w:t>
            </w:r>
          </w:p>
        </w:tc>
        <w:tc>
          <w:tcPr>
            <w:tcW w:w="3520" w:type="dxa"/>
            <w:vAlign w:val="center"/>
            <w:hideMark/>
          </w:tcPr>
          <w:p w14:paraId="490A84A4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Каховська, 60</w:t>
            </w:r>
          </w:p>
        </w:tc>
        <w:tc>
          <w:tcPr>
            <w:tcW w:w="3993" w:type="dxa"/>
            <w:vAlign w:val="center"/>
            <w:hideMark/>
          </w:tcPr>
          <w:p w14:paraId="338F7400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ТОВ "ЖК СЕРВІС ГРУП"</w:t>
            </w:r>
          </w:p>
        </w:tc>
        <w:tc>
          <w:tcPr>
            <w:tcW w:w="2127" w:type="dxa"/>
            <w:vAlign w:val="center"/>
            <w:hideMark/>
          </w:tcPr>
          <w:p w14:paraId="2161F779" w14:textId="23173861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300,0</w:t>
            </w:r>
          </w:p>
        </w:tc>
      </w:tr>
      <w:tr w:rsidR="00DB3AD9" w:rsidRPr="007E25B7" w14:paraId="6372B51C" w14:textId="77777777" w:rsidTr="00B63465">
        <w:trPr>
          <w:trHeight w:val="291"/>
        </w:trPr>
        <w:tc>
          <w:tcPr>
            <w:tcW w:w="420" w:type="dxa"/>
            <w:vAlign w:val="center"/>
            <w:hideMark/>
          </w:tcPr>
          <w:p w14:paraId="5D346CF9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18</w:t>
            </w:r>
          </w:p>
        </w:tc>
        <w:tc>
          <w:tcPr>
            <w:tcW w:w="3520" w:type="dxa"/>
            <w:vAlign w:val="center"/>
            <w:hideMark/>
          </w:tcPr>
          <w:p w14:paraId="3F458791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Каховська, 62-А</w:t>
            </w:r>
          </w:p>
        </w:tc>
        <w:tc>
          <w:tcPr>
            <w:tcW w:w="3993" w:type="dxa"/>
            <w:vAlign w:val="center"/>
            <w:hideMark/>
          </w:tcPr>
          <w:p w14:paraId="696E89DC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ТОВ "ЖК СЕРВІС ГРУП"</w:t>
            </w:r>
          </w:p>
        </w:tc>
        <w:tc>
          <w:tcPr>
            <w:tcW w:w="2127" w:type="dxa"/>
            <w:vAlign w:val="center"/>
            <w:hideMark/>
          </w:tcPr>
          <w:p w14:paraId="50ABA200" w14:textId="24BF0097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300,0</w:t>
            </w:r>
          </w:p>
        </w:tc>
      </w:tr>
      <w:tr w:rsidR="00DB3AD9" w:rsidRPr="007E25B7" w14:paraId="4C8AC875" w14:textId="77777777" w:rsidTr="00B63465">
        <w:trPr>
          <w:trHeight w:val="280"/>
        </w:trPr>
        <w:tc>
          <w:tcPr>
            <w:tcW w:w="420" w:type="dxa"/>
            <w:vAlign w:val="center"/>
            <w:hideMark/>
          </w:tcPr>
          <w:p w14:paraId="429AEE94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19</w:t>
            </w:r>
          </w:p>
        </w:tc>
        <w:tc>
          <w:tcPr>
            <w:tcW w:w="3520" w:type="dxa"/>
            <w:vAlign w:val="center"/>
            <w:hideMark/>
          </w:tcPr>
          <w:p w14:paraId="4CBF83D3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вул. Микільсько-Слобідська, 11</w:t>
            </w:r>
          </w:p>
        </w:tc>
        <w:tc>
          <w:tcPr>
            <w:tcW w:w="3993" w:type="dxa"/>
            <w:vAlign w:val="center"/>
            <w:hideMark/>
          </w:tcPr>
          <w:p w14:paraId="6A310A3E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"МИКІЛЬСЬКО-СЛОБІДСЬКА 11"</w:t>
            </w:r>
          </w:p>
        </w:tc>
        <w:tc>
          <w:tcPr>
            <w:tcW w:w="2127" w:type="dxa"/>
            <w:vAlign w:val="center"/>
            <w:hideMark/>
          </w:tcPr>
          <w:p w14:paraId="7662EF7F" w14:textId="738CB8C8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300,0</w:t>
            </w:r>
          </w:p>
        </w:tc>
      </w:tr>
      <w:tr w:rsidR="00DB3AD9" w:rsidRPr="007E25B7" w14:paraId="24885BCB" w14:textId="77777777" w:rsidTr="00B63465">
        <w:trPr>
          <w:trHeight w:val="271"/>
        </w:trPr>
        <w:tc>
          <w:tcPr>
            <w:tcW w:w="420" w:type="dxa"/>
            <w:vAlign w:val="center"/>
            <w:hideMark/>
          </w:tcPr>
          <w:p w14:paraId="03390AF2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20</w:t>
            </w:r>
          </w:p>
        </w:tc>
        <w:tc>
          <w:tcPr>
            <w:tcW w:w="3520" w:type="dxa"/>
            <w:vAlign w:val="center"/>
            <w:hideMark/>
          </w:tcPr>
          <w:p w14:paraId="3E65A29B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вул. Олександра Лазаревського, 9</w:t>
            </w:r>
          </w:p>
        </w:tc>
        <w:tc>
          <w:tcPr>
            <w:tcW w:w="3993" w:type="dxa"/>
            <w:vAlign w:val="center"/>
            <w:hideMark/>
          </w:tcPr>
          <w:p w14:paraId="5C1BF318" w14:textId="05E5583C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"МІНІНА 9"</w:t>
            </w:r>
          </w:p>
        </w:tc>
        <w:tc>
          <w:tcPr>
            <w:tcW w:w="2127" w:type="dxa"/>
            <w:vAlign w:val="center"/>
            <w:hideMark/>
          </w:tcPr>
          <w:p w14:paraId="3749C7F2" w14:textId="12B0AE33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84,8</w:t>
            </w:r>
          </w:p>
        </w:tc>
      </w:tr>
      <w:tr w:rsidR="00DB3AD9" w:rsidRPr="007E25B7" w14:paraId="23A574DE" w14:textId="77777777" w:rsidTr="00B63465">
        <w:trPr>
          <w:trHeight w:val="274"/>
        </w:trPr>
        <w:tc>
          <w:tcPr>
            <w:tcW w:w="420" w:type="dxa"/>
            <w:vAlign w:val="center"/>
            <w:hideMark/>
          </w:tcPr>
          <w:p w14:paraId="1E363C29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21</w:t>
            </w:r>
          </w:p>
        </w:tc>
        <w:tc>
          <w:tcPr>
            <w:tcW w:w="3520" w:type="dxa"/>
            <w:vAlign w:val="center"/>
            <w:hideMark/>
          </w:tcPr>
          <w:p w14:paraId="21AEBA54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Петра Вершигори, 3</w:t>
            </w:r>
          </w:p>
        </w:tc>
        <w:tc>
          <w:tcPr>
            <w:tcW w:w="3993" w:type="dxa"/>
            <w:vAlign w:val="center"/>
            <w:hideMark/>
          </w:tcPr>
          <w:p w14:paraId="472EDC4A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ЖБК "ЛОКОМОТИВ-2"</w:t>
            </w:r>
          </w:p>
        </w:tc>
        <w:tc>
          <w:tcPr>
            <w:tcW w:w="2127" w:type="dxa"/>
            <w:vAlign w:val="center"/>
            <w:hideMark/>
          </w:tcPr>
          <w:p w14:paraId="6BC5F06D" w14:textId="25CF428F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200,0</w:t>
            </w:r>
          </w:p>
        </w:tc>
      </w:tr>
      <w:tr w:rsidR="00DB3AD9" w:rsidRPr="007E25B7" w14:paraId="068B31C5" w14:textId="77777777" w:rsidTr="00B63465">
        <w:trPr>
          <w:trHeight w:val="279"/>
        </w:trPr>
        <w:tc>
          <w:tcPr>
            <w:tcW w:w="420" w:type="dxa"/>
            <w:vAlign w:val="center"/>
            <w:hideMark/>
          </w:tcPr>
          <w:p w14:paraId="1D813873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22</w:t>
            </w:r>
          </w:p>
        </w:tc>
        <w:tc>
          <w:tcPr>
            <w:tcW w:w="3520" w:type="dxa"/>
            <w:vAlign w:val="center"/>
            <w:hideMark/>
          </w:tcPr>
          <w:p w14:paraId="015F586A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Раїси Окіпної, 10-А</w:t>
            </w:r>
          </w:p>
        </w:tc>
        <w:tc>
          <w:tcPr>
            <w:tcW w:w="3993" w:type="dxa"/>
            <w:vAlign w:val="center"/>
            <w:hideMark/>
          </w:tcPr>
          <w:p w14:paraId="41CF9CAB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"Раїси Окіпної 10-А"</w:t>
            </w:r>
          </w:p>
        </w:tc>
        <w:tc>
          <w:tcPr>
            <w:tcW w:w="2127" w:type="dxa"/>
            <w:vAlign w:val="center"/>
            <w:hideMark/>
          </w:tcPr>
          <w:p w14:paraId="54BA34DF" w14:textId="62277C7E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220,0</w:t>
            </w:r>
          </w:p>
        </w:tc>
      </w:tr>
      <w:tr w:rsidR="00DB3AD9" w:rsidRPr="007E25B7" w14:paraId="63E5F8B1" w14:textId="77777777" w:rsidTr="00B63465">
        <w:trPr>
          <w:trHeight w:val="269"/>
        </w:trPr>
        <w:tc>
          <w:tcPr>
            <w:tcW w:w="420" w:type="dxa"/>
            <w:vAlign w:val="center"/>
            <w:hideMark/>
          </w:tcPr>
          <w:p w14:paraId="2501157B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23</w:t>
            </w:r>
          </w:p>
        </w:tc>
        <w:tc>
          <w:tcPr>
            <w:tcW w:w="3520" w:type="dxa"/>
            <w:vAlign w:val="center"/>
            <w:hideMark/>
          </w:tcPr>
          <w:p w14:paraId="35A1CB07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Раїси Окіпної, 10-Б</w:t>
            </w:r>
          </w:p>
        </w:tc>
        <w:tc>
          <w:tcPr>
            <w:tcW w:w="3993" w:type="dxa"/>
            <w:vAlign w:val="center"/>
            <w:hideMark/>
          </w:tcPr>
          <w:p w14:paraId="1AF69FFD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"Р. ОКІПНОЇ 10Б"</w:t>
            </w:r>
          </w:p>
        </w:tc>
        <w:tc>
          <w:tcPr>
            <w:tcW w:w="2127" w:type="dxa"/>
            <w:vAlign w:val="center"/>
            <w:hideMark/>
          </w:tcPr>
          <w:p w14:paraId="02647B97" w14:textId="3AA0E1B3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150,0</w:t>
            </w:r>
          </w:p>
        </w:tc>
      </w:tr>
      <w:tr w:rsidR="00DB3AD9" w:rsidRPr="007E25B7" w14:paraId="6850883B" w14:textId="77777777" w:rsidTr="00B63465">
        <w:trPr>
          <w:trHeight w:val="273"/>
        </w:trPr>
        <w:tc>
          <w:tcPr>
            <w:tcW w:w="420" w:type="dxa"/>
            <w:vAlign w:val="center"/>
            <w:hideMark/>
          </w:tcPr>
          <w:p w14:paraId="088277EC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24</w:t>
            </w:r>
          </w:p>
        </w:tc>
        <w:tc>
          <w:tcPr>
            <w:tcW w:w="3520" w:type="dxa"/>
            <w:vAlign w:val="center"/>
            <w:hideMark/>
          </w:tcPr>
          <w:p w14:paraId="103F4625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Раїси Окіпної, 18</w:t>
            </w:r>
          </w:p>
        </w:tc>
        <w:tc>
          <w:tcPr>
            <w:tcW w:w="3993" w:type="dxa"/>
            <w:vAlign w:val="center"/>
            <w:hideMark/>
          </w:tcPr>
          <w:p w14:paraId="6672AFC3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"РАЇСИ ОКІПНОЇ, 18"</w:t>
            </w:r>
          </w:p>
        </w:tc>
        <w:tc>
          <w:tcPr>
            <w:tcW w:w="2127" w:type="dxa"/>
            <w:vAlign w:val="center"/>
            <w:hideMark/>
          </w:tcPr>
          <w:p w14:paraId="58CDC021" w14:textId="1D627D44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200,0</w:t>
            </w:r>
          </w:p>
        </w:tc>
      </w:tr>
      <w:tr w:rsidR="00DB3AD9" w:rsidRPr="007E25B7" w14:paraId="4FD1D686" w14:textId="77777777" w:rsidTr="00B63465">
        <w:trPr>
          <w:trHeight w:val="263"/>
        </w:trPr>
        <w:tc>
          <w:tcPr>
            <w:tcW w:w="420" w:type="dxa"/>
            <w:vAlign w:val="center"/>
            <w:hideMark/>
          </w:tcPr>
          <w:p w14:paraId="74871BE4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25</w:t>
            </w:r>
          </w:p>
        </w:tc>
        <w:tc>
          <w:tcPr>
            <w:tcW w:w="3520" w:type="dxa"/>
            <w:vAlign w:val="center"/>
            <w:hideMark/>
          </w:tcPr>
          <w:p w14:paraId="7E45FF92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Райдужна, 44</w:t>
            </w:r>
          </w:p>
        </w:tc>
        <w:tc>
          <w:tcPr>
            <w:tcW w:w="3993" w:type="dxa"/>
            <w:vAlign w:val="center"/>
            <w:hideMark/>
          </w:tcPr>
          <w:p w14:paraId="5E6A8D15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"ДІМ РАЙДУЖНИЙ"</w:t>
            </w:r>
          </w:p>
        </w:tc>
        <w:tc>
          <w:tcPr>
            <w:tcW w:w="2127" w:type="dxa"/>
            <w:vAlign w:val="center"/>
            <w:hideMark/>
          </w:tcPr>
          <w:p w14:paraId="38B34103" w14:textId="74ADCA56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221,3</w:t>
            </w:r>
          </w:p>
        </w:tc>
      </w:tr>
      <w:tr w:rsidR="00DB3AD9" w:rsidRPr="007E25B7" w14:paraId="18CA9D93" w14:textId="77777777" w:rsidTr="00B63465">
        <w:trPr>
          <w:trHeight w:val="281"/>
        </w:trPr>
        <w:tc>
          <w:tcPr>
            <w:tcW w:w="420" w:type="dxa"/>
            <w:vAlign w:val="center"/>
            <w:hideMark/>
          </w:tcPr>
          <w:p w14:paraId="401FA2A1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26</w:t>
            </w:r>
          </w:p>
        </w:tc>
        <w:tc>
          <w:tcPr>
            <w:tcW w:w="3520" w:type="dxa"/>
            <w:vAlign w:val="center"/>
            <w:hideMark/>
          </w:tcPr>
          <w:p w14:paraId="18AECD10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Юрія Поправки, 14</w:t>
            </w:r>
          </w:p>
        </w:tc>
        <w:tc>
          <w:tcPr>
            <w:tcW w:w="3993" w:type="dxa"/>
            <w:vAlign w:val="center"/>
            <w:hideMark/>
          </w:tcPr>
          <w:p w14:paraId="04FD98BC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"ЮРІЯ ПОПРАВКИ 14"</w:t>
            </w:r>
          </w:p>
        </w:tc>
        <w:tc>
          <w:tcPr>
            <w:tcW w:w="2127" w:type="dxa"/>
            <w:vAlign w:val="center"/>
            <w:hideMark/>
          </w:tcPr>
          <w:p w14:paraId="0FD92770" w14:textId="0DA5DF80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249,0</w:t>
            </w:r>
          </w:p>
        </w:tc>
      </w:tr>
      <w:tr w:rsidR="00DB3AD9" w:rsidRPr="007E25B7" w14:paraId="39261ADD" w14:textId="77777777" w:rsidTr="00B63465">
        <w:trPr>
          <w:trHeight w:val="282"/>
        </w:trPr>
        <w:tc>
          <w:tcPr>
            <w:tcW w:w="420" w:type="dxa"/>
            <w:vAlign w:val="center"/>
            <w:hideMark/>
          </w:tcPr>
          <w:p w14:paraId="300BD87C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27</w:t>
            </w:r>
          </w:p>
        </w:tc>
        <w:tc>
          <w:tcPr>
            <w:tcW w:w="3520" w:type="dxa"/>
            <w:vAlign w:val="center"/>
            <w:hideMark/>
          </w:tcPr>
          <w:p w14:paraId="517CDCD8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Юрія Шумського, 1</w:t>
            </w:r>
          </w:p>
        </w:tc>
        <w:tc>
          <w:tcPr>
            <w:tcW w:w="3993" w:type="dxa"/>
            <w:vAlign w:val="center"/>
            <w:hideMark/>
          </w:tcPr>
          <w:p w14:paraId="3E313577" w14:textId="198B0804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 xml:space="preserve">ОСББ </w:t>
            </w:r>
            <w:r w:rsidR="00712518"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"СПІЛЬНА СПРАВА"</w:t>
            </w:r>
          </w:p>
        </w:tc>
        <w:tc>
          <w:tcPr>
            <w:tcW w:w="2127" w:type="dxa"/>
            <w:vAlign w:val="center"/>
            <w:hideMark/>
          </w:tcPr>
          <w:p w14:paraId="00DCFEC2" w14:textId="3516B7E4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68,2</w:t>
            </w:r>
          </w:p>
        </w:tc>
      </w:tr>
      <w:tr w:rsidR="00DB3AD9" w:rsidRPr="007E25B7" w14:paraId="0A4E274E" w14:textId="77777777" w:rsidTr="00B63465">
        <w:trPr>
          <w:trHeight w:val="282"/>
        </w:trPr>
        <w:tc>
          <w:tcPr>
            <w:tcW w:w="420" w:type="dxa"/>
            <w:vAlign w:val="center"/>
            <w:hideMark/>
          </w:tcPr>
          <w:p w14:paraId="05E16795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28</w:t>
            </w:r>
          </w:p>
        </w:tc>
        <w:tc>
          <w:tcPr>
            <w:tcW w:w="3520" w:type="dxa"/>
            <w:vAlign w:val="center"/>
            <w:hideMark/>
          </w:tcPr>
          <w:p w14:paraId="334F6F29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Юрія Шумського, 1-А</w:t>
            </w:r>
          </w:p>
        </w:tc>
        <w:tc>
          <w:tcPr>
            <w:tcW w:w="3993" w:type="dxa"/>
            <w:vAlign w:val="center"/>
            <w:hideMark/>
          </w:tcPr>
          <w:p w14:paraId="09683BEF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"МАГНАТ"</w:t>
            </w:r>
          </w:p>
        </w:tc>
        <w:tc>
          <w:tcPr>
            <w:tcW w:w="2127" w:type="dxa"/>
            <w:vAlign w:val="center"/>
            <w:hideMark/>
          </w:tcPr>
          <w:p w14:paraId="7ECFF099" w14:textId="50A58D89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223,1</w:t>
            </w:r>
          </w:p>
        </w:tc>
      </w:tr>
      <w:tr w:rsidR="00DB3AD9" w:rsidRPr="007E25B7" w14:paraId="61B7B798" w14:textId="77777777" w:rsidTr="00B63465">
        <w:trPr>
          <w:trHeight w:val="140"/>
        </w:trPr>
        <w:tc>
          <w:tcPr>
            <w:tcW w:w="420" w:type="dxa"/>
            <w:vAlign w:val="center"/>
            <w:hideMark/>
          </w:tcPr>
          <w:p w14:paraId="7346896A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29</w:t>
            </w:r>
          </w:p>
        </w:tc>
        <w:tc>
          <w:tcPr>
            <w:tcW w:w="3520" w:type="dxa"/>
            <w:vAlign w:val="center"/>
            <w:hideMark/>
          </w:tcPr>
          <w:p w14:paraId="74129C8B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вул. Юрія Шумського, 1-Б</w:t>
            </w:r>
          </w:p>
        </w:tc>
        <w:tc>
          <w:tcPr>
            <w:tcW w:w="3993" w:type="dxa"/>
            <w:vAlign w:val="center"/>
            <w:hideMark/>
          </w:tcPr>
          <w:p w14:paraId="090C7636" w14:textId="46C14329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"ШУМСЬКОГО 1Б"</w:t>
            </w:r>
          </w:p>
        </w:tc>
        <w:tc>
          <w:tcPr>
            <w:tcW w:w="2127" w:type="dxa"/>
            <w:vAlign w:val="center"/>
            <w:hideMark/>
          </w:tcPr>
          <w:p w14:paraId="3E1FB6E1" w14:textId="2A15A4D7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296,3</w:t>
            </w:r>
          </w:p>
        </w:tc>
      </w:tr>
      <w:tr w:rsidR="00DB3AD9" w:rsidRPr="007E25B7" w14:paraId="66B02802" w14:textId="77777777" w:rsidTr="00B63465">
        <w:trPr>
          <w:trHeight w:val="175"/>
        </w:trPr>
        <w:tc>
          <w:tcPr>
            <w:tcW w:w="420" w:type="dxa"/>
            <w:vAlign w:val="center"/>
            <w:hideMark/>
          </w:tcPr>
          <w:p w14:paraId="600B2499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30</w:t>
            </w:r>
          </w:p>
        </w:tc>
        <w:tc>
          <w:tcPr>
            <w:tcW w:w="3520" w:type="dxa"/>
            <w:vAlign w:val="center"/>
            <w:hideMark/>
          </w:tcPr>
          <w:p w14:paraId="2687EE61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просп. Воскресенський, 13/2</w:t>
            </w:r>
          </w:p>
        </w:tc>
        <w:tc>
          <w:tcPr>
            <w:tcW w:w="3993" w:type="dxa"/>
            <w:vAlign w:val="center"/>
            <w:hideMark/>
          </w:tcPr>
          <w:p w14:paraId="47D0CF30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"ДІМ"</w:t>
            </w:r>
          </w:p>
        </w:tc>
        <w:tc>
          <w:tcPr>
            <w:tcW w:w="2127" w:type="dxa"/>
            <w:vAlign w:val="center"/>
            <w:hideMark/>
          </w:tcPr>
          <w:p w14:paraId="30A93702" w14:textId="4FA1C300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165,5</w:t>
            </w:r>
          </w:p>
        </w:tc>
      </w:tr>
      <w:tr w:rsidR="00DB3AD9" w:rsidRPr="007E25B7" w14:paraId="3AF9FE33" w14:textId="77777777" w:rsidTr="00B63465">
        <w:trPr>
          <w:trHeight w:val="335"/>
        </w:trPr>
        <w:tc>
          <w:tcPr>
            <w:tcW w:w="420" w:type="dxa"/>
            <w:vAlign w:val="center"/>
            <w:hideMark/>
          </w:tcPr>
          <w:p w14:paraId="0EFBBE3B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31</w:t>
            </w:r>
          </w:p>
        </w:tc>
        <w:tc>
          <w:tcPr>
            <w:tcW w:w="3520" w:type="dxa"/>
            <w:vAlign w:val="center"/>
            <w:hideMark/>
          </w:tcPr>
          <w:p w14:paraId="6ABD8751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просп. Соборності, 30</w:t>
            </w:r>
          </w:p>
        </w:tc>
        <w:tc>
          <w:tcPr>
            <w:tcW w:w="3993" w:type="dxa"/>
            <w:vAlign w:val="center"/>
            <w:hideMark/>
          </w:tcPr>
          <w:p w14:paraId="03FD1CE0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"КИЇВСЬКА ВЕНЕЦІЯ"</w:t>
            </w:r>
          </w:p>
        </w:tc>
        <w:tc>
          <w:tcPr>
            <w:tcW w:w="2127" w:type="dxa"/>
            <w:vAlign w:val="center"/>
            <w:hideMark/>
          </w:tcPr>
          <w:p w14:paraId="204966D0" w14:textId="25EE7E43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220,0</w:t>
            </w:r>
          </w:p>
        </w:tc>
      </w:tr>
      <w:tr w:rsidR="00DB3AD9" w:rsidRPr="007E25B7" w14:paraId="6B1598D6" w14:textId="77777777" w:rsidTr="00B63465">
        <w:trPr>
          <w:trHeight w:val="269"/>
        </w:trPr>
        <w:tc>
          <w:tcPr>
            <w:tcW w:w="420" w:type="dxa"/>
            <w:vAlign w:val="center"/>
            <w:hideMark/>
          </w:tcPr>
          <w:p w14:paraId="2399ACB1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32</w:t>
            </w:r>
          </w:p>
        </w:tc>
        <w:tc>
          <w:tcPr>
            <w:tcW w:w="3520" w:type="dxa"/>
            <w:vAlign w:val="center"/>
            <w:hideMark/>
          </w:tcPr>
          <w:p w14:paraId="5982C4B0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просп. Соборності, 30-А</w:t>
            </w:r>
          </w:p>
        </w:tc>
        <w:tc>
          <w:tcPr>
            <w:tcW w:w="3993" w:type="dxa"/>
            <w:vAlign w:val="center"/>
            <w:hideMark/>
          </w:tcPr>
          <w:p w14:paraId="08C06B3C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"РУСАНІВСЬКА ВЕЖА"</w:t>
            </w:r>
          </w:p>
        </w:tc>
        <w:tc>
          <w:tcPr>
            <w:tcW w:w="2127" w:type="dxa"/>
            <w:vAlign w:val="center"/>
            <w:hideMark/>
          </w:tcPr>
          <w:p w14:paraId="58DE815C" w14:textId="7C6698F8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71,9</w:t>
            </w:r>
          </w:p>
        </w:tc>
      </w:tr>
      <w:tr w:rsidR="00DB3AD9" w:rsidRPr="007E25B7" w14:paraId="449D40C0" w14:textId="77777777" w:rsidTr="00B63465">
        <w:trPr>
          <w:trHeight w:val="287"/>
        </w:trPr>
        <w:tc>
          <w:tcPr>
            <w:tcW w:w="420" w:type="dxa"/>
            <w:vAlign w:val="center"/>
            <w:hideMark/>
          </w:tcPr>
          <w:p w14:paraId="36953198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33</w:t>
            </w:r>
          </w:p>
        </w:tc>
        <w:tc>
          <w:tcPr>
            <w:tcW w:w="3520" w:type="dxa"/>
            <w:vAlign w:val="center"/>
            <w:hideMark/>
          </w:tcPr>
          <w:p w14:paraId="149C64C5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Харківське шосе, 17-А</w:t>
            </w:r>
          </w:p>
        </w:tc>
        <w:tc>
          <w:tcPr>
            <w:tcW w:w="3993" w:type="dxa"/>
            <w:vAlign w:val="center"/>
            <w:hideMark/>
          </w:tcPr>
          <w:p w14:paraId="4ED29728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"СТАРОДАРНИЦЬКИЙ"</w:t>
            </w:r>
          </w:p>
        </w:tc>
        <w:tc>
          <w:tcPr>
            <w:tcW w:w="2127" w:type="dxa"/>
            <w:vAlign w:val="center"/>
            <w:hideMark/>
          </w:tcPr>
          <w:p w14:paraId="7FFDBF35" w14:textId="08396F49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93,3</w:t>
            </w:r>
          </w:p>
        </w:tc>
      </w:tr>
      <w:tr w:rsidR="00DB3AD9" w:rsidRPr="007E25B7" w14:paraId="288054EE" w14:textId="77777777" w:rsidTr="00B63465">
        <w:trPr>
          <w:trHeight w:val="277"/>
        </w:trPr>
        <w:tc>
          <w:tcPr>
            <w:tcW w:w="420" w:type="dxa"/>
            <w:vAlign w:val="center"/>
            <w:hideMark/>
          </w:tcPr>
          <w:p w14:paraId="5FC9E030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34</w:t>
            </w:r>
          </w:p>
        </w:tc>
        <w:tc>
          <w:tcPr>
            <w:tcW w:w="3520" w:type="dxa"/>
            <w:vAlign w:val="center"/>
            <w:hideMark/>
          </w:tcPr>
          <w:p w14:paraId="5EAA747E" w14:textId="77777777" w:rsidR="00DB3AD9" w:rsidRPr="007E25B7" w:rsidRDefault="00DB3AD9" w:rsidP="00DB3AD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Харківське шосе, 19-Б</w:t>
            </w:r>
          </w:p>
        </w:tc>
        <w:tc>
          <w:tcPr>
            <w:tcW w:w="3993" w:type="dxa"/>
            <w:vAlign w:val="center"/>
            <w:hideMark/>
          </w:tcPr>
          <w:p w14:paraId="4C43E48F" w14:textId="77777777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uk-UA"/>
              </w:rPr>
              <w:t>ОСББ "МЕГА-СІТІ 19-Б"</w:t>
            </w:r>
          </w:p>
        </w:tc>
        <w:tc>
          <w:tcPr>
            <w:tcW w:w="2127" w:type="dxa"/>
            <w:vAlign w:val="center"/>
            <w:hideMark/>
          </w:tcPr>
          <w:p w14:paraId="63A4132B" w14:textId="1F7BCF25" w:rsidR="00DB3AD9" w:rsidRPr="007E25B7" w:rsidRDefault="00BD5643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lang w:eastAsia="uk-UA"/>
              </w:rPr>
              <w:t>285,2</w:t>
            </w:r>
          </w:p>
        </w:tc>
      </w:tr>
      <w:tr w:rsidR="00DB3AD9" w:rsidRPr="007E25B7" w14:paraId="547C852D" w14:textId="77777777" w:rsidTr="00B63465">
        <w:trPr>
          <w:trHeight w:val="373"/>
        </w:trPr>
        <w:tc>
          <w:tcPr>
            <w:tcW w:w="7933" w:type="dxa"/>
            <w:gridSpan w:val="3"/>
            <w:vAlign w:val="center"/>
            <w:hideMark/>
          </w:tcPr>
          <w:p w14:paraId="5E46EF0C" w14:textId="77777777" w:rsidR="00DB3AD9" w:rsidRPr="007E25B7" w:rsidRDefault="00DB3AD9" w:rsidP="00DB3AD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 xml:space="preserve">Всього </w:t>
            </w:r>
          </w:p>
        </w:tc>
        <w:tc>
          <w:tcPr>
            <w:tcW w:w="2127" w:type="dxa"/>
            <w:noWrap/>
            <w:vAlign w:val="center"/>
            <w:hideMark/>
          </w:tcPr>
          <w:p w14:paraId="624D8F3A" w14:textId="25AB6F55" w:rsidR="00DB3AD9" w:rsidRPr="007E25B7" w:rsidRDefault="00DB3AD9" w:rsidP="00DB3A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7</w:t>
            </w:r>
            <w:r w:rsidR="00BD56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 </w:t>
            </w:r>
            <w:r w:rsidRPr="007E25B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364</w:t>
            </w:r>
            <w:r w:rsidR="00BD5643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uk-UA"/>
              </w:rPr>
              <w:t>,6</w:t>
            </w:r>
          </w:p>
        </w:tc>
      </w:tr>
    </w:tbl>
    <w:p w14:paraId="76B3D9C5" w14:textId="77777777" w:rsidR="00DB3AD9" w:rsidRPr="00350AEC" w:rsidRDefault="00DB3AD9" w:rsidP="000B5C39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highlight w:val="yellow"/>
          <w:lang w:eastAsia="ru-RU"/>
        </w:rPr>
      </w:pPr>
    </w:p>
    <w:p w14:paraId="0563E271" w14:textId="79126D07" w:rsidR="00D92DF8" w:rsidRPr="007E25B7" w:rsidRDefault="003B4F4D" w:rsidP="003B4F4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бюджетній програмі «Інша діяльність у сфері житлово-комунального господарства» передбачалися видатки </w:t>
      </w:r>
      <w:r w:rsidR="007C2309" w:rsidRPr="007E25B7">
        <w:rPr>
          <w:rFonts w:ascii="Times New Roman" w:hAnsi="Times New Roman" w:cs="Times New Roman"/>
          <w:sz w:val="28"/>
          <w:szCs w:val="28"/>
        </w:rPr>
        <w:t>для забезпечення надання одноразової фінансової підтримки щодо проведення ремонтних робіт в багатоквартирних будинках новоствореним ОСББ відповідно до рішення Київської міської ради від 16.12.2021 № 4020/4061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загальній сумі – </w:t>
      </w:r>
      <w:r w:rsidR="00C65C7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0F146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5C7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344,0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тис.грн, які освоєно на </w:t>
      </w:r>
      <w:r w:rsidR="00C65C7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99,8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D92DF8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w:r w:rsidR="00C824C2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Фінансову підтримку отримали 3 об’єднання співвласників багатоквартирних будинків</w:t>
      </w:r>
      <w:r w:rsidR="00D92DF8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06E89CD2" w14:textId="6E30EEC3" w:rsidR="00D92DF8" w:rsidRPr="007E25B7" w:rsidRDefault="00D92DF8" w:rsidP="00F96627">
      <w:pPr>
        <w:tabs>
          <w:tab w:val="left" w:pos="42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6C2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C65C7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б’єднання співвласників багатоквартирного будинку "Ентузіастів 27"</w:t>
      </w:r>
      <w:r w:rsidR="003B6C2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5" w:name="_Hlk219214325"/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передбачались видатки на капітальний ремонт </w:t>
      </w:r>
      <w:r w:rsidR="007E12C5" w:rsidRPr="007E25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внутрішніх інженерних мереж</w:t>
      </w:r>
      <w:r w:rsidRPr="007E25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загальній сумі – </w:t>
      </w:r>
      <w:r w:rsidR="007E12C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1 497,7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тис.</w:t>
      </w:r>
      <w:r w:rsidR="00381BF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грн</w:t>
      </w:r>
      <w:r w:rsidR="00432463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81BF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які освоєно на</w:t>
      </w:r>
      <w:r w:rsidR="00AD5F6B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99,2</w:t>
      </w:r>
      <w:r w:rsidR="00381BF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%</w:t>
      </w:r>
      <w:bookmarkEnd w:id="5"/>
      <w:r w:rsidR="00AC7C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(1 486,7 тис. грн)</w:t>
      </w:r>
      <w:r w:rsidR="0099188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E0B01A7" w14:textId="41D9FC29" w:rsidR="003B6C25" w:rsidRPr="007E25B7" w:rsidRDefault="003B6C25" w:rsidP="00F96627">
      <w:pPr>
        <w:tabs>
          <w:tab w:val="left" w:pos="42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об’єднання співвласників багатоквартирного будинку "Домобудівник -7"</w:t>
      </w:r>
      <w:r w:rsidR="009853CD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передбачались видатки на капітальний ремонт ліфтів в загальній сумі – </w:t>
      </w:r>
      <w:r w:rsidR="009853CD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1 399,9 тис.грн, які освоєно в повному обсязі</w:t>
      </w:r>
      <w:r w:rsidR="00991889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79957F95" w14:textId="4C215FCC" w:rsidR="0079175A" w:rsidRPr="007E25B7" w:rsidRDefault="003B6C25" w:rsidP="00F96627">
      <w:pPr>
        <w:tabs>
          <w:tab w:val="left" w:pos="426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об’єднання співвласників багатоквартирного будинку "Аболмасова,3"</w:t>
      </w:r>
      <w:r w:rsidR="009853CD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передбачались видатки на капітальний ремонт </w:t>
      </w:r>
      <w:r w:rsidR="009853CD" w:rsidRPr="007E25B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внутрішніх інженерних мереж </w:t>
      </w:r>
      <w:r w:rsidR="009853CD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загальній сумі – 1 446,4 тис. грн, </w:t>
      </w:r>
      <w:r w:rsidR="00AD5F6B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 освоєно в повному обсязі</w:t>
      </w:r>
      <w:r w:rsidR="009853CD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0AFEA40C" w14:textId="77777777" w:rsidR="00EC36E9" w:rsidRPr="007E25B7" w:rsidRDefault="00EC36E9" w:rsidP="00EC36E9">
      <w:pPr>
        <w:tabs>
          <w:tab w:val="left" w:pos="42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2C84DB7A" w14:textId="7B860B6D" w:rsidR="002308EA" w:rsidRDefault="00D92DF8" w:rsidP="00817366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F4D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267F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По бюджетні</w:t>
      </w:r>
      <w:r w:rsidR="00813CFB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1267F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програмі</w:t>
      </w:r>
      <w:r w:rsidR="001267F1" w:rsidRPr="007E25B7">
        <w:t xml:space="preserve"> «</w:t>
      </w:r>
      <w:r w:rsidR="006A1B22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Реалізація проектів (заходів) з відновлення об'єктів житлового фонду, пошкоджених/знищених внаслідок збройної агресії, за рахунок коштів місцевих бюджетів</w:t>
      </w:r>
      <w:r w:rsidR="001267F1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передбачалися видатки </w:t>
      </w:r>
      <w:r w:rsidR="005313B4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відновлення 12 об’єктів </w:t>
      </w:r>
      <w:r w:rsidR="00685114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3526F5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загальній сумі – 3 307,9 тис.грн, які освоєно на 14%. </w:t>
      </w:r>
      <w:r w:rsidR="0023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Касові видатки склали </w:t>
      </w:r>
      <w:r w:rsidR="002308E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463,2 тис. гривень.</w:t>
      </w:r>
    </w:p>
    <w:p w14:paraId="05DBA902" w14:textId="15EB98D0" w:rsidR="002308EA" w:rsidRPr="002308EA" w:rsidRDefault="002308EA" w:rsidP="002308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Відхилення обсягів касових видатків від бюджетних призначень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3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умовлене неповним виконанням робіт з відновлення житлових будинків, пошкоджених внаслідок збройної агресії російської федерації. Основними причинами стали </w:t>
      </w:r>
      <w:r w:rsidRPr="002308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обмежені строки реалізації робіт, складність проведення конкурентних процедур вибору підрядних організацій, мобілізаційні заходи, що зменшили кількість компаній із необхідною кваліфікацією та ресурсами, а також подовжені виробничі цикли виготовлення склопакетів через високе навантаження підприємств, кадрові обмеження та періодичні відключення електроенергії у 2025 році. </w:t>
      </w:r>
    </w:p>
    <w:p w14:paraId="71DD88B4" w14:textId="36E76219" w:rsidR="002308EA" w:rsidRDefault="002308EA" w:rsidP="002308EA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У 2025 році відновлювальні роботи проводилися на 1 об’єкті</w:t>
      </w:r>
      <w:r w:rsidRPr="0023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адресою: Дніпровська набережна, 1-А, замість запланованого виготовлення проектно-кошторисної документації виконано роботи із заміни вікон та дверей на суму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308EA">
        <w:rPr>
          <w:rFonts w:ascii="Times New Roman" w:eastAsia="Times New Roman" w:hAnsi="Times New Roman" w:cs="Times New Roman"/>
          <w:sz w:val="28"/>
          <w:szCs w:val="28"/>
          <w:lang w:eastAsia="ru-RU"/>
        </w:rPr>
        <w:t>463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,2 тис.</w:t>
      </w:r>
      <w:r w:rsidRPr="0023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грн, що зумовлено затримкою вибору проектної організації та впливом стабілізаційних і аварійних відключень електропостачання на строки виконання. </w:t>
      </w:r>
    </w:p>
    <w:p w14:paraId="56EF73BD" w14:textId="7A619236" w:rsidR="002308EA" w:rsidRPr="002308EA" w:rsidRDefault="002308EA" w:rsidP="002308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308EA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Відновлювальні роботи з капітального ремонту даного будинку, включаючи виготовлення проектно-кошторисної документації, а також роботи по заміні вікон та дверей у 11 житлових будинках,</w:t>
      </w:r>
      <w:r w:rsidR="00F566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які не проведено у 2025 році</w:t>
      </w:r>
      <w:r w:rsidRPr="002308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заплановано виконати у 2026 році.</w:t>
      </w:r>
    </w:p>
    <w:p w14:paraId="030B87F8" w14:textId="77777777" w:rsidR="002308EA" w:rsidRPr="00462AB5" w:rsidRDefault="002308EA" w:rsidP="00817366">
      <w:pPr>
        <w:spacing w:after="0" w:line="276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14:paraId="1CD4A1D1" w14:textId="2A8CF1F9" w:rsidR="00D169FD" w:rsidRPr="007E25B7" w:rsidRDefault="000E2082" w:rsidP="00D169FD">
      <w:pPr>
        <w:tabs>
          <w:tab w:val="left" w:pos="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По бюджетній програмі « Будівництво об’єктів житлового господарства» </w:t>
      </w:r>
      <w:r w:rsidR="00D169FD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2025 році передбачалися видатки на </w:t>
      </w:r>
      <w:r w:rsidR="00C87CFB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реконструкцію</w:t>
      </w:r>
      <w:r w:rsidR="00D169FD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ліфтів в загальній сумі – </w:t>
      </w:r>
      <w:r w:rsidR="009479FB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D169FD" w:rsidRPr="007E25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23 857,7 тис. грн., які освоєно на 87,4%. Касові видатки склали 20 860,2 тис. гривень. </w:t>
      </w:r>
    </w:p>
    <w:p w14:paraId="4CC7BBA4" w14:textId="77777777" w:rsidR="00191675" w:rsidRPr="007E25B7" w:rsidRDefault="00191675" w:rsidP="0019188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14:paraId="032D881C" w14:textId="3CD83075" w:rsidR="00741D48" w:rsidRPr="007E25B7" w:rsidRDefault="00741D48" w:rsidP="0019188D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E25B7">
        <w:rPr>
          <w:rFonts w:ascii="Times New Roman" w:hAnsi="Times New Roman" w:cs="Times New Roman"/>
          <w:b/>
          <w:bCs/>
          <w:sz w:val="28"/>
          <w:szCs w:val="28"/>
        </w:rPr>
        <w:t xml:space="preserve">Капітальні вкладення в розрізі інвестиційних проєктів на </w:t>
      </w:r>
    </w:p>
    <w:p w14:paraId="614E6B67" w14:textId="4490D44E" w:rsidR="00741D48" w:rsidRPr="007E25B7" w:rsidRDefault="00741D48" w:rsidP="0019188D">
      <w:pPr>
        <w:tabs>
          <w:tab w:val="left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25B7">
        <w:rPr>
          <w:rFonts w:ascii="Times New Roman" w:hAnsi="Times New Roman" w:cs="Times New Roman"/>
          <w:b/>
          <w:bCs/>
          <w:sz w:val="28"/>
          <w:szCs w:val="28"/>
        </w:rPr>
        <w:t>житлово - комунальне господарство</w:t>
      </w:r>
    </w:p>
    <w:tbl>
      <w:tblPr>
        <w:tblW w:w="10154" w:type="dxa"/>
        <w:tblLook w:val="04A0" w:firstRow="1" w:lastRow="0" w:firstColumn="1" w:lastColumn="0" w:noHBand="0" w:noVBand="1"/>
      </w:tblPr>
      <w:tblGrid>
        <w:gridCol w:w="6237"/>
        <w:gridCol w:w="1558"/>
        <w:gridCol w:w="1206"/>
        <w:gridCol w:w="1153"/>
      </w:tblGrid>
      <w:tr w:rsidR="00C87CFB" w:rsidRPr="007E25B7" w14:paraId="6B8EF2D2" w14:textId="77777777" w:rsidTr="00467FDA">
        <w:trPr>
          <w:trHeight w:val="255"/>
        </w:trPr>
        <w:tc>
          <w:tcPr>
            <w:tcW w:w="6237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D591528" w14:textId="77777777" w:rsidR="00C87CFB" w:rsidRPr="007E25B7" w:rsidRDefault="00C87CFB" w:rsidP="00C87C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D8D6DAF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lang w:eastAsia="uk-UA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55B5975B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lang w:eastAsia="uk-UA"/>
              </w:rPr>
              <w:t> 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27C7485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тис.грн</w:t>
            </w:r>
            <w:r w:rsidRPr="007E25B7">
              <w:rPr>
                <w:rFonts w:ascii="Times New Roman" w:eastAsia="Times New Roman" w:hAnsi="Times New Roman" w:cs="Times New Roman"/>
                <w:lang w:eastAsia="uk-UA"/>
              </w:rPr>
              <w:t>.</w:t>
            </w:r>
          </w:p>
        </w:tc>
      </w:tr>
      <w:tr w:rsidR="00C87CFB" w:rsidRPr="007E25B7" w14:paraId="402388EA" w14:textId="77777777" w:rsidTr="00B96636">
        <w:trPr>
          <w:trHeight w:val="638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0660B1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Найменування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850A0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Запланований обсяг видатків 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9DA4C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 xml:space="preserve">Виконано 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87D17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%</w:t>
            </w:r>
          </w:p>
        </w:tc>
      </w:tr>
      <w:tr w:rsidR="00C87CFB" w:rsidRPr="007E25B7" w14:paraId="6B104EF4" w14:textId="77777777" w:rsidTr="00376727">
        <w:trPr>
          <w:trHeight w:val="53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9ABEEB" w14:textId="77777777" w:rsidR="00C87CFB" w:rsidRPr="007E25B7" w:rsidRDefault="00C87CFB" w:rsidP="00C87CF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РЕКОНСТРУКЦІЯ ЛІФТІВ У ЖИТЛОВОМУ БУДИНКУ ЗА АДРЕСОЮ: ВУЛ. ЄВГЕНА СВЕРСТЮКА, 52-В, ПІД'ЇЗД 1 У ДНІПРОВСЬКОМУ РАЙОНІ М. КИЄВА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9B22D2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4 200,0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3D03F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4 112,6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A8C166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97,9%</w:t>
            </w:r>
          </w:p>
        </w:tc>
      </w:tr>
      <w:tr w:rsidR="00C87CFB" w:rsidRPr="007E25B7" w14:paraId="46D68A4C" w14:textId="77777777" w:rsidTr="00376727">
        <w:trPr>
          <w:trHeight w:val="557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1CBDE" w14:textId="77777777" w:rsidR="00C87CFB" w:rsidRPr="007E25B7" w:rsidRDefault="00C87CFB" w:rsidP="00C87CF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РЕКОНСТРУКЦІЯ ЛІФТІВ У ЖИТЛОВОМУ БУДИНКУ ЗА АДРЕСОЮ: ВУЛ. ІНЖЕНЕРА БОРОДІНА, 5-А, ПІД'ЇЗД 5 У ДНІПРОВСЬКОМУ РАЙОНІ М. КИЄВА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6ECC6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1 164,7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63BC7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1 007,5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FFE96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86,5%</w:t>
            </w:r>
          </w:p>
        </w:tc>
      </w:tr>
      <w:tr w:rsidR="00C87CFB" w:rsidRPr="007E25B7" w14:paraId="00A953B9" w14:textId="77777777" w:rsidTr="00376727">
        <w:trPr>
          <w:trHeight w:val="551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45C3A" w14:textId="77777777" w:rsidR="00C87CFB" w:rsidRPr="007E25B7" w:rsidRDefault="00C87CFB" w:rsidP="00C87CF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РЕКОНСТРУКЦІЯ ЛІФТІВ У ЖИТЛОВОМУ БУДИНКУ ЗА АДРЕСОЮ: ВУЛ. ІНЖЕНЕРА БОРОДІНА, 5-Б, ПІД'ЇЗД 4 У ДНІПРОВСЬКОМУ РАЙОНІ М. КИЄВА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D2F604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1 164,7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49BDE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1 007,5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C7821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86,5%</w:t>
            </w:r>
          </w:p>
        </w:tc>
      </w:tr>
      <w:tr w:rsidR="00C87CFB" w:rsidRPr="007E25B7" w14:paraId="1611726C" w14:textId="77777777" w:rsidTr="00376727">
        <w:trPr>
          <w:trHeight w:val="572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D897D" w14:textId="77777777" w:rsidR="00C87CFB" w:rsidRPr="007E25B7" w:rsidRDefault="00C87CFB" w:rsidP="00C87CF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РЕКОНСТРУКЦІЯ ЛІФТІВ У ЖИТЛОВОМУ БУДИНКУ ЗА АДРЕСОЮ: ВУЛ. АЗЕРБАЙЖАНСЬКА, 8-А, ПІД'ЇЗД 1 У ДНІПРОВСЬКОМУ РАЙОНІ М. КИЄВА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083D5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3 005,5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E7EB0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3 005,5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EE69B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C87CFB" w:rsidRPr="007E25B7" w14:paraId="74228A3E" w14:textId="77777777" w:rsidTr="00376727">
        <w:trPr>
          <w:trHeight w:val="553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F4FDC" w14:textId="77777777" w:rsidR="00C87CFB" w:rsidRPr="007E25B7" w:rsidRDefault="00C87CFB" w:rsidP="00C87CF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РЕКОНСТРУКЦІЯ ЛІФТІВ У ЖИТЛОВОМУ БУДИНКУ ЗА АДРЕСОЮ: ВУЛ. БЕРЕЗНЯКІВСЬКА, 30, ПІД'ЇЗД 1 У ДНІПРОВСЬКОМУ РАЙОНІ М. КИЄВА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876E5D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2 056,4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1852E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2 056,4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F13AD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C87CFB" w:rsidRPr="007E25B7" w14:paraId="43451C4B" w14:textId="77777777" w:rsidTr="00376727">
        <w:trPr>
          <w:trHeight w:val="56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E67C7" w14:textId="77777777" w:rsidR="00C87CFB" w:rsidRPr="007E25B7" w:rsidRDefault="00C87CFB" w:rsidP="00C87CF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РЕКОНСТРУКЦІЯ ЛІФТІВ У ЖИТЛОВОМУ БУДИНКУ ЗА АДРЕСОЮ: ВУЛ. ПЕТРА ВЕРШИГОРИ, 5-А, ПІД'ЇЗД 1 У ДНІПРОВСЬКОМУ РАЙОНІ М. КИЄВА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035DA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1 164,7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ED014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1 164,7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A1479D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C87CFB" w:rsidRPr="007E25B7" w14:paraId="42A9FD46" w14:textId="77777777" w:rsidTr="00376727">
        <w:trPr>
          <w:trHeight w:val="55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5B33F3" w14:textId="77777777" w:rsidR="00C87CFB" w:rsidRPr="007E25B7" w:rsidRDefault="00C87CFB" w:rsidP="00C87CF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РЕКОНСТРУКЦІЯ ЛІФТІВ У ЖИТЛОВОМУ БУДИНКУ ЗА АДРЕСОЮ: ВУЛ. ПЕТРА ВЕРШИГОРИ, 9-А, ПІД'ЇЗД 1 У ДНІПРОВСЬКОМУ РАЙОНІ М. КИЄВА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4CECA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1 164,7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DDE93B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1 164,7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97212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C87CFB" w:rsidRPr="007E25B7" w14:paraId="01525FAB" w14:textId="77777777" w:rsidTr="00376727">
        <w:trPr>
          <w:trHeight w:val="549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662D04" w14:textId="77777777" w:rsidR="00C87CFB" w:rsidRPr="007E25B7" w:rsidRDefault="00C87CFB" w:rsidP="00C87CF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РЕКОНСТРУКЦІЯ ЛІФТІВ У ЖИТЛОВОМУ БУДИНКУ ЗА АДРЕСОЮ: ВУЛ. ВОСКРЕСЕНСЬКА, 11-А, ПІД'ЇЗД 1 У ДНІПРОВСЬКОМУ РАЙОНІ М. КИЄВА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9A9FB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1 164,7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AA626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1 007,5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4E0D6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86,5%</w:t>
            </w:r>
          </w:p>
        </w:tc>
      </w:tr>
      <w:tr w:rsidR="00C87CFB" w:rsidRPr="007E25B7" w14:paraId="6D76AE24" w14:textId="77777777" w:rsidTr="00376727">
        <w:trPr>
          <w:trHeight w:val="428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CC224" w14:textId="77777777" w:rsidR="00C87CFB" w:rsidRPr="007E25B7" w:rsidRDefault="00C87CFB" w:rsidP="00C87CF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РЕКОНСТРУКЦІЯ ЛІФТІВ У ЖИТЛОВОМУ БУДИНКУ ЗА АДРЕСОЮ: ВУЛ. МАРГАНЕЦЬКА, 22, ПІД'ЇЗД 2 У ДНІПРОВСЬКОМУ РАЙОНІ М. КИЄВА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0C08F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1 164,7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81F50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1 164,7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63971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C87CFB" w:rsidRPr="007E25B7" w14:paraId="46EDD24B" w14:textId="77777777" w:rsidTr="00376727">
        <w:trPr>
          <w:trHeight w:val="534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039249" w14:textId="77777777" w:rsidR="00C87CFB" w:rsidRPr="007E25B7" w:rsidRDefault="00C87CFB" w:rsidP="00C87CF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РЕКОНСТРУКЦІЯ ЛІФТІВ У ЖИТЛОВОМУ БУДИНКУ ЗА АДРЕСОЮ: ВУЛ. МАРГАНЕЦЬКА, 24, ПІД'ЇЗД 2 У ДНІПРОВСЬКОМУ РАЙОНІ М. КИЄВА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FFA6D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1 164,7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6DD79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1 164,7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B356F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C87CFB" w:rsidRPr="007E25B7" w14:paraId="1B966053" w14:textId="77777777" w:rsidTr="00376727">
        <w:trPr>
          <w:trHeight w:val="528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96176" w14:textId="77777777" w:rsidR="00C87CFB" w:rsidRPr="007E25B7" w:rsidRDefault="00C87CFB" w:rsidP="00C87CF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РЕКОНСТРУКЦІЯ ЛІФТІВ У ЖИТЛОВОМУ БУДИНКУ ЗА АДРЕСОЮ: ВУЛ. МАРГАНЕЦЬКА, 26, ПІД'ЇЗД 4 У ДНІПРОВСЬКОМУ РАЙОНІ М. КИЄВА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CBA04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1 164,7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91699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1 164,7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4E232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100,0%</w:t>
            </w:r>
          </w:p>
        </w:tc>
      </w:tr>
      <w:tr w:rsidR="00C87CFB" w:rsidRPr="007E25B7" w14:paraId="510DD7C5" w14:textId="77777777" w:rsidTr="00376727">
        <w:trPr>
          <w:trHeight w:val="45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A008E" w14:textId="77777777" w:rsidR="00C87CFB" w:rsidRPr="007E25B7" w:rsidRDefault="00C87CFB" w:rsidP="00C87CF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РЕКОНСТРУКЦІЯ ЛІФТІВ У ЖИТЛОВОМУ БУДИНКУ ЗА АДРЕСОЮ: ПРОСП. ПАВЛА ТИЧИНИ, 20-А, ПІД'ЇЗД 2 У ДНІПРОВСЬКОМУ РАЙОНІ М. КИЄВА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42E76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2 056,4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74DD7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35,0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21D60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1,7%</w:t>
            </w:r>
          </w:p>
        </w:tc>
      </w:tr>
      <w:tr w:rsidR="00C87CFB" w:rsidRPr="007E25B7" w14:paraId="05F55FE1" w14:textId="77777777" w:rsidTr="00376727">
        <w:trPr>
          <w:trHeight w:val="53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B8FFD" w14:textId="77777777" w:rsidR="00C87CFB" w:rsidRPr="007E25B7" w:rsidRDefault="00C87CFB" w:rsidP="00C87CF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РЕКОНСТРУКЦІЯ ЛІФТІВ У ЖИТЛОВОМУ БУДИНКУ ЗА АДРЕСОЮ: ДАРНИЦЬКИЙ БУЛЬВАР, 1, ПІД'ЇЗД 1 У ДНІПРОВСЬКОМУ РАЙОНІ М. КИЄВА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F9436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2 057,4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5910A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1 797,5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A1A07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87,4%</w:t>
            </w:r>
          </w:p>
        </w:tc>
      </w:tr>
      <w:tr w:rsidR="00C87CFB" w:rsidRPr="007E25B7" w14:paraId="4AF4E260" w14:textId="77777777" w:rsidTr="00F24471">
        <w:trPr>
          <w:trHeight w:val="464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BEC58" w14:textId="77777777" w:rsidR="00C87CFB" w:rsidRPr="007E25B7" w:rsidRDefault="00C87CFB" w:rsidP="00C87CF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16"/>
                <w:szCs w:val="16"/>
                <w:lang w:eastAsia="uk-UA"/>
              </w:rPr>
              <w:t>РЕКОНСТРУКЦІЯ ЛІФТІВ У ЖИТЛОВОМУ БУДИНКУ ЗА АДРЕСОЮ: ПРОСП. ВОСКРЕСЕНСЬКИЙ, 16, ПІД'ЇЗД 1 У ДНІПРОВСЬКОМУ РАЙОНІ М. КИЄВА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6A8E3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1 164,7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9D9CA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1 007,5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5059B" w14:textId="77777777" w:rsidR="00C87CFB" w:rsidRPr="007E25B7" w:rsidRDefault="00C87CFB" w:rsidP="00C87C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sz w:val="20"/>
                <w:szCs w:val="20"/>
                <w:lang w:eastAsia="uk-UA"/>
              </w:rPr>
              <w:t>86,5%</w:t>
            </w:r>
          </w:p>
        </w:tc>
      </w:tr>
      <w:tr w:rsidR="003A408C" w:rsidRPr="007E25B7" w14:paraId="38F04AFF" w14:textId="77777777" w:rsidTr="009F0E6F">
        <w:trPr>
          <w:trHeight w:val="322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5F790" w14:textId="77777777" w:rsidR="003A408C" w:rsidRPr="007E25B7" w:rsidRDefault="003A408C" w:rsidP="003A408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РАЗОМ: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47585B" w14:textId="77777777" w:rsidR="003A408C" w:rsidRPr="007E25B7" w:rsidRDefault="003A408C" w:rsidP="00F00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23 857,7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157D70" w14:textId="77777777" w:rsidR="003A408C" w:rsidRPr="007E25B7" w:rsidRDefault="003A408C" w:rsidP="00F00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20 860,2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A1E7D" w14:textId="77777777" w:rsidR="003A408C" w:rsidRPr="007E25B7" w:rsidRDefault="003A408C" w:rsidP="00F00E8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</w:pPr>
            <w:r w:rsidRPr="007E25B7">
              <w:rPr>
                <w:rFonts w:ascii="Times New Roman" w:eastAsia="Times New Roman" w:hAnsi="Times New Roman" w:cs="Times New Roman"/>
                <w:b/>
                <w:bCs/>
                <w:lang w:eastAsia="uk-UA"/>
              </w:rPr>
              <w:t>87,4%</w:t>
            </w:r>
          </w:p>
        </w:tc>
      </w:tr>
    </w:tbl>
    <w:p w14:paraId="5883AFA5" w14:textId="77777777" w:rsidR="000E2082" w:rsidRDefault="000E2082" w:rsidP="00900C81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E2082" w:rsidSect="00E1616C">
      <w:pgSz w:w="11906" w:h="16838"/>
      <w:pgMar w:top="426" w:right="566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66BC69" w14:textId="77777777" w:rsidR="008B1F92" w:rsidRPr="007E25B7" w:rsidRDefault="008B1F92" w:rsidP="00B5197E">
      <w:pPr>
        <w:spacing w:after="0" w:line="240" w:lineRule="auto"/>
      </w:pPr>
      <w:r w:rsidRPr="007E25B7">
        <w:separator/>
      </w:r>
    </w:p>
  </w:endnote>
  <w:endnote w:type="continuationSeparator" w:id="0">
    <w:p w14:paraId="2CD2C424" w14:textId="77777777" w:rsidR="008B1F92" w:rsidRPr="007E25B7" w:rsidRDefault="008B1F92" w:rsidP="00B5197E">
      <w:pPr>
        <w:spacing w:after="0" w:line="240" w:lineRule="auto"/>
      </w:pPr>
      <w:r w:rsidRPr="007E25B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946CD" w14:textId="77777777" w:rsidR="008B1F92" w:rsidRPr="007E25B7" w:rsidRDefault="008B1F92" w:rsidP="00B5197E">
      <w:pPr>
        <w:spacing w:after="0" w:line="240" w:lineRule="auto"/>
      </w:pPr>
      <w:r w:rsidRPr="007E25B7">
        <w:separator/>
      </w:r>
    </w:p>
  </w:footnote>
  <w:footnote w:type="continuationSeparator" w:id="0">
    <w:p w14:paraId="5C9C909A" w14:textId="77777777" w:rsidR="008B1F92" w:rsidRPr="007E25B7" w:rsidRDefault="008B1F92" w:rsidP="00B5197E">
      <w:pPr>
        <w:spacing w:after="0" w:line="240" w:lineRule="auto"/>
      </w:pPr>
      <w:r w:rsidRPr="007E25B7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C7673"/>
    <w:multiLevelType w:val="hybridMultilevel"/>
    <w:tmpl w:val="D0C0114C"/>
    <w:lvl w:ilvl="0" w:tplc="410A7830">
      <w:numFmt w:val="bullet"/>
      <w:lvlText w:val="-"/>
      <w:lvlJc w:val="left"/>
      <w:pPr>
        <w:ind w:left="199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CF017F3"/>
    <w:multiLevelType w:val="hybridMultilevel"/>
    <w:tmpl w:val="B8E0DE62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D14D74"/>
    <w:multiLevelType w:val="hybridMultilevel"/>
    <w:tmpl w:val="536A7DA8"/>
    <w:lvl w:ilvl="0" w:tplc="A552BBA6">
      <w:numFmt w:val="bullet"/>
      <w:lvlText w:val="-"/>
      <w:lvlJc w:val="left"/>
      <w:pPr>
        <w:ind w:left="1065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14C033A8"/>
    <w:multiLevelType w:val="hybridMultilevel"/>
    <w:tmpl w:val="F78A2712"/>
    <w:lvl w:ilvl="0" w:tplc="410A78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0477A"/>
    <w:multiLevelType w:val="hybridMultilevel"/>
    <w:tmpl w:val="B718BBBA"/>
    <w:lvl w:ilvl="0" w:tplc="76E81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0E6084"/>
    <w:multiLevelType w:val="hybridMultilevel"/>
    <w:tmpl w:val="5AACEC60"/>
    <w:lvl w:ilvl="0" w:tplc="0422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19214485"/>
    <w:multiLevelType w:val="hybridMultilevel"/>
    <w:tmpl w:val="DA04806A"/>
    <w:lvl w:ilvl="0" w:tplc="0422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 w15:restartNumberingAfterBreak="0">
    <w:nsid w:val="19800572"/>
    <w:multiLevelType w:val="hybridMultilevel"/>
    <w:tmpl w:val="4A564016"/>
    <w:lvl w:ilvl="0" w:tplc="0422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9922886"/>
    <w:multiLevelType w:val="hybridMultilevel"/>
    <w:tmpl w:val="EA22A678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685DB5"/>
    <w:multiLevelType w:val="hybridMultilevel"/>
    <w:tmpl w:val="4800ACD2"/>
    <w:lvl w:ilvl="0" w:tplc="410A7830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9555929"/>
    <w:multiLevelType w:val="hybridMultilevel"/>
    <w:tmpl w:val="96D4E134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sz w:val="28"/>
        <w:szCs w:val="28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E64728D"/>
    <w:multiLevelType w:val="hybridMultilevel"/>
    <w:tmpl w:val="89E0EC78"/>
    <w:lvl w:ilvl="0" w:tplc="410A783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FCB366D"/>
    <w:multiLevelType w:val="hybridMultilevel"/>
    <w:tmpl w:val="CA4AF508"/>
    <w:lvl w:ilvl="0" w:tplc="6C7C43CC"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305C63C6"/>
    <w:multiLevelType w:val="hybridMultilevel"/>
    <w:tmpl w:val="CED2DCA0"/>
    <w:lvl w:ilvl="0" w:tplc="410A7830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B50CA"/>
    <w:multiLevelType w:val="hybridMultilevel"/>
    <w:tmpl w:val="554478BC"/>
    <w:lvl w:ilvl="0" w:tplc="410A7830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0356B03"/>
    <w:multiLevelType w:val="hybridMultilevel"/>
    <w:tmpl w:val="AEB296BC"/>
    <w:lvl w:ilvl="0" w:tplc="0422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6" w15:restartNumberingAfterBreak="0">
    <w:nsid w:val="4C831537"/>
    <w:multiLevelType w:val="hybridMultilevel"/>
    <w:tmpl w:val="5C3A7016"/>
    <w:lvl w:ilvl="0" w:tplc="0422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52B22E43"/>
    <w:multiLevelType w:val="hybridMultilevel"/>
    <w:tmpl w:val="29F02DA4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7FD4B1D"/>
    <w:multiLevelType w:val="hybridMultilevel"/>
    <w:tmpl w:val="5304542E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B5B750C"/>
    <w:multiLevelType w:val="hybridMultilevel"/>
    <w:tmpl w:val="7D28E08E"/>
    <w:lvl w:ilvl="0" w:tplc="DFF2D90A">
      <w:numFmt w:val="bullet"/>
      <w:lvlText w:val="•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F3954FE"/>
    <w:multiLevelType w:val="hybridMultilevel"/>
    <w:tmpl w:val="C48263F0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3702A3"/>
    <w:multiLevelType w:val="hybridMultilevel"/>
    <w:tmpl w:val="CCD490AC"/>
    <w:lvl w:ilvl="0" w:tplc="0422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BD048C2"/>
    <w:multiLevelType w:val="hybridMultilevel"/>
    <w:tmpl w:val="0F3240A0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EF44B35"/>
    <w:multiLevelType w:val="hybridMultilevel"/>
    <w:tmpl w:val="1E3A11EE"/>
    <w:lvl w:ilvl="0" w:tplc="77C2E9F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021CB"/>
    <w:multiLevelType w:val="hybridMultilevel"/>
    <w:tmpl w:val="5680ED2C"/>
    <w:lvl w:ilvl="0" w:tplc="76E81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3C772E7"/>
    <w:multiLevelType w:val="hybridMultilevel"/>
    <w:tmpl w:val="D40A0E3C"/>
    <w:lvl w:ilvl="0" w:tplc="410A783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74282A"/>
    <w:multiLevelType w:val="hybridMultilevel"/>
    <w:tmpl w:val="1AEA05F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 w16cid:durableId="1056929671">
    <w:abstractNumId w:val="4"/>
  </w:num>
  <w:num w:numId="2" w16cid:durableId="1187059246">
    <w:abstractNumId w:val="24"/>
  </w:num>
  <w:num w:numId="3" w16cid:durableId="1478689900">
    <w:abstractNumId w:val="14"/>
  </w:num>
  <w:num w:numId="4" w16cid:durableId="1244998370">
    <w:abstractNumId w:val="12"/>
  </w:num>
  <w:num w:numId="5" w16cid:durableId="1437486879">
    <w:abstractNumId w:val="10"/>
  </w:num>
  <w:num w:numId="6" w16cid:durableId="907687509">
    <w:abstractNumId w:val="8"/>
  </w:num>
  <w:num w:numId="7" w16cid:durableId="1075594220">
    <w:abstractNumId w:val="25"/>
  </w:num>
  <w:num w:numId="8" w16cid:durableId="1763329716">
    <w:abstractNumId w:val="9"/>
  </w:num>
  <w:num w:numId="9" w16cid:durableId="1232815493">
    <w:abstractNumId w:val="17"/>
  </w:num>
  <w:num w:numId="10" w16cid:durableId="1419789037">
    <w:abstractNumId w:val="11"/>
  </w:num>
  <w:num w:numId="11" w16cid:durableId="1098454012">
    <w:abstractNumId w:val="16"/>
  </w:num>
  <w:num w:numId="12" w16cid:durableId="2061132393">
    <w:abstractNumId w:val="13"/>
  </w:num>
  <w:num w:numId="13" w16cid:durableId="1008555560">
    <w:abstractNumId w:val="0"/>
  </w:num>
  <w:num w:numId="14" w16cid:durableId="442648402">
    <w:abstractNumId w:val="15"/>
  </w:num>
  <w:num w:numId="15" w16cid:durableId="793868660">
    <w:abstractNumId w:val="19"/>
  </w:num>
  <w:num w:numId="16" w16cid:durableId="670565130">
    <w:abstractNumId w:val="18"/>
  </w:num>
  <w:num w:numId="17" w16cid:durableId="2126925885">
    <w:abstractNumId w:val="26"/>
  </w:num>
  <w:num w:numId="18" w16cid:durableId="1727993572">
    <w:abstractNumId w:val="21"/>
  </w:num>
  <w:num w:numId="19" w16cid:durableId="151912628">
    <w:abstractNumId w:val="6"/>
  </w:num>
  <w:num w:numId="20" w16cid:durableId="1648318502">
    <w:abstractNumId w:val="22"/>
  </w:num>
  <w:num w:numId="21" w16cid:durableId="483737641">
    <w:abstractNumId w:val="5"/>
  </w:num>
  <w:num w:numId="22" w16cid:durableId="1082140864">
    <w:abstractNumId w:val="1"/>
  </w:num>
  <w:num w:numId="23" w16cid:durableId="1055742567">
    <w:abstractNumId w:val="3"/>
  </w:num>
  <w:num w:numId="24" w16cid:durableId="1352952760">
    <w:abstractNumId w:val="23"/>
  </w:num>
  <w:num w:numId="25" w16cid:durableId="1712539324">
    <w:abstractNumId w:val="20"/>
  </w:num>
  <w:num w:numId="26" w16cid:durableId="1475247708">
    <w:abstractNumId w:val="2"/>
  </w:num>
  <w:num w:numId="27" w16cid:durableId="116890918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93B"/>
    <w:rsid w:val="00005BDB"/>
    <w:rsid w:val="00006FD5"/>
    <w:rsid w:val="000109B9"/>
    <w:rsid w:val="00010C52"/>
    <w:rsid w:val="00011110"/>
    <w:rsid w:val="000128E3"/>
    <w:rsid w:val="000153E8"/>
    <w:rsid w:val="000174E5"/>
    <w:rsid w:val="00020D3C"/>
    <w:rsid w:val="000238EC"/>
    <w:rsid w:val="0003474F"/>
    <w:rsid w:val="000349F2"/>
    <w:rsid w:val="0003691E"/>
    <w:rsid w:val="00040D4B"/>
    <w:rsid w:val="00052733"/>
    <w:rsid w:val="000540CB"/>
    <w:rsid w:val="00065F89"/>
    <w:rsid w:val="000723C2"/>
    <w:rsid w:val="0007588B"/>
    <w:rsid w:val="0007747D"/>
    <w:rsid w:val="00080AC0"/>
    <w:rsid w:val="0008432A"/>
    <w:rsid w:val="000905E6"/>
    <w:rsid w:val="00092ECC"/>
    <w:rsid w:val="000A3047"/>
    <w:rsid w:val="000A4132"/>
    <w:rsid w:val="000B0580"/>
    <w:rsid w:val="000B0700"/>
    <w:rsid w:val="000B2051"/>
    <w:rsid w:val="000B2AF2"/>
    <w:rsid w:val="000B5C39"/>
    <w:rsid w:val="000C2506"/>
    <w:rsid w:val="000C2AE1"/>
    <w:rsid w:val="000C38B4"/>
    <w:rsid w:val="000D1D2E"/>
    <w:rsid w:val="000E0C24"/>
    <w:rsid w:val="000E2082"/>
    <w:rsid w:val="000F04DB"/>
    <w:rsid w:val="000F1465"/>
    <w:rsid w:val="000F4BEC"/>
    <w:rsid w:val="000F539A"/>
    <w:rsid w:val="000F5D1C"/>
    <w:rsid w:val="00103A03"/>
    <w:rsid w:val="00104745"/>
    <w:rsid w:val="001050C7"/>
    <w:rsid w:val="001063D0"/>
    <w:rsid w:val="00107310"/>
    <w:rsid w:val="00111CE4"/>
    <w:rsid w:val="00112A46"/>
    <w:rsid w:val="001152EB"/>
    <w:rsid w:val="00115A47"/>
    <w:rsid w:val="00116CE3"/>
    <w:rsid w:val="00124085"/>
    <w:rsid w:val="00124D55"/>
    <w:rsid w:val="00125681"/>
    <w:rsid w:val="001267F1"/>
    <w:rsid w:val="001309C8"/>
    <w:rsid w:val="00137BD1"/>
    <w:rsid w:val="001400C2"/>
    <w:rsid w:val="00140728"/>
    <w:rsid w:val="001431CB"/>
    <w:rsid w:val="0014336F"/>
    <w:rsid w:val="001444FC"/>
    <w:rsid w:val="00145F08"/>
    <w:rsid w:val="00147358"/>
    <w:rsid w:val="00147501"/>
    <w:rsid w:val="00151083"/>
    <w:rsid w:val="0015646D"/>
    <w:rsid w:val="00163E52"/>
    <w:rsid w:val="001748EE"/>
    <w:rsid w:val="001749A7"/>
    <w:rsid w:val="00175BBA"/>
    <w:rsid w:val="001761E4"/>
    <w:rsid w:val="00177F59"/>
    <w:rsid w:val="00183FB9"/>
    <w:rsid w:val="001841D0"/>
    <w:rsid w:val="00184C0C"/>
    <w:rsid w:val="00187CDD"/>
    <w:rsid w:val="00187ED8"/>
    <w:rsid w:val="00190915"/>
    <w:rsid w:val="00191675"/>
    <w:rsid w:val="0019188D"/>
    <w:rsid w:val="00194F46"/>
    <w:rsid w:val="001A2D14"/>
    <w:rsid w:val="001A463A"/>
    <w:rsid w:val="001A79F8"/>
    <w:rsid w:val="001B2B0B"/>
    <w:rsid w:val="001B47D2"/>
    <w:rsid w:val="001B5B51"/>
    <w:rsid w:val="001B6328"/>
    <w:rsid w:val="001C0CF5"/>
    <w:rsid w:val="001C5760"/>
    <w:rsid w:val="001C705A"/>
    <w:rsid w:val="001C7BF8"/>
    <w:rsid w:val="001D0843"/>
    <w:rsid w:val="001D5B5A"/>
    <w:rsid w:val="001D614E"/>
    <w:rsid w:val="001D65D9"/>
    <w:rsid w:val="001E7553"/>
    <w:rsid w:val="001F023F"/>
    <w:rsid w:val="001F0503"/>
    <w:rsid w:val="0020302F"/>
    <w:rsid w:val="00203748"/>
    <w:rsid w:val="002049F4"/>
    <w:rsid w:val="00206E32"/>
    <w:rsid w:val="002074A6"/>
    <w:rsid w:val="0021033E"/>
    <w:rsid w:val="00210F83"/>
    <w:rsid w:val="00213F21"/>
    <w:rsid w:val="00217033"/>
    <w:rsid w:val="00222784"/>
    <w:rsid w:val="002308EA"/>
    <w:rsid w:val="00233E4D"/>
    <w:rsid w:val="00236BD1"/>
    <w:rsid w:val="00250E4A"/>
    <w:rsid w:val="00252E8C"/>
    <w:rsid w:val="00260CC0"/>
    <w:rsid w:val="00262EB9"/>
    <w:rsid w:val="0026491D"/>
    <w:rsid w:val="00264A18"/>
    <w:rsid w:val="00266877"/>
    <w:rsid w:val="00271094"/>
    <w:rsid w:val="00274EA8"/>
    <w:rsid w:val="00276C71"/>
    <w:rsid w:val="00277178"/>
    <w:rsid w:val="00284269"/>
    <w:rsid w:val="00284899"/>
    <w:rsid w:val="00286D1B"/>
    <w:rsid w:val="00287F40"/>
    <w:rsid w:val="002918B5"/>
    <w:rsid w:val="00291B6F"/>
    <w:rsid w:val="0029704D"/>
    <w:rsid w:val="00297844"/>
    <w:rsid w:val="002A4A45"/>
    <w:rsid w:val="002A4DD0"/>
    <w:rsid w:val="002A6D4B"/>
    <w:rsid w:val="002B23A2"/>
    <w:rsid w:val="002C02F3"/>
    <w:rsid w:val="002C25ED"/>
    <w:rsid w:val="002D0A6F"/>
    <w:rsid w:val="002D12CC"/>
    <w:rsid w:val="002D3479"/>
    <w:rsid w:val="002D6040"/>
    <w:rsid w:val="002E4BDE"/>
    <w:rsid w:val="002E4C70"/>
    <w:rsid w:val="002F237A"/>
    <w:rsid w:val="002F4634"/>
    <w:rsid w:val="002F5510"/>
    <w:rsid w:val="002F5FF6"/>
    <w:rsid w:val="002F71A2"/>
    <w:rsid w:val="002F721C"/>
    <w:rsid w:val="00300FC7"/>
    <w:rsid w:val="003015FB"/>
    <w:rsid w:val="003028A9"/>
    <w:rsid w:val="00302960"/>
    <w:rsid w:val="00302A58"/>
    <w:rsid w:val="00310289"/>
    <w:rsid w:val="00313104"/>
    <w:rsid w:val="00313BCF"/>
    <w:rsid w:val="003140BC"/>
    <w:rsid w:val="00321B2F"/>
    <w:rsid w:val="003277F4"/>
    <w:rsid w:val="003332EC"/>
    <w:rsid w:val="0033381B"/>
    <w:rsid w:val="00333ABF"/>
    <w:rsid w:val="00333F35"/>
    <w:rsid w:val="00335BD3"/>
    <w:rsid w:val="0033767B"/>
    <w:rsid w:val="00343225"/>
    <w:rsid w:val="00343976"/>
    <w:rsid w:val="00344902"/>
    <w:rsid w:val="00346ED4"/>
    <w:rsid w:val="00350AEC"/>
    <w:rsid w:val="003526F5"/>
    <w:rsid w:val="00352EE9"/>
    <w:rsid w:val="00353486"/>
    <w:rsid w:val="00354F54"/>
    <w:rsid w:val="003677F9"/>
    <w:rsid w:val="0037334D"/>
    <w:rsid w:val="00376727"/>
    <w:rsid w:val="00381BF5"/>
    <w:rsid w:val="00393D7F"/>
    <w:rsid w:val="00394355"/>
    <w:rsid w:val="003A408C"/>
    <w:rsid w:val="003A65B4"/>
    <w:rsid w:val="003B16FB"/>
    <w:rsid w:val="003B4F4D"/>
    <w:rsid w:val="003B55AE"/>
    <w:rsid w:val="003B6C25"/>
    <w:rsid w:val="003B7A4B"/>
    <w:rsid w:val="003C4167"/>
    <w:rsid w:val="003C5139"/>
    <w:rsid w:val="003C574D"/>
    <w:rsid w:val="003C6C79"/>
    <w:rsid w:val="003D2142"/>
    <w:rsid w:val="003D262E"/>
    <w:rsid w:val="003E2F28"/>
    <w:rsid w:val="003E35FC"/>
    <w:rsid w:val="003E3A01"/>
    <w:rsid w:val="003E6652"/>
    <w:rsid w:val="003F0C14"/>
    <w:rsid w:val="003F17C2"/>
    <w:rsid w:val="003F28AF"/>
    <w:rsid w:val="003F4C26"/>
    <w:rsid w:val="003F6A78"/>
    <w:rsid w:val="00403670"/>
    <w:rsid w:val="0040410C"/>
    <w:rsid w:val="00410BA7"/>
    <w:rsid w:val="004141BC"/>
    <w:rsid w:val="00415128"/>
    <w:rsid w:val="00421021"/>
    <w:rsid w:val="00422887"/>
    <w:rsid w:val="00422BB9"/>
    <w:rsid w:val="00423F4F"/>
    <w:rsid w:val="00424B44"/>
    <w:rsid w:val="00424B78"/>
    <w:rsid w:val="00427321"/>
    <w:rsid w:val="004304CA"/>
    <w:rsid w:val="00432463"/>
    <w:rsid w:val="00437839"/>
    <w:rsid w:val="00443CC7"/>
    <w:rsid w:val="00444BC4"/>
    <w:rsid w:val="00445BD4"/>
    <w:rsid w:val="004508F1"/>
    <w:rsid w:val="0045390B"/>
    <w:rsid w:val="00454FBD"/>
    <w:rsid w:val="00460657"/>
    <w:rsid w:val="00460FA0"/>
    <w:rsid w:val="00462AB5"/>
    <w:rsid w:val="00463057"/>
    <w:rsid w:val="00463C78"/>
    <w:rsid w:val="004640A2"/>
    <w:rsid w:val="00466DEE"/>
    <w:rsid w:val="00467FDA"/>
    <w:rsid w:val="0047226D"/>
    <w:rsid w:val="00476A4C"/>
    <w:rsid w:val="00482FFD"/>
    <w:rsid w:val="004845E8"/>
    <w:rsid w:val="00486B41"/>
    <w:rsid w:val="004876D0"/>
    <w:rsid w:val="004A2A9C"/>
    <w:rsid w:val="004A528C"/>
    <w:rsid w:val="004B32C2"/>
    <w:rsid w:val="004B3FE9"/>
    <w:rsid w:val="004B42F4"/>
    <w:rsid w:val="004B4BD0"/>
    <w:rsid w:val="004B4DBA"/>
    <w:rsid w:val="004C2947"/>
    <w:rsid w:val="004D1983"/>
    <w:rsid w:val="004D40E0"/>
    <w:rsid w:val="004D6A92"/>
    <w:rsid w:val="004E3650"/>
    <w:rsid w:val="004F13D6"/>
    <w:rsid w:val="004F65DF"/>
    <w:rsid w:val="00500A8F"/>
    <w:rsid w:val="0050331A"/>
    <w:rsid w:val="005033EC"/>
    <w:rsid w:val="00505325"/>
    <w:rsid w:val="0051784C"/>
    <w:rsid w:val="005201A9"/>
    <w:rsid w:val="005237EB"/>
    <w:rsid w:val="00523DD1"/>
    <w:rsid w:val="005274B2"/>
    <w:rsid w:val="00530942"/>
    <w:rsid w:val="005313B4"/>
    <w:rsid w:val="00535174"/>
    <w:rsid w:val="005376D8"/>
    <w:rsid w:val="00540A80"/>
    <w:rsid w:val="00540FFE"/>
    <w:rsid w:val="00542376"/>
    <w:rsid w:val="00542463"/>
    <w:rsid w:val="00542E8C"/>
    <w:rsid w:val="00545018"/>
    <w:rsid w:val="005462A5"/>
    <w:rsid w:val="0054632E"/>
    <w:rsid w:val="005534DC"/>
    <w:rsid w:val="00553A79"/>
    <w:rsid w:val="00557849"/>
    <w:rsid w:val="00557E91"/>
    <w:rsid w:val="00560C6A"/>
    <w:rsid w:val="00562354"/>
    <w:rsid w:val="00562B53"/>
    <w:rsid w:val="00562C6D"/>
    <w:rsid w:val="0056526F"/>
    <w:rsid w:val="00565DD1"/>
    <w:rsid w:val="00571DBB"/>
    <w:rsid w:val="00575635"/>
    <w:rsid w:val="00576105"/>
    <w:rsid w:val="00576BB8"/>
    <w:rsid w:val="00577018"/>
    <w:rsid w:val="00582289"/>
    <w:rsid w:val="00585537"/>
    <w:rsid w:val="00585BAB"/>
    <w:rsid w:val="00585FD4"/>
    <w:rsid w:val="005907C8"/>
    <w:rsid w:val="0059778C"/>
    <w:rsid w:val="005A0F2B"/>
    <w:rsid w:val="005A2D06"/>
    <w:rsid w:val="005A3B06"/>
    <w:rsid w:val="005A6FBB"/>
    <w:rsid w:val="005B685D"/>
    <w:rsid w:val="005B6F6C"/>
    <w:rsid w:val="005B775D"/>
    <w:rsid w:val="005C2E38"/>
    <w:rsid w:val="005C3066"/>
    <w:rsid w:val="005C33AB"/>
    <w:rsid w:val="005C44C2"/>
    <w:rsid w:val="005C652E"/>
    <w:rsid w:val="005C6766"/>
    <w:rsid w:val="005C76B2"/>
    <w:rsid w:val="005D497C"/>
    <w:rsid w:val="005D54D1"/>
    <w:rsid w:val="005D618F"/>
    <w:rsid w:val="005D7ABA"/>
    <w:rsid w:val="005E0033"/>
    <w:rsid w:val="005E07BF"/>
    <w:rsid w:val="005E118A"/>
    <w:rsid w:val="005F0CE6"/>
    <w:rsid w:val="005F3761"/>
    <w:rsid w:val="005F56A5"/>
    <w:rsid w:val="005F62CA"/>
    <w:rsid w:val="00603171"/>
    <w:rsid w:val="006072FF"/>
    <w:rsid w:val="00610827"/>
    <w:rsid w:val="006120F4"/>
    <w:rsid w:val="0061484D"/>
    <w:rsid w:val="00621634"/>
    <w:rsid w:val="00622978"/>
    <w:rsid w:val="006236B0"/>
    <w:rsid w:val="00623B52"/>
    <w:rsid w:val="00623CF9"/>
    <w:rsid w:val="00625648"/>
    <w:rsid w:val="00625FCF"/>
    <w:rsid w:val="0062653A"/>
    <w:rsid w:val="00631A5A"/>
    <w:rsid w:val="00631EF6"/>
    <w:rsid w:val="00634386"/>
    <w:rsid w:val="006347E6"/>
    <w:rsid w:val="006411B1"/>
    <w:rsid w:val="00641C85"/>
    <w:rsid w:val="00646293"/>
    <w:rsid w:val="00646856"/>
    <w:rsid w:val="00647F87"/>
    <w:rsid w:val="00654901"/>
    <w:rsid w:val="00654AB5"/>
    <w:rsid w:val="00655B58"/>
    <w:rsid w:val="006619C6"/>
    <w:rsid w:val="0066270E"/>
    <w:rsid w:val="00665199"/>
    <w:rsid w:val="00667AFE"/>
    <w:rsid w:val="006724E6"/>
    <w:rsid w:val="006767BF"/>
    <w:rsid w:val="00684100"/>
    <w:rsid w:val="00685114"/>
    <w:rsid w:val="0068532F"/>
    <w:rsid w:val="006974D3"/>
    <w:rsid w:val="006A1B22"/>
    <w:rsid w:val="006A2057"/>
    <w:rsid w:val="006A266E"/>
    <w:rsid w:val="006A28F5"/>
    <w:rsid w:val="006B254D"/>
    <w:rsid w:val="006C19F4"/>
    <w:rsid w:val="006C22DA"/>
    <w:rsid w:val="006C4D7F"/>
    <w:rsid w:val="006C6879"/>
    <w:rsid w:val="006D0614"/>
    <w:rsid w:val="006D153E"/>
    <w:rsid w:val="006D2C75"/>
    <w:rsid w:val="006D4B2A"/>
    <w:rsid w:val="006D52C9"/>
    <w:rsid w:val="006D7FB8"/>
    <w:rsid w:val="006E35E4"/>
    <w:rsid w:val="006F0F2E"/>
    <w:rsid w:val="006F1E35"/>
    <w:rsid w:val="006F4EBE"/>
    <w:rsid w:val="007002F5"/>
    <w:rsid w:val="00703597"/>
    <w:rsid w:val="007044CD"/>
    <w:rsid w:val="007044FF"/>
    <w:rsid w:val="0070544D"/>
    <w:rsid w:val="0070729B"/>
    <w:rsid w:val="00711193"/>
    <w:rsid w:val="00712518"/>
    <w:rsid w:val="007126D1"/>
    <w:rsid w:val="007151E4"/>
    <w:rsid w:val="007179F1"/>
    <w:rsid w:val="0072010C"/>
    <w:rsid w:val="00723C19"/>
    <w:rsid w:val="00727390"/>
    <w:rsid w:val="00734583"/>
    <w:rsid w:val="00735694"/>
    <w:rsid w:val="00741D48"/>
    <w:rsid w:val="00743651"/>
    <w:rsid w:val="00745F09"/>
    <w:rsid w:val="007505FB"/>
    <w:rsid w:val="007511F9"/>
    <w:rsid w:val="00755E42"/>
    <w:rsid w:val="00760807"/>
    <w:rsid w:val="00760F72"/>
    <w:rsid w:val="00763E0A"/>
    <w:rsid w:val="007648E5"/>
    <w:rsid w:val="0077194F"/>
    <w:rsid w:val="0077212C"/>
    <w:rsid w:val="007756F3"/>
    <w:rsid w:val="00780C81"/>
    <w:rsid w:val="00785F9D"/>
    <w:rsid w:val="0079175A"/>
    <w:rsid w:val="007945DA"/>
    <w:rsid w:val="00794B94"/>
    <w:rsid w:val="00794F27"/>
    <w:rsid w:val="007A051D"/>
    <w:rsid w:val="007A3B29"/>
    <w:rsid w:val="007B0E4F"/>
    <w:rsid w:val="007B796C"/>
    <w:rsid w:val="007C027B"/>
    <w:rsid w:val="007C2309"/>
    <w:rsid w:val="007C34AE"/>
    <w:rsid w:val="007C4773"/>
    <w:rsid w:val="007C6665"/>
    <w:rsid w:val="007D439A"/>
    <w:rsid w:val="007D5C6F"/>
    <w:rsid w:val="007E12C5"/>
    <w:rsid w:val="007E1DCB"/>
    <w:rsid w:val="007E25B7"/>
    <w:rsid w:val="007E481E"/>
    <w:rsid w:val="007E4C63"/>
    <w:rsid w:val="007E589B"/>
    <w:rsid w:val="007E7B66"/>
    <w:rsid w:val="007F0013"/>
    <w:rsid w:val="007F15F7"/>
    <w:rsid w:val="007F4A86"/>
    <w:rsid w:val="007F4E69"/>
    <w:rsid w:val="007F5B30"/>
    <w:rsid w:val="007F6162"/>
    <w:rsid w:val="00800D3E"/>
    <w:rsid w:val="00803364"/>
    <w:rsid w:val="008117B8"/>
    <w:rsid w:val="0081242F"/>
    <w:rsid w:val="00813CFB"/>
    <w:rsid w:val="008165C0"/>
    <w:rsid w:val="00817366"/>
    <w:rsid w:val="00822D2F"/>
    <w:rsid w:val="00824149"/>
    <w:rsid w:val="0083188D"/>
    <w:rsid w:val="00831CEE"/>
    <w:rsid w:val="00834FE2"/>
    <w:rsid w:val="00835B61"/>
    <w:rsid w:val="0083679F"/>
    <w:rsid w:val="008501F2"/>
    <w:rsid w:val="00850B58"/>
    <w:rsid w:val="00851A93"/>
    <w:rsid w:val="00857387"/>
    <w:rsid w:val="00857896"/>
    <w:rsid w:val="00860943"/>
    <w:rsid w:val="00860A31"/>
    <w:rsid w:val="008649A6"/>
    <w:rsid w:val="008657F3"/>
    <w:rsid w:val="00867B26"/>
    <w:rsid w:val="0087316C"/>
    <w:rsid w:val="008735E3"/>
    <w:rsid w:val="008757EB"/>
    <w:rsid w:val="00880811"/>
    <w:rsid w:val="008830C6"/>
    <w:rsid w:val="0088335B"/>
    <w:rsid w:val="008847E9"/>
    <w:rsid w:val="008858CD"/>
    <w:rsid w:val="00886B8C"/>
    <w:rsid w:val="00890CA9"/>
    <w:rsid w:val="00892CA3"/>
    <w:rsid w:val="00892D30"/>
    <w:rsid w:val="008939A4"/>
    <w:rsid w:val="008A07F1"/>
    <w:rsid w:val="008A110E"/>
    <w:rsid w:val="008A21DB"/>
    <w:rsid w:val="008A32D5"/>
    <w:rsid w:val="008A59F1"/>
    <w:rsid w:val="008A5AAF"/>
    <w:rsid w:val="008A7B73"/>
    <w:rsid w:val="008B1EB6"/>
    <w:rsid w:val="008B1F92"/>
    <w:rsid w:val="008B35F1"/>
    <w:rsid w:val="008B5B2E"/>
    <w:rsid w:val="008B6CE8"/>
    <w:rsid w:val="008B714F"/>
    <w:rsid w:val="008B7E0E"/>
    <w:rsid w:val="008C0C95"/>
    <w:rsid w:val="008D16DB"/>
    <w:rsid w:val="008D18AA"/>
    <w:rsid w:val="008D248A"/>
    <w:rsid w:val="008D2E78"/>
    <w:rsid w:val="008D39D0"/>
    <w:rsid w:val="008D52AB"/>
    <w:rsid w:val="008D568B"/>
    <w:rsid w:val="008E137D"/>
    <w:rsid w:val="008E2451"/>
    <w:rsid w:val="008E35F6"/>
    <w:rsid w:val="008F17DC"/>
    <w:rsid w:val="008F4B94"/>
    <w:rsid w:val="008F7132"/>
    <w:rsid w:val="00900C81"/>
    <w:rsid w:val="009024F2"/>
    <w:rsid w:val="00911243"/>
    <w:rsid w:val="00912C35"/>
    <w:rsid w:val="009254B2"/>
    <w:rsid w:val="00925767"/>
    <w:rsid w:val="009318CD"/>
    <w:rsid w:val="00933829"/>
    <w:rsid w:val="00936109"/>
    <w:rsid w:val="00937F83"/>
    <w:rsid w:val="0094066E"/>
    <w:rsid w:val="00943600"/>
    <w:rsid w:val="00943B52"/>
    <w:rsid w:val="00944019"/>
    <w:rsid w:val="00947579"/>
    <w:rsid w:val="009477E4"/>
    <w:rsid w:val="009479FB"/>
    <w:rsid w:val="0095107C"/>
    <w:rsid w:val="009541F0"/>
    <w:rsid w:val="009544E0"/>
    <w:rsid w:val="00955C1F"/>
    <w:rsid w:val="009563C1"/>
    <w:rsid w:val="00956F9A"/>
    <w:rsid w:val="00957968"/>
    <w:rsid w:val="00965020"/>
    <w:rsid w:val="00965B55"/>
    <w:rsid w:val="00972E39"/>
    <w:rsid w:val="009824CE"/>
    <w:rsid w:val="009853CD"/>
    <w:rsid w:val="00985C8B"/>
    <w:rsid w:val="009869FD"/>
    <w:rsid w:val="009902CB"/>
    <w:rsid w:val="00990C19"/>
    <w:rsid w:val="00991049"/>
    <w:rsid w:val="00991889"/>
    <w:rsid w:val="00992628"/>
    <w:rsid w:val="00992EAB"/>
    <w:rsid w:val="00996072"/>
    <w:rsid w:val="009974BD"/>
    <w:rsid w:val="009A310F"/>
    <w:rsid w:val="009A487E"/>
    <w:rsid w:val="009A52E7"/>
    <w:rsid w:val="009B5904"/>
    <w:rsid w:val="009C0A92"/>
    <w:rsid w:val="009C4729"/>
    <w:rsid w:val="009D33E7"/>
    <w:rsid w:val="009D4C3C"/>
    <w:rsid w:val="009D7286"/>
    <w:rsid w:val="009E3857"/>
    <w:rsid w:val="009F0E6F"/>
    <w:rsid w:val="009F6B94"/>
    <w:rsid w:val="00A01004"/>
    <w:rsid w:val="00A014D2"/>
    <w:rsid w:val="00A0155A"/>
    <w:rsid w:val="00A0349D"/>
    <w:rsid w:val="00A16E41"/>
    <w:rsid w:val="00A17F7D"/>
    <w:rsid w:val="00A21C3D"/>
    <w:rsid w:val="00A242A0"/>
    <w:rsid w:val="00A248CD"/>
    <w:rsid w:val="00A37A7C"/>
    <w:rsid w:val="00A4049E"/>
    <w:rsid w:val="00A43041"/>
    <w:rsid w:val="00A44344"/>
    <w:rsid w:val="00A520D5"/>
    <w:rsid w:val="00A53884"/>
    <w:rsid w:val="00A559A2"/>
    <w:rsid w:val="00A5679C"/>
    <w:rsid w:val="00A679C7"/>
    <w:rsid w:val="00A702F8"/>
    <w:rsid w:val="00A7234E"/>
    <w:rsid w:val="00A73120"/>
    <w:rsid w:val="00A819DF"/>
    <w:rsid w:val="00A832F7"/>
    <w:rsid w:val="00A91543"/>
    <w:rsid w:val="00A9350A"/>
    <w:rsid w:val="00A93C12"/>
    <w:rsid w:val="00A94997"/>
    <w:rsid w:val="00A976D5"/>
    <w:rsid w:val="00AA0392"/>
    <w:rsid w:val="00AA08CA"/>
    <w:rsid w:val="00AA22DD"/>
    <w:rsid w:val="00AA260C"/>
    <w:rsid w:val="00AA3C52"/>
    <w:rsid w:val="00AA4385"/>
    <w:rsid w:val="00AA6DA7"/>
    <w:rsid w:val="00AB305B"/>
    <w:rsid w:val="00AB4134"/>
    <w:rsid w:val="00AB5E5F"/>
    <w:rsid w:val="00AB64DE"/>
    <w:rsid w:val="00AC7C03"/>
    <w:rsid w:val="00AD0383"/>
    <w:rsid w:val="00AD4362"/>
    <w:rsid w:val="00AD5F6B"/>
    <w:rsid w:val="00AE50D4"/>
    <w:rsid w:val="00AE75AE"/>
    <w:rsid w:val="00AF2713"/>
    <w:rsid w:val="00AF50D9"/>
    <w:rsid w:val="00AF62B0"/>
    <w:rsid w:val="00AF6EAB"/>
    <w:rsid w:val="00B015D0"/>
    <w:rsid w:val="00B01721"/>
    <w:rsid w:val="00B018FF"/>
    <w:rsid w:val="00B059D9"/>
    <w:rsid w:val="00B068C9"/>
    <w:rsid w:val="00B07293"/>
    <w:rsid w:val="00B11414"/>
    <w:rsid w:val="00B1158B"/>
    <w:rsid w:val="00B178CC"/>
    <w:rsid w:val="00B17DB1"/>
    <w:rsid w:val="00B201FB"/>
    <w:rsid w:val="00B2144A"/>
    <w:rsid w:val="00B21F3A"/>
    <w:rsid w:val="00B227EA"/>
    <w:rsid w:val="00B2559F"/>
    <w:rsid w:val="00B26895"/>
    <w:rsid w:val="00B31660"/>
    <w:rsid w:val="00B32E09"/>
    <w:rsid w:val="00B34585"/>
    <w:rsid w:val="00B37B07"/>
    <w:rsid w:val="00B43985"/>
    <w:rsid w:val="00B467E0"/>
    <w:rsid w:val="00B5197E"/>
    <w:rsid w:val="00B52672"/>
    <w:rsid w:val="00B5336E"/>
    <w:rsid w:val="00B613F9"/>
    <w:rsid w:val="00B63465"/>
    <w:rsid w:val="00B63502"/>
    <w:rsid w:val="00B63E7D"/>
    <w:rsid w:val="00B6708E"/>
    <w:rsid w:val="00B80517"/>
    <w:rsid w:val="00B812E6"/>
    <w:rsid w:val="00B8461C"/>
    <w:rsid w:val="00B85584"/>
    <w:rsid w:val="00B8773C"/>
    <w:rsid w:val="00B92119"/>
    <w:rsid w:val="00B96636"/>
    <w:rsid w:val="00BA0AC4"/>
    <w:rsid w:val="00BA0D70"/>
    <w:rsid w:val="00BA3DBC"/>
    <w:rsid w:val="00BA570E"/>
    <w:rsid w:val="00BA5CC8"/>
    <w:rsid w:val="00BA7765"/>
    <w:rsid w:val="00BB054F"/>
    <w:rsid w:val="00BB5FA7"/>
    <w:rsid w:val="00BC0A66"/>
    <w:rsid w:val="00BC169C"/>
    <w:rsid w:val="00BC3E93"/>
    <w:rsid w:val="00BC71BE"/>
    <w:rsid w:val="00BC72C9"/>
    <w:rsid w:val="00BD03A0"/>
    <w:rsid w:val="00BD25F3"/>
    <w:rsid w:val="00BD28F2"/>
    <w:rsid w:val="00BD4BBF"/>
    <w:rsid w:val="00BD5643"/>
    <w:rsid w:val="00BD7F65"/>
    <w:rsid w:val="00BE2246"/>
    <w:rsid w:val="00BE2384"/>
    <w:rsid w:val="00BE47C2"/>
    <w:rsid w:val="00BE76CC"/>
    <w:rsid w:val="00BF34DF"/>
    <w:rsid w:val="00C041E5"/>
    <w:rsid w:val="00C0787B"/>
    <w:rsid w:val="00C108F8"/>
    <w:rsid w:val="00C12B9B"/>
    <w:rsid w:val="00C13EC0"/>
    <w:rsid w:val="00C21136"/>
    <w:rsid w:val="00C213C1"/>
    <w:rsid w:val="00C257C9"/>
    <w:rsid w:val="00C2736E"/>
    <w:rsid w:val="00C3361D"/>
    <w:rsid w:val="00C33CC9"/>
    <w:rsid w:val="00C35CE9"/>
    <w:rsid w:val="00C36186"/>
    <w:rsid w:val="00C40E6F"/>
    <w:rsid w:val="00C4461F"/>
    <w:rsid w:val="00C45598"/>
    <w:rsid w:val="00C46A91"/>
    <w:rsid w:val="00C46B56"/>
    <w:rsid w:val="00C51D5E"/>
    <w:rsid w:val="00C52AD3"/>
    <w:rsid w:val="00C54340"/>
    <w:rsid w:val="00C55959"/>
    <w:rsid w:val="00C57EB4"/>
    <w:rsid w:val="00C60103"/>
    <w:rsid w:val="00C65C75"/>
    <w:rsid w:val="00C661E4"/>
    <w:rsid w:val="00C71BD1"/>
    <w:rsid w:val="00C71CB3"/>
    <w:rsid w:val="00C722E7"/>
    <w:rsid w:val="00C72978"/>
    <w:rsid w:val="00C72C93"/>
    <w:rsid w:val="00C731B7"/>
    <w:rsid w:val="00C73F36"/>
    <w:rsid w:val="00C75CA9"/>
    <w:rsid w:val="00C80248"/>
    <w:rsid w:val="00C802B4"/>
    <w:rsid w:val="00C810FF"/>
    <w:rsid w:val="00C824C2"/>
    <w:rsid w:val="00C860DA"/>
    <w:rsid w:val="00C87CFB"/>
    <w:rsid w:val="00C9011E"/>
    <w:rsid w:val="00C90A0E"/>
    <w:rsid w:val="00C9102F"/>
    <w:rsid w:val="00C910FC"/>
    <w:rsid w:val="00C93DAE"/>
    <w:rsid w:val="00C963A2"/>
    <w:rsid w:val="00C9731C"/>
    <w:rsid w:val="00CA27B5"/>
    <w:rsid w:val="00CB26EC"/>
    <w:rsid w:val="00CB2D9A"/>
    <w:rsid w:val="00CB3918"/>
    <w:rsid w:val="00CB5E91"/>
    <w:rsid w:val="00CB789E"/>
    <w:rsid w:val="00CC1308"/>
    <w:rsid w:val="00CC230D"/>
    <w:rsid w:val="00CC44C5"/>
    <w:rsid w:val="00CC54B2"/>
    <w:rsid w:val="00CC6536"/>
    <w:rsid w:val="00CD000F"/>
    <w:rsid w:val="00CE154B"/>
    <w:rsid w:val="00CE230F"/>
    <w:rsid w:val="00CE3E52"/>
    <w:rsid w:val="00CE6711"/>
    <w:rsid w:val="00CE6943"/>
    <w:rsid w:val="00CE735C"/>
    <w:rsid w:val="00CF679F"/>
    <w:rsid w:val="00D01F8B"/>
    <w:rsid w:val="00D02F79"/>
    <w:rsid w:val="00D039A1"/>
    <w:rsid w:val="00D075BF"/>
    <w:rsid w:val="00D10FA2"/>
    <w:rsid w:val="00D1543A"/>
    <w:rsid w:val="00D15A66"/>
    <w:rsid w:val="00D15E97"/>
    <w:rsid w:val="00D169FD"/>
    <w:rsid w:val="00D17D34"/>
    <w:rsid w:val="00D22ED3"/>
    <w:rsid w:val="00D23FE5"/>
    <w:rsid w:val="00D24FA2"/>
    <w:rsid w:val="00D24FEA"/>
    <w:rsid w:val="00D2618D"/>
    <w:rsid w:val="00D30C8D"/>
    <w:rsid w:val="00D3601F"/>
    <w:rsid w:val="00D36E9A"/>
    <w:rsid w:val="00D43138"/>
    <w:rsid w:val="00D44878"/>
    <w:rsid w:val="00D46C33"/>
    <w:rsid w:val="00D51934"/>
    <w:rsid w:val="00D53DC9"/>
    <w:rsid w:val="00D62ACC"/>
    <w:rsid w:val="00D702A6"/>
    <w:rsid w:val="00D71878"/>
    <w:rsid w:val="00D71C9B"/>
    <w:rsid w:val="00D74553"/>
    <w:rsid w:val="00D815D3"/>
    <w:rsid w:val="00D8450E"/>
    <w:rsid w:val="00D9046E"/>
    <w:rsid w:val="00D92DF8"/>
    <w:rsid w:val="00D932B4"/>
    <w:rsid w:val="00D94FED"/>
    <w:rsid w:val="00D95289"/>
    <w:rsid w:val="00D96BDD"/>
    <w:rsid w:val="00DA0D72"/>
    <w:rsid w:val="00DA1BA1"/>
    <w:rsid w:val="00DA619B"/>
    <w:rsid w:val="00DB1ACA"/>
    <w:rsid w:val="00DB3AD9"/>
    <w:rsid w:val="00DB3DFC"/>
    <w:rsid w:val="00DB7023"/>
    <w:rsid w:val="00DC0E9A"/>
    <w:rsid w:val="00DC4792"/>
    <w:rsid w:val="00DC6CED"/>
    <w:rsid w:val="00DD0352"/>
    <w:rsid w:val="00DD0C7A"/>
    <w:rsid w:val="00DD229D"/>
    <w:rsid w:val="00DE0699"/>
    <w:rsid w:val="00DE4A7D"/>
    <w:rsid w:val="00DE542D"/>
    <w:rsid w:val="00DE66A9"/>
    <w:rsid w:val="00DF0BFA"/>
    <w:rsid w:val="00DF2E76"/>
    <w:rsid w:val="00DF44F7"/>
    <w:rsid w:val="00DF5D29"/>
    <w:rsid w:val="00DF770E"/>
    <w:rsid w:val="00E11A03"/>
    <w:rsid w:val="00E14D0B"/>
    <w:rsid w:val="00E1616C"/>
    <w:rsid w:val="00E16952"/>
    <w:rsid w:val="00E174D0"/>
    <w:rsid w:val="00E20933"/>
    <w:rsid w:val="00E235AB"/>
    <w:rsid w:val="00E23A54"/>
    <w:rsid w:val="00E313E8"/>
    <w:rsid w:val="00E31495"/>
    <w:rsid w:val="00E31EE0"/>
    <w:rsid w:val="00E376A4"/>
    <w:rsid w:val="00E4269E"/>
    <w:rsid w:val="00E43F8C"/>
    <w:rsid w:val="00E4600D"/>
    <w:rsid w:val="00E50D61"/>
    <w:rsid w:val="00E51E98"/>
    <w:rsid w:val="00E53B29"/>
    <w:rsid w:val="00E5700C"/>
    <w:rsid w:val="00E60EB3"/>
    <w:rsid w:val="00E6266D"/>
    <w:rsid w:val="00E62682"/>
    <w:rsid w:val="00E67A3E"/>
    <w:rsid w:val="00E72906"/>
    <w:rsid w:val="00E74F13"/>
    <w:rsid w:val="00E82E09"/>
    <w:rsid w:val="00E86309"/>
    <w:rsid w:val="00E867D6"/>
    <w:rsid w:val="00E86F1D"/>
    <w:rsid w:val="00E92327"/>
    <w:rsid w:val="00E9235B"/>
    <w:rsid w:val="00E934E5"/>
    <w:rsid w:val="00E935A5"/>
    <w:rsid w:val="00E96610"/>
    <w:rsid w:val="00EA1D8F"/>
    <w:rsid w:val="00EA4111"/>
    <w:rsid w:val="00EA7CA2"/>
    <w:rsid w:val="00EB187B"/>
    <w:rsid w:val="00EB1D8A"/>
    <w:rsid w:val="00EB5307"/>
    <w:rsid w:val="00EC36E9"/>
    <w:rsid w:val="00ED3DAE"/>
    <w:rsid w:val="00ED3ECB"/>
    <w:rsid w:val="00EE02DB"/>
    <w:rsid w:val="00EE2AD3"/>
    <w:rsid w:val="00EE6D33"/>
    <w:rsid w:val="00EF06A0"/>
    <w:rsid w:val="00EF2CD5"/>
    <w:rsid w:val="00EF3244"/>
    <w:rsid w:val="00F037C5"/>
    <w:rsid w:val="00F0439F"/>
    <w:rsid w:val="00F11343"/>
    <w:rsid w:val="00F11410"/>
    <w:rsid w:val="00F17714"/>
    <w:rsid w:val="00F2141A"/>
    <w:rsid w:val="00F22A7D"/>
    <w:rsid w:val="00F24471"/>
    <w:rsid w:val="00F37C43"/>
    <w:rsid w:val="00F4493A"/>
    <w:rsid w:val="00F533D6"/>
    <w:rsid w:val="00F55010"/>
    <w:rsid w:val="00F561D4"/>
    <w:rsid w:val="00F566C4"/>
    <w:rsid w:val="00F56FB5"/>
    <w:rsid w:val="00F628E3"/>
    <w:rsid w:val="00F636E4"/>
    <w:rsid w:val="00F64946"/>
    <w:rsid w:val="00F64A90"/>
    <w:rsid w:val="00F65D0E"/>
    <w:rsid w:val="00F678CA"/>
    <w:rsid w:val="00F708C0"/>
    <w:rsid w:val="00F8089E"/>
    <w:rsid w:val="00F81394"/>
    <w:rsid w:val="00F85345"/>
    <w:rsid w:val="00F8593B"/>
    <w:rsid w:val="00F8780C"/>
    <w:rsid w:val="00F92741"/>
    <w:rsid w:val="00F928F4"/>
    <w:rsid w:val="00F94E52"/>
    <w:rsid w:val="00F96627"/>
    <w:rsid w:val="00FA05FB"/>
    <w:rsid w:val="00FA14EA"/>
    <w:rsid w:val="00FA63FC"/>
    <w:rsid w:val="00FA6A9E"/>
    <w:rsid w:val="00FA6B69"/>
    <w:rsid w:val="00FA6C52"/>
    <w:rsid w:val="00FB2886"/>
    <w:rsid w:val="00FC069B"/>
    <w:rsid w:val="00FC0A93"/>
    <w:rsid w:val="00FC2152"/>
    <w:rsid w:val="00FC3CBB"/>
    <w:rsid w:val="00FD217F"/>
    <w:rsid w:val="00FD4CF6"/>
    <w:rsid w:val="00FD7884"/>
    <w:rsid w:val="00FD7DEA"/>
    <w:rsid w:val="00FE0834"/>
    <w:rsid w:val="00FE139B"/>
    <w:rsid w:val="00FE3E56"/>
    <w:rsid w:val="00FE7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891E1"/>
  <w15:chartTrackingRefBased/>
  <w15:docId w15:val="{6A360429-8397-4420-82BB-765E1EA8B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59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933829"/>
    <w:pPr>
      <w:ind w:left="720"/>
      <w:contextualSpacing/>
    </w:pPr>
    <w:rPr>
      <w:kern w:val="2"/>
      <w:lang w:val="ru-RU"/>
      <w14:ligatures w14:val="standardContextual"/>
    </w:rPr>
  </w:style>
  <w:style w:type="paragraph" w:styleId="a4">
    <w:name w:val="header"/>
    <w:basedOn w:val="a"/>
    <w:link w:val="a5"/>
    <w:uiPriority w:val="99"/>
    <w:unhideWhenUsed/>
    <w:rsid w:val="00B5197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B5197E"/>
  </w:style>
  <w:style w:type="paragraph" w:styleId="a6">
    <w:name w:val="footer"/>
    <w:basedOn w:val="a"/>
    <w:link w:val="a7"/>
    <w:uiPriority w:val="99"/>
    <w:unhideWhenUsed/>
    <w:rsid w:val="00B5197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B5197E"/>
  </w:style>
  <w:style w:type="character" w:customStyle="1" w:styleId="rvts11">
    <w:name w:val="rvts11"/>
    <w:basedOn w:val="a0"/>
    <w:rsid w:val="00C72C93"/>
  </w:style>
  <w:style w:type="character" w:styleId="a8">
    <w:name w:val="Hyperlink"/>
    <w:basedOn w:val="a0"/>
    <w:uiPriority w:val="99"/>
    <w:semiHidden/>
    <w:unhideWhenUsed/>
    <w:rsid w:val="00C72C93"/>
    <w:rPr>
      <w:color w:val="0000FF"/>
      <w:u w:val="single"/>
    </w:rPr>
  </w:style>
  <w:style w:type="character" w:customStyle="1" w:styleId="rvts37">
    <w:name w:val="rvts37"/>
    <w:basedOn w:val="a0"/>
    <w:rsid w:val="00C72C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5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7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0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7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3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
	<Relationship Id="rId13" Type="http://schemas.openxmlformats.org/officeDocument/2006/relationships/image" Target="media/image6.svg"/>
	<Relationship Id="rId18" Type="http://schemas.openxmlformats.org/officeDocument/2006/relationships/hyperlink" Target="http://?" TargetMode="External"/>
	<Relationship Id="rId26" Type="http://schemas.openxmlformats.org/officeDocument/2006/relationships/image" Target="media/image13.png"/>
	<Relationship Id="rId39" Type="http://schemas.openxmlformats.org/officeDocument/2006/relationships/image" Target="media/image26.svg"/>
	<Relationship Id="rId3" Type="http://schemas.openxmlformats.org/officeDocument/2006/relationships/styles" Target="styles.xml"/>
	<Relationship Id="rId21" Type="http://schemas.openxmlformats.org/officeDocument/2006/relationships/image" Target="media/image8.svg"/>
	<Relationship Id="rId34" Type="http://schemas.openxmlformats.org/officeDocument/2006/relationships/image" Target="media/image21.png"/>
	<Relationship Id="rId42" Type="http://schemas.openxmlformats.org/officeDocument/2006/relationships/image" Target="media/image29.png"/>
	<Relationship Id="rId47" Type="http://schemas.openxmlformats.org/officeDocument/2006/relationships/image" Target="media/image34.svg"/>
	<Relationship Id="rId7" Type="http://schemas.openxmlformats.org/officeDocument/2006/relationships/endnotes" Target="endnotes.xml"/>
	<Relationship Id="rId12" Type="http://schemas.openxmlformats.org/officeDocument/2006/relationships/image" Target="media/image5.png"/>
	<Relationship Id="rId17" Type="http://schemas.openxmlformats.org/officeDocument/2006/relationships/hyperlink" Target="http://?" TargetMode="External"/>
	<Relationship Id="rId25" Type="http://schemas.openxmlformats.org/officeDocument/2006/relationships/image" Target="media/image12.svg"/>
	<Relationship Id="rId33" Type="http://schemas.openxmlformats.org/officeDocument/2006/relationships/image" Target="media/image20.svg"/>
	<Relationship Id="rId38" Type="http://schemas.openxmlformats.org/officeDocument/2006/relationships/image" Target="media/image25.png"/>
	<Relationship Id="rId46" Type="http://schemas.openxmlformats.org/officeDocument/2006/relationships/image" Target="media/image33.png"/>
	<Relationship Id="rId2" Type="http://schemas.openxmlformats.org/officeDocument/2006/relationships/numbering" Target="numbering.xml"/>
	<Relationship Id="rId16" Type="http://schemas.openxmlformats.org/officeDocument/2006/relationships/hyperlink" Target="http://?" TargetMode="External"/>
	<Relationship Id="rId20" Type="http://schemas.openxmlformats.org/officeDocument/2006/relationships/image" Target="media/image7.png"/>
	<Relationship Id="rId29" Type="http://schemas.openxmlformats.org/officeDocument/2006/relationships/image" Target="media/image16.svg"/>
	<Relationship Id="rId41" Type="http://schemas.openxmlformats.org/officeDocument/2006/relationships/image" Target="media/image28.svg"/>
	<Relationship Id="rId1" Type="http://schemas.openxmlformats.org/officeDocument/2006/relationships/customXml" Target="../customXml/item1.xml"/>
	<Relationship Id="rId6" Type="http://schemas.openxmlformats.org/officeDocument/2006/relationships/footnotes" Target="footnotes.xml"/>
	<Relationship Id="rId11" Type="http://schemas.openxmlformats.org/officeDocument/2006/relationships/image" Target="media/image4.svg"/>
	<Relationship Id="rId24" Type="http://schemas.openxmlformats.org/officeDocument/2006/relationships/image" Target="media/image11.png"/>
	<Relationship Id="rId32" Type="http://schemas.openxmlformats.org/officeDocument/2006/relationships/image" Target="media/image19.png"/>
	<Relationship Id="rId37" Type="http://schemas.openxmlformats.org/officeDocument/2006/relationships/image" Target="media/image24.svg"/>
	<Relationship Id="rId40" Type="http://schemas.openxmlformats.org/officeDocument/2006/relationships/image" Target="media/image27.png"/>
	<Relationship Id="rId45" Type="http://schemas.openxmlformats.org/officeDocument/2006/relationships/image" Target="media/image32.svg"/>
	<Relationship Id="rId5" Type="http://schemas.openxmlformats.org/officeDocument/2006/relationships/webSettings" Target="webSettings.xml"/>
	<Relationship Id="rId15" Type="http://schemas.openxmlformats.org/officeDocument/2006/relationships/hyperlink" Target="http://?" TargetMode="External"/>
	<Relationship Id="rId23" Type="http://schemas.openxmlformats.org/officeDocument/2006/relationships/image" Target="media/image10.svg"/>
	<Relationship Id="rId28" Type="http://schemas.openxmlformats.org/officeDocument/2006/relationships/image" Target="media/image15.png"/>
	<Relationship Id="rId36" Type="http://schemas.openxmlformats.org/officeDocument/2006/relationships/image" Target="media/image23.png"/>
	<Relationship Id="rId49" Type="http://schemas.openxmlformats.org/officeDocument/2006/relationships/theme" Target="theme/theme1.xml"/>
	<Relationship Id="rId10" Type="http://schemas.openxmlformats.org/officeDocument/2006/relationships/image" Target="media/image3.png"/>
	<Relationship Id="rId19" Type="http://schemas.openxmlformats.org/officeDocument/2006/relationships/hyperlink" Target="http://?" TargetMode="External"/>
	<Relationship Id="rId31" Type="http://schemas.openxmlformats.org/officeDocument/2006/relationships/image" Target="media/image18.svg"/>
	<Relationship Id="rId44" Type="http://schemas.openxmlformats.org/officeDocument/2006/relationships/image" Target="media/image31.png"/>
	<Relationship Id="rId4" Type="http://schemas.openxmlformats.org/officeDocument/2006/relationships/settings" Target="settings.xml"/>
	<Relationship Id="rId9" Type="http://schemas.openxmlformats.org/officeDocument/2006/relationships/image" Target="media/image2.svg"/>
	<Relationship Id="rId14" Type="http://schemas.openxmlformats.org/officeDocument/2006/relationships/hyperlink" Target="http://?" TargetMode="External"/>
	<Relationship Id="rId22" Type="http://schemas.openxmlformats.org/officeDocument/2006/relationships/image" Target="media/image9.png"/>
	<Relationship Id="rId27" Type="http://schemas.openxmlformats.org/officeDocument/2006/relationships/image" Target="media/image14.svg"/>
	<Relationship Id="rId30" Type="http://schemas.openxmlformats.org/officeDocument/2006/relationships/image" Target="media/image17.png"/>
	<Relationship Id="rId35" Type="http://schemas.openxmlformats.org/officeDocument/2006/relationships/image" Target="media/image22.svg"/>
	<Relationship Id="rId43" Type="http://schemas.openxmlformats.org/officeDocument/2006/relationships/image" Target="media/image30.svg"/>
	<Relationship Id="rId48" Type="http://schemas.openxmlformats.org/officeDocument/2006/relationships/fontTable" Target="fontTable.xml"/>
	<Relationship Id="rId8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A5B4E-35A4-4271-8361-11F59B184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4518</TotalTime>
  <Pages>24</Pages>
  <Words>28226</Words>
  <Characters>16090</Characters>
  <DocSecurity>0</DocSecurity>
  <Lines>134</Lines>
  <Paragraphs>88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2026-01-19T09:09:00Z</cp:lastPrinted>
  <dcterms:created xsi:type="dcterms:W3CDTF">2024-02-20T09:19:00Z</dcterms:created>
  <dcterms:modified xsi:type="dcterms:W3CDTF">2026-01-23T08:04:00Z</dcterms:modified>
</cp:coreProperties>
</file>