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8CB" w:rsidRPr="001878CB" w:rsidRDefault="001878CB" w:rsidP="001878CB">
      <w:pPr>
        <w:shd w:val="clear" w:color="auto" w:fill="FFFFFF"/>
        <w:spacing w:before="161" w:after="15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uk-UA"/>
        </w:rPr>
      </w:pPr>
      <w:r w:rsidRPr="001878CB">
        <w:rPr>
          <w:rFonts w:ascii="Times New Roman" w:eastAsia="Times New Roman" w:hAnsi="Times New Roman" w:cs="Times New Roman"/>
          <w:kern w:val="36"/>
          <w:sz w:val="48"/>
          <w:szCs w:val="48"/>
          <w:lang w:eastAsia="uk-UA"/>
        </w:rPr>
        <w:t>Роботодавцям: про важливість впровадження та удосконалення системи управління охороною праці</w:t>
      </w:r>
    </w:p>
    <w:p w:rsidR="001878CB" w:rsidRDefault="001878CB" w:rsidP="001878CB">
      <w:pPr>
        <w:shd w:val="clear" w:color="auto" w:fill="FFFFFF"/>
        <w:spacing w:before="161" w:after="150" w:line="420" w:lineRule="atLeast"/>
        <w:jc w:val="center"/>
        <w:textAlignment w:val="baseline"/>
        <w:outlineLvl w:val="0"/>
        <w:rPr>
          <w:rFonts w:ascii="Arial" w:eastAsia="Times New Roman" w:hAnsi="Arial" w:cs="Arial"/>
          <w:kern w:val="36"/>
          <w:sz w:val="36"/>
          <w:szCs w:val="36"/>
          <w:lang w:eastAsia="uk-UA"/>
        </w:rPr>
      </w:pPr>
    </w:p>
    <w:p w:rsidR="001878CB" w:rsidRDefault="001878CB" w:rsidP="001878CB">
      <w:pPr>
        <w:shd w:val="clear" w:color="auto" w:fill="FFFFFF"/>
        <w:spacing w:before="161" w:after="150" w:line="420" w:lineRule="atLeast"/>
        <w:jc w:val="center"/>
        <w:textAlignment w:val="baseline"/>
        <w:outlineLvl w:val="0"/>
        <w:rPr>
          <w:rFonts w:ascii="Arial" w:eastAsia="Times New Roman" w:hAnsi="Arial" w:cs="Arial"/>
          <w:kern w:val="36"/>
          <w:sz w:val="36"/>
          <w:szCs w:val="36"/>
          <w:lang w:eastAsia="uk-UA"/>
        </w:rPr>
      </w:pPr>
      <w:r>
        <w:rPr>
          <w:rFonts w:ascii="Arial" w:hAnsi="Arial" w:cs="Arial"/>
          <w:noProof/>
          <w:kern w:val="36"/>
          <w:sz w:val="36"/>
          <w:szCs w:val="36"/>
          <w:lang w:eastAsia="uk-UA"/>
        </w:rPr>
        <w:drawing>
          <wp:inline distT="0" distB="0" distL="0" distR="0" wp14:anchorId="7C80AB1E" wp14:editId="597BA975">
            <wp:extent cx="5429250" cy="2422525"/>
            <wp:effectExtent l="0" t="0" r="0" b="0"/>
            <wp:docPr id="1" name="Рисунок 1" descr="C:\Users\oksana.marek\AppData\Local\Microsoft\Windows\INetCache\Content.MSO\BDE2E9B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.marek\AppData\Local\Microsoft\Windows\INetCache\Content.MSO\BDE2E9B4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384" cy="243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CB" w:rsidRPr="001878CB" w:rsidRDefault="001878CB" w:rsidP="001878CB">
      <w:pPr>
        <w:shd w:val="clear" w:color="auto" w:fill="FFFFFF"/>
        <w:spacing w:before="161" w:after="150" w:line="420" w:lineRule="atLeast"/>
        <w:jc w:val="center"/>
        <w:textAlignment w:val="baseline"/>
        <w:outlineLvl w:val="0"/>
        <w:rPr>
          <w:rFonts w:ascii="Arial" w:eastAsia="Times New Roman" w:hAnsi="Arial" w:cs="Arial"/>
          <w:kern w:val="36"/>
          <w:sz w:val="36"/>
          <w:szCs w:val="36"/>
          <w:lang w:eastAsia="uk-UA"/>
        </w:rPr>
      </w:pPr>
    </w:p>
    <w:p w:rsidR="001878CB" w:rsidRDefault="001878CB" w:rsidP="001878CB">
      <w:pPr>
        <w:shd w:val="clear" w:color="auto" w:fill="FFFFFF"/>
        <w:spacing w:after="0" w:line="375" w:lineRule="atLeast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Система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управління охороною праці </w:t>
      </w:r>
      <w:r w:rsidRPr="001878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(далі – СУОП)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розробляється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роботодавцем з метою досягнення рівня охорони праці на виробництві, що відповідає вимогам до забезпечення безпечних та здорових умов праці найманих працівників, які встановлені законодавчими та іншими нормативно-правовими актами з охорони праці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187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Для впровадження СУОП роботодавцю необхідно реалізувати наступні дії: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1. Призначити уповноважену особу з системи управління охороною праці, яка організовуватиме проведення необхідних заходів щодо запровадження СУОП на підприємстві. Такою особою може бути керівник служби охорони праці, фахівець з охорони праці або відповідальна особа з охорони праці, призначена наказом роботодавця.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2. Визначити закони та інші нормативно-правові акти, що містять вимоги охорони праці та які розповсюджуються на діяльність підприємства, установи, організації.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3. Визначити функції системи управління охороною праці. До кола питань з управління охороною праці повинно включатися вирішення таких основних завдань: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– розроблення та затвердження інструкцій з охорони праці, та здійснення контролю за їх виконанням;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– навчання працюючих безпеці праці і пропаганди питань охорони праці;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– забезпечення безпеки виробничого устаткування;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– забезпечення безпеки виробничих процесів;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– забезпечення безпеки будівель і споруд;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– нормалізація санітарно-гігієнічних умов праці;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– забезпечення працюючих засобами індивідуального захисту;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– забезпечення оптимальних режимів праці та відпочинку працюючих;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– організація лікувально-профілактичного обслуговування працюючих;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– професійний відбір працюючих за окремими спеціальностями;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4. Провести аналіз і оцінку ризику виникнення нещасних випадків, професійних захворювань та аварій.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5. Виявити небезпечні та шкідливі виробничі факт</w:t>
      </w:r>
      <w:bookmarkStart w:id="0" w:name="_GoBack"/>
      <w:bookmarkEnd w:id="0"/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ори та відповідні ризики, що можуть виникнути при здійсненні виробничої діяльності.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6. Розробити організаційну схему та програму для реалізації політики та досягнення її завдань.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Отже, впровадження   системи управління охороною праці здійснюється на основі комплексної оцінки рівня небезпеки виробничих об’єктів підприємства, установи, організації яка проводиться, виявлення всіх небезпечних і шкідливих виробничих факторів, характерних для кожного об’єкта, їх оцінки та аналізу можливих варіантів і зменшення ризику виникнення небезпечної ситуації.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З метою врегулювання структури СУОП та механізму управління у цій сфері на підприємстві, в установі, організації роботодавцю необхідно розробити та затвердити наказом Положення про управління охороною праці.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187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Крім цього, система управління охороною праці має передбачати: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– планування заходів з охорони праці;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– контроль виконання поточного та оперативних планів;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– можливість здійснення корегувальних та попереджувальних дій;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– можливість адаптації до обставин, що змінилися; можливість інтеграції в загальну систему управління.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Удосконалення Положення із системи управління охороною праці рекомендується проводиться паралельно з розробкою інструкцій, інших нормативних актів. Ознайомлення відповідних працівників залежно від сфери їх діяльності з документами.</w:t>
      </w:r>
      <w:r w:rsidRPr="001878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Важливим аспектом є забезпечення системи внутрішньої перевірки функціонування уповноваженим з управління охороною праці разом з керівництвом підприємства, за участі представників трудового колективу, уповноважених з охорони праці. Проведення внутрішніх перевірок з поданням звіту керівництву підприємства і нагляд за проведенням поправок уповноваженим із СУОП.</w:t>
      </w:r>
    </w:p>
    <w:p w:rsidR="001878CB" w:rsidRPr="001878CB" w:rsidRDefault="001878CB" w:rsidP="001878CB">
      <w:pPr>
        <w:shd w:val="clear" w:color="auto" w:fill="FFFFFF"/>
        <w:spacing w:after="0" w:line="375" w:lineRule="atLeast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</w:p>
    <w:p w:rsidR="001878CB" w:rsidRPr="001878CB" w:rsidRDefault="001878CB" w:rsidP="001878CB">
      <w:pPr>
        <w:pStyle w:val="electron-p"/>
        <w:spacing w:after="0" w:line="240" w:lineRule="auto"/>
        <w:ind w:firstLine="567"/>
        <w:jc w:val="both"/>
        <w:rPr>
          <w:rFonts w:eastAsia="Calibri"/>
          <w:i/>
          <w:spacing w:val="-6"/>
          <w:sz w:val="28"/>
          <w:szCs w:val="28"/>
          <w:lang w:val="uk-UA" w:eastAsia="en-US"/>
        </w:rPr>
      </w:pPr>
      <w:r w:rsidRPr="001878CB">
        <w:rPr>
          <w:rFonts w:eastAsia="Calibri"/>
          <w:i/>
          <w:spacing w:val="-6"/>
          <w:sz w:val="28"/>
          <w:szCs w:val="28"/>
          <w:lang w:val="uk-UA" w:eastAsia="en-US"/>
        </w:rPr>
        <w:t>Інформацію підготовлено сектором з питань охорони праці Дніпровської районної в місті Києві державної адміністрації за матеріалами Інтернет-ресурсу.</w:t>
      </w:r>
    </w:p>
    <w:p w:rsidR="001878CB" w:rsidRDefault="001878CB" w:rsidP="001878CB">
      <w:pPr>
        <w:pStyle w:val="electron-p"/>
        <w:spacing w:after="0" w:line="240" w:lineRule="auto"/>
        <w:ind w:firstLine="709"/>
        <w:jc w:val="both"/>
        <w:rPr>
          <w:rFonts w:eastAsia="Calibri"/>
          <w:i/>
          <w:spacing w:val="-6"/>
          <w:sz w:val="28"/>
          <w:szCs w:val="28"/>
          <w:lang w:val="uk-UA" w:eastAsia="en-US"/>
        </w:rPr>
      </w:pPr>
    </w:p>
    <w:p w:rsidR="004E5D9C" w:rsidRPr="001878CB" w:rsidRDefault="004E5D9C" w:rsidP="003C3AB6">
      <w:pPr>
        <w:ind w:right="-284"/>
        <w:rPr>
          <w:rFonts w:ascii="Times New Roman" w:hAnsi="Times New Roman" w:cs="Times New Roman"/>
          <w:sz w:val="28"/>
          <w:szCs w:val="28"/>
        </w:rPr>
      </w:pPr>
    </w:p>
    <w:sectPr w:rsidR="004E5D9C" w:rsidRPr="001878CB" w:rsidSect="003C3AB6">
      <w:pgSz w:w="11906" w:h="16838"/>
      <w:pgMar w:top="42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51"/>
    <w:rsid w:val="001878CB"/>
    <w:rsid w:val="003C3AB6"/>
    <w:rsid w:val="004E5D9C"/>
    <w:rsid w:val="007D4F0C"/>
    <w:rsid w:val="007E3A51"/>
    <w:rsid w:val="00DE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FF89"/>
  <w15:chartTrackingRefBased/>
  <w15:docId w15:val="{3323FBBB-35D8-4026-9842-2902623C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lectron-p">
    <w:name w:val="electron-p"/>
    <w:basedOn w:val="a"/>
    <w:rsid w:val="001878CB"/>
    <w:pPr>
      <w:spacing w:after="60" w:line="300" w:lineRule="atLeast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2342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Марек Оксана Вікторівна</dc:creator>
  <cp:keywords/>
  <dc:description/>
  <cp:lastModifiedBy>Марек Оксана Вікторівна</cp:lastModifiedBy>
  <cp:revision>3</cp:revision>
  <dcterms:created xsi:type="dcterms:W3CDTF">2025-12-15T12:40:00Z</dcterms:created>
  <dcterms:modified xsi:type="dcterms:W3CDTF">2025-12-15T12:47:00Z</dcterms:modified>
</cp:coreProperties>
</file>