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C4960" w14:textId="77777777" w:rsidR="004668D2" w:rsidRPr="004668D2" w:rsidRDefault="004668D2" w:rsidP="004668D2">
      <w:pPr>
        <w:rPr>
          <w:rFonts w:ascii="Times New Roman" w:hAnsi="Times New Roman" w:cs="Times New Roman"/>
          <w:b/>
          <w:sz w:val="28"/>
          <w:szCs w:val="28"/>
        </w:rPr>
      </w:pPr>
    </w:p>
    <w:p w14:paraId="784EE57A" w14:textId="016CED82" w:rsidR="004668D2" w:rsidRPr="004668D2" w:rsidRDefault="004668D2" w:rsidP="0046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Рішення  №12</w:t>
      </w:r>
    </w:p>
    <w:p w14:paraId="3FC6CA5F" w14:textId="3D8B3142" w:rsidR="004668D2" w:rsidRPr="004668D2" w:rsidRDefault="004668D2" w:rsidP="0046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Колегії Дніпровської районної в місті Києві державної адміністрації</w:t>
      </w:r>
    </w:p>
    <w:p w14:paraId="65BF5199" w14:textId="20C020DF" w:rsidR="004668D2" w:rsidRPr="004668D2" w:rsidRDefault="004668D2" w:rsidP="0046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</w:t>
      </w:r>
      <w:r w:rsidRPr="004668D2">
        <w:rPr>
          <w:rFonts w:ascii="Times New Roman" w:hAnsi="Times New Roman" w:cs="Times New Roman"/>
          <w:b/>
          <w:sz w:val="28"/>
          <w:szCs w:val="28"/>
        </w:rPr>
        <w:t>а матеріалами протоколу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8D2">
        <w:rPr>
          <w:rFonts w:ascii="Times New Roman" w:hAnsi="Times New Roman" w:cs="Times New Roman"/>
          <w:b/>
          <w:sz w:val="28"/>
          <w:szCs w:val="28"/>
        </w:rPr>
        <w:t>6  від 27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серпня </w:t>
      </w:r>
      <w:r w:rsidRPr="004668D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року)</w:t>
      </w:r>
    </w:p>
    <w:p w14:paraId="5C6CAE12" w14:textId="77777777" w:rsidR="004668D2" w:rsidRPr="004668D2" w:rsidRDefault="004668D2" w:rsidP="004668D2">
      <w:pPr>
        <w:rPr>
          <w:rFonts w:ascii="Times New Roman" w:hAnsi="Times New Roman" w:cs="Times New Roman"/>
          <w:bCs/>
          <w:sz w:val="28"/>
          <w:szCs w:val="28"/>
        </w:rPr>
      </w:pPr>
    </w:p>
    <w:p w14:paraId="05C664D9" w14:textId="0183F9AB" w:rsidR="004668D2" w:rsidRPr="004668D2" w:rsidRDefault="004668D2" w:rsidP="009F54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8D2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8D2">
        <w:rPr>
          <w:rFonts w:ascii="Times New Roman" w:hAnsi="Times New Roman" w:cs="Times New Roman"/>
          <w:bCs/>
          <w:sz w:val="28"/>
          <w:szCs w:val="28"/>
        </w:rPr>
        <w:t xml:space="preserve">Звіт про роботу відділу торгівлі та споживчого ринку за І півріччя 2024 </w:t>
      </w:r>
      <w:r w:rsidR="009F5492">
        <w:rPr>
          <w:rFonts w:ascii="Times New Roman" w:hAnsi="Times New Roman" w:cs="Times New Roman"/>
          <w:bCs/>
          <w:sz w:val="28"/>
          <w:szCs w:val="28"/>
        </w:rPr>
        <w:t> р</w:t>
      </w:r>
      <w:r w:rsidRPr="004668D2">
        <w:rPr>
          <w:rFonts w:ascii="Times New Roman" w:hAnsi="Times New Roman" w:cs="Times New Roman"/>
          <w:bCs/>
          <w:sz w:val="28"/>
          <w:szCs w:val="28"/>
        </w:rPr>
        <w:t>оку</w:t>
      </w:r>
      <w:r w:rsidR="009F54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CC48E0" w14:textId="1FC66F47" w:rsidR="004668D2" w:rsidRPr="004668D2" w:rsidRDefault="004668D2" w:rsidP="004668D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668D2">
        <w:rPr>
          <w:rFonts w:ascii="Times New Roman" w:hAnsi="Times New Roman" w:cs="Times New Roman"/>
          <w:bCs/>
          <w:i/>
          <w:iCs/>
          <w:sz w:val="28"/>
          <w:szCs w:val="28"/>
        </w:rPr>
        <w:t>Колегія Дніпровської районної в місті Києві державної адміністрації вирішила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14:paraId="4B749B22" w14:textId="69B89991" w:rsidR="004668D2" w:rsidRPr="004668D2" w:rsidRDefault="004668D2" w:rsidP="009F54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8D2">
        <w:rPr>
          <w:rFonts w:ascii="Times New Roman" w:hAnsi="Times New Roman" w:cs="Times New Roman"/>
          <w:bCs/>
          <w:sz w:val="28"/>
          <w:szCs w:val="28"/>
        </w:rPr>
        <w:t xml:space="preserve">Доповідь начальника відділу торгівлі та споживчого ринку райдержадміністрації Поліщук Н.Б. </w:t>
      </w:r>
      <w:r w:rsidR="009F549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4668D2">
        <w:rPr>
          <w:rFonts w:ascii="Times New Roman" w:hAnsi="Times New Roman" w:cs="Times New Roman"/>
          <w:bCs/>
          <w:sz w:val="28"/>
          <w:szCs w:val="28"/>
        </w:rPr>
        <w:t xml:space="preserve"> роботу відділу торгівлі та споживчого ринку за І півріччя 2024 року</w:t>
      </w:r>
      <w:r w:rsidR="009F5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8D2">
        <w:rPr>
          <w:rFonts w:ascii="Times New Roman" w:hAnsi="Times New Roman" w:cs="Times New Roman"/>
          <w:bCs/>
          <w:sz w:val="28"/>
          <w:szCs w:val="28"/>
        </w:rPr>
        <w:t xml:space="preserve"> взяти до відома.</w:t>
      </w:r>
    </w:p>
    <w:p w14:paraId="4412A096" w14:textId="45635631" w:rsidR="004668D2" w:rsidRPr="004668D2" w:rsidRDefault="004668D2" w:rsidP="004668D2">
      <w:pPr>
        <w:rPr>
          <w:rFonts w:ascii="Times New Roman" w:hAnsi="Times New Roman" w:cs="Times New Roman"/>
          <w:bCs/>
          <w:sz w:val="28"/>
          <w:szCs w:val="28"/>
        </w:rPr>
      </w:pPr>
    </w:p>
    <w:p w14:paraId="19A78053" w14:textId="77777777" w:rsidR="004668D2" w:rsidRPr="004668D2" w:rsidRDefault="004668D2" w:rsidP="004668D2">
      <w:pPr>
        <w:rPr>
          <w:rFonts w:ascii="Times New Roman" w:hAnsi="Times New Roman" w:cs="Times New Roman"/>
          <w:bCs/>
          <w:sz w:val="28"/>
          <w:szCs w:val="28"/>
        </w:rPr>
      </w:pPr>
    </w:p>
    <w:sectPr w:rsidR="004668D2" w:rsidRPr="004668D2" w:rsidSect="004668D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733E"/>
    <w:multiLevelType w:val="hybridMultilevel"/>
    <w:tmpl w:val="5C0A42BC"/>
    <w:lvl w:ilvl="0" w:tplc="7116B538">
      <w:start w:val="1"/>
      <w:numFmt w:val="decimal"/>
      <w:lvlText w:val="%1."/>
      <w:lvlJc w:val="left"/>
      <w:pPr>
        <w:tabs>
          <w:tab w:val="num" w:pos="2181"/>
        </w:tabs>
        <w:ind w:left="2181" w:hanging="17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7C1E256E">
      <w:start w:val="1"/>
      <w:numFmt w:val="none"/>
      <w:isLgl/>
      <w:lvlText w:val="2.1."/>
      <w:lvlJc w:val="left"/>
      <w:pPr>
        <w:tabs>
          <w:tab w:val="num" w:pos="2766"/>
        </w:tabs>
        <w:ind w:left="2766" w:hanging="72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2102532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AD"/>
    <w:rsid w:val="001B3113"/>
    <w:rsid w:val="004668D2"/>
    <w:rsid w:val="005416AD"/>
    <w:rsid w:val="006B5F68"/>
    <w:rsid w:val="00873426"/>
    <w:rsid w:val="009F04D0"/>
    <w:rsid w:val="009F5492"/>
    <w:rsid w:val="00C0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EFD1"/>
  <w15:chartTrackingRefBased/>
  <w15:docId w15:val="{7DB3ECD5-E5D9-4649-89AD-CE1A951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Любов Леонідівна</dc:creator>
  <cp:keywords/>
  <dc:description/>
  <cp:lastModifiedBy>Олійник Любов Леонідівна</cp:lastModifiedBy>
  <cp:revision>2</cp:revision>
  <cp:lastPrinted>2024-08-27T07:08:00Z</cp:lastPrinted>
  <dcterms:created xsi:type="dcterms:W3CDTF">2024-09-02T06:57:00Z</dcterms:created>
  <dcterms:modified xsi:type="dcterms:W3CDTF">2024-09-02T06:57:00Z</dcterms:modified>
</cp:coreProperties>
</file>