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A395A" w14:textId="77777777" w:rsidR="005E3096" w:rsidRPr="007C0901" w:rsidRDefault="005E3096">
      <w:pPr>
        <w:rPr>
          <w:rFonts w:ascii="Times New Roman" w:hAnsi="Times New Roman" w:cs="Times New Roman"/>
          <w:sz w:val="28"/>
          <w:szCs w:val="28"/>
        </w:rPr>
      </w:pPr>
      <w:r w:rsidRPr="007C090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14383F50" wp14:editId="4CE18E38">
            <wp:simplePos x="0" y="0"/>
            <wp:positionH relativeFrom="column">
              <wp:posOffset>2619375</wp:posOffset>
            </wp:positionH>
            <wp:positionV relativeFrom="paragraph">
              <wp:posOffset>-346710</wp:posOffset>
            </wp:positionV>
            <wp:extent cx="605790" cy="840740"/>
            <wp:effectExtent l="19050" t="0" r="3810" b="0"/>
            <wp:wrapSquare wrapText="larges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840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10246" w:type="dxa"/>
        <w:jc w:val="center"/>
        <w:tblLook w:val="01E0" w:firstRow="1" w:lastRow="1" w:firstColumn="1" w:lastColumn="1" w:noHBand="0" w:noVBand="0"/>
      </w:tblPr>
      <w:tblGrid>
        <w:gridCol w:w="10246"/>
      </w:tblGrid>
      <w:tr w:rsidR="00F60075" w:rsidRPr="007C0901" w14:paraId="54E853DB" w14:textId="77777777" w:rsidTr="00F60075">
        <w:trPr>
          <w:trHeight w:val="1074"/>
          <w:jc w:val="center"/>
        </w:trPr>
        <w:tc>
          <w:tcPr>
            <w:tcW w:w="10246" w:type="dxa"/>
            <w:hideMark/>
          </w:tcPr>
          <w:p w14:paraId="3FA6EA7E" w14:textId="77777777" w:rsidR="00F60075" w:rsidRPr="007C0901" w:rsidRDefault="00F60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C090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ГРОМАДСЬКА РАДА</w:t>
            </w:r>
          </w:p>
          <w:p w14:paraId="017EB17A" w14:textId="77777777" w:rsidR="00F60075" w:rsidRPr="007C0901" w:rsidRDefault="00F60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C090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при Дніпровській районній в місті Києві</w:t>
            </w:r>
          </w:p>
          <w:p w14:paraId="746B56A8" w14:textId="77777777" w:rsidR="00F60075" w:rsidRPr="007C0901" w:rsidRDefault="00F60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090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державній адміністрації</w:t>
            </w:r>
          </w:p>
        </w:tc>
      </w:tr>
      <w:tr w:rsidR="00F60075" w:rsidRPr="000F4918" w14:paraId="04929191" w14:textId="77777777" w:rsidTr="00F60075">
        <w:trPr>
          <w:trHeight w:val="637"/>
          <w:jc w:val="center"/>
        </w:trPr>
        <w:tc>
          <w:tcPr>
            <w:tcW w:w="10246" w:type="dxa"/>
            <w:tcBorders>
              <w:top w:val="thinThickThinSmallGap" w:sz="24" w:space="0" w:color="auto"/>
              <w:left w:val="nil"/>
              <w:bottom w:val="thinThickThinSmallGap" w:sz="24" w:space="0" w:color="auto"/>
              <w:right w:val="nil"/>
            </w:tcBorders>
            <w:hideMark/>
          </w:tcPr>
          <w:p w14:paraId="6FE5E26E" w14:textId="77777777" w:rsidR="009C0D07" w:rsidRPr="007C0901" w:rsidRDefault="00F60075" w:rsidP="005E3096">
            <w:pPr>
              <w:spacing w:after="0" w:line="240" w:lineRule="auto"/>
              <w:jc w:val="center"/>
              <w:rPr>
                <w:rStyle w:val="tojvnm2t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0901">
              <w:rPr>
                <w:rFonts w:ascii="Times New Roman" w:hAnsi="Times New Roman" w:cs="Times New Roman"/>
                <w:sz w:val="28"/>
                <w:szCs w:val="28"/>
              </w:rPr>
              <w:t>02094 м</w:t>
            </w:r>
            <w:r w:rsidRPr="007C09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Київ, бул. Праці 1/1, тел..: </w:t>
            </w:r>
            <w:r w:rsidR="009C0D07" w:rsidRPr="007C0901">
              <w:rPr>
                <w:rStyle w:val="tojvnm2t"/>
                <w:rFonts w:ascii="Times New Roman" w:hAnsi="Times New Roman" w:cs="Times New Roman"/>
                <w:sz w:val="28"/>
                <w:szCs w:val="28"/>
              </w:rPr>
              <w:t>(044) 573-20-94</w:t>
            </w:r>
          </w:p>
          <w:p w14:paraId="612C890D" w14:textId="77777777" w:rsidR="00F60075" w:rsidRPr="007C0901" w:rsidRDefault="00F60075" w:rsidP="005E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0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hyperlink r:id="rId9" w:history="1">
              <w:r w:rsidR="005E3096" w:rsidRPr="007C0901">
                <w:rPr>
                  <w:rStyle w:val="a3"/>
                  <w:sz w:val="28"/>
                  <w:szCs w:val="28"/>
                  <w:lang w:val="uk-UA"/>
                </w:rPr>
                <w:t>gr_d</w:t>
              </w:r>
              <w:r w:rsidR="005E3096" w:rsidRPr="007C0901">
                <w:rPr>
                  <w:rStyle w:val="a3"/>
                  <w:sz w:val="28"/>
                  <w:szCs w:val="28"/>
                  <w:lang w:val="en-US"/>
                </w:rPr>
                <w:t>rda@ukr.net</w:t>
              </w:r>
            </w:hyperlink>
            <w:r w:rsidRPr="007C09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</w:t>
            </w:r>
            <w:r w:rsidR="005E3096" w:rsidRPr="007C0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   www.facebook.com/groups/dniprgr</w:t>
            </w:r>
          </w:p>
        </w:tc>
      </w:tr>
    </w:tbl>
    <w:p w14:paraId="05E712FD" w14:textId="77777777" w:rsidR="00F60075" w:rsidRPr="007C0901" w:rsidRDefault="00F60075" w:rsidP="00F6007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05F4D9D1" w14:textId="79D23609" w:rsidR="00C04289" w:rsidRPr="007C0901" w:rsidRDefault="00C04289" w:rsidP="007050AD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7C090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ПРОТОКОЛ № </w:t>
      </w:r>
      <w:r w:rsidR="008960C0" w:rsidRPr="007C090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1</w:t>
      </w:r>
      <w:r w:rsidR="00CA234F" w:rsidRPr="007C090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2</w:t>
      </w:r>
    </w:p>
    <w:p w14:paraId="1D54E8DD" w14:textId="77777777" w:rsidR="00C04289" w:rsidRPr="007C0901" w:rsidRDefault="00C04289" w:rsidP="007050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C090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засідання Громадської ради при Дніпровській районній в місті Києві державній адміністрації</w:t>
      </w:r>
    </w:p>
    <w:p w14:paraId="5D763A21" w14:textId="77777777" w:rsidR="00C04289" w:rsidRPr="007C0901" w:rsidRDefault="00C04289" w:rsidP="007050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BA0E7A5" w14:textId="45E07350" w:rsidR="00C04289" w:rsidRPr="007C0901" w:rsidRDefault="008960C0" w:rsidP="007050A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C09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0</w:t>
      </w:r>
      <w:r w:rsidR="00CA234F" w:rsidRPr="007C090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7</w:t>
      </w:r>
      <w:r w:rsidR="00C04289" w:rsidRPr="007C090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A234F" w:rsidRPr="007C090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вересня</w:t>
      </w:r>
      <w:r w:rsidR="00C04289" w:rsidRPr="007C090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</w:t>
      </w:r>
      <w:r w:rsidR="00C04289" w:rsidRPr="007C090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22</w:t>
      </w:r>
      <w:r w:rsidR="00C04289" w:rsidRPr="007C090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року</w:t>
      </w:r>
    </w:p>
    <w:p w14:paraId="06E36EC0" w14:textId="5B3DECDB" w:rsidR="00C04289" w:rsidRPr="007C0901" w:rsidRDefault="007050AD" w:rsidP="007050AD">
      <w:pPr>
        <w:tabs>
          <w:tab w:val="right" w:pos="978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C0901">
        <w:rPr>
          <w:rFonts w:ascii="Times New Roman" w:hAnsi="Times New Roman" w:cs="Times New Roman"/>
          <w:b/>
          <w:bCs/>
          <w:sz w:val="28"/>
          <w:szCs w:val="28"/>
          <w:lang w:val="uk-UA"/>
        </w:rPr>
        <w:t>15-00</w:t>
      </w:r>
      <w:r w:rsidRPr="007C0901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C04289" w:rsidRPr="007C090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м. Київ, бульвар Праці, 1/1, </w:t>
      </w:r>
    </w:p>
    <w:p w14:paraId="5E1C6C01" w14:textId="068D025D" w:rsidR="00C04289" w:rsidRPr="007C0901" w:rsidRDefault="00C04289" w:rsidP="007050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C090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каб. 3</w:t>
      </w:r>
      <w:r w:rsidR="00CA234F" w:rsidRPr="007C0901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7C090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7 </w:t>
      </w:r>
    </w:p>
    <w:p w14:paraId="03683B4F" w14:textId="77777777" w:rsidR="00C04289" w:rsidRPr="007C0901" w:rsidRDefault="00C04289" w:rsidP="007050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50B7EA1D" w14:textId="27FA5C8B" w:rsidR="00C04289" w:rsidRPr="007C0901" w:rsidRDefault="00C04289" w:rsidP="007050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C090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Загальна кількість</w:t>
      </w:r>
      <w:r w:rsidRPr="007C09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членів Громадської ради при</w:t>
      </w:r>
      <w:r w:rsidRPr="007C090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C09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Дніпровській районній в місті Києві державній адміністрації (далі</w:t>
      </w:r>
      <w:r w:rsidRPr="007C090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C09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 Громадська рада) – 3</w:t>
      </w:r>
      <w:r w:rsidR="00CA234F" w:rsidRPr="007C0901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Pr="007C09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ос</w:t>
      </w:r>
      <w:r w:rsidR="008960C0" w:rsidRPr="007C0901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Pr="007C0901">
        <w:rPr>
          <w:rFonts w:ascii="Times New Roman" w:hAnsi="Times New Roman" w:cs="Times New Roman"/>
          <w:color w:val="000000"/>
          <w:sz w:val="28"/>
          <w:szCs w:val="28"/>
          <w:lang w:val="uk-UA"/>
        </w:rPr>
        <w:t>б</w:t>
      </w:r>
      <w:r w:rsidR="008960C0" w:rsidRPr="007C0901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Pr="007C0901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A9D3F04" w14:textId="5EB00DCC" w:rsidR="00C04289" w:rsidRPr="007C0901" w:rsidRDefault="00C04289" w:rsidP="007050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9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  <w:r w:rsidR="007050AD" w:rsidRPr="007C0901">
        <w:rPr>
          <w:rFonts w:ascii="Times New Roman" w:hAnsi="Times New Roman" w:cs="Times New Roman"/>
          <w:bCs/>
          <w:sz w:val="28"/>
          <w:szCs w:val="28"/>
          <w:lang w:val="uk-UA"/>
        </w:rPr>
        <w:t>19</w:t>
      </w:r>
      <w:r w:rsidR="00BA5261" w:rsidRPr="007C09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C0901">
        <w:rPr>
          <w:rFonts w:ascii="Times New Roman" w:hAnsi="Times New Roman" w:cs="Times New Roman"/>
          <w:sz w:val="28"/>
          <w:szCs w:val="28"/>
          <w:lang w:val="uk-UA"/>
        </w:rPr>
        <w:t>членів Громадської ради (список додається).</w:t>
      </w:r>
    </w:p>
    <w:p w14:paraId="3D87462F" w14:textId="77777777" w:rsidR="00C04289" w:rsidRPr="007C0901" w:rsidRDefault="00C04289" w:rsidP="007050AD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7C0901">
        <w:rPr>
          <w:rFonts w:ascii="Times New Roman" w:hAnsi="Times New Roman"/>
          <w:b/>
          <w:sz w:val="28"/>
          <w:szCs w:val="28"/>
        </w:rPr>
        <w:t xml:space="preserve">Запрошені: </w:t>
      </w:r>
    </w:p>
    <w:p w14:paraId="2DCCEF8A" w14:textId="579A0B0D" w:rsidR="00E612F4" w:rsidRPr="007C0901" w:rsidRDefault="0053534B" w:rsidP="007050AD">
      <w:pPr>
        <w:pStyle w:val="2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8"/>
          <w:szCs w:val="28"/>
          <w:lang w:val="uk-UA"/>
        </w:rPr>
      </w:pPr>
      <w:r w:rsidRPr="007C0901">
        <w:rPr>
          <w:rStyle w:val="ae"/>
          <w:sz w:val="28"/>
          <w:szCs w:val="28"/>
          <w:shd w:val="clear" w:color="auto" w:fill="FFFFFF"/>
          <w:lang w:val="uk-UA"/>
        </w:rPr>
        <w:t>т</w:t>
      </w:r>
      <w:r w:rsidR="00E612F4" w:rsidRPr="007C0901">
        <w:rPr>
          <w:rStyle w:val="ae"/>
          <w:sz w:val="28"/>
          <w:szCs w:val="28"/>
          <w:shd w:val="clear" w:color="auto" w:fill="FFFFFF"/>
          <w:lang w:val="uk-UA"/>
        </w:rPr>
        <w:t>имчасово виконуючий обов'язки</w:t>
      </w:r>
      <w:r w:rsidR="00E612F4" w:rsidRPr="007C0901">
        <w:rPr>
          <w:rStyle w:val="ae"/>
          <w:sz w:val="28"/>
          <w:szCs w:val="28"/>
          <w:shd w:val="clear" w:color="auto" w:fill="FFFFFF"/>
        </w:rPr>
        <w:t> </w:t>
      </w:r>
      <w:r w:rsidR="00E612F4" w:rsidRPr="007C0901">
        <w:rPr>
          <w:rStyle w:val="ae"/>
          <w:sz w:val="28"/>
          <w:szCs w:val="28"/>
          <w:shd w:val="clear" w:color="auto" w:fill="FFFFFF"/>
          <w:lang w:val="uk-UA"/>
        </w:rPr>
        <w:t>голови Дніпровської районної в місті Києві державної</w:t>
      </w:r>
      <w:r w:rsidR="00E612F4" w:rsidRPr="007C0901">
        <w:rPr>
          <w:rStyle w:val="ae"/>
          <w:sz w:val="28"/>
          <w:szCs w:val="28"/>
          <w:shd w:val="clear" w:color="auto" w:fill="FFFFFF"/>
        </w:rPr>
        <w:t> </w:t>
      </w:r>
      <w:r w:rsidR="00E612F4" w:rsidRPr="007C0901">
        <w:rPr>
          <w:rStyle w:val="ae"/>
          <w:sz w:val="28"/>
          <w:szCs w:val="28"/>
          <w:shd w:val="clear" w:color="auto" w:fill="FFFFFF"/>
          <w:lang w:val="uk-UA"/>
        </w:rPr>
        <w:t xml:space="preserve"> адміністрації </w:t>
      </w:r>
      <w:r w:rsidR="00E612F4" w:rsidRPr="007C0901">
        <w:rPr>
          <w:b w:val="0"/>
          <w:bCs w:val="0"/>
          <w:sz w:val="28"/>
          <w:szCs w:val="28"/>
          <w:lang w:val="uk-UA"/>
        </w:rPr>
        <w:t>Бабій Павло Миколайович</w:t>
      </w:r>
      <w:r w:rsidR="00D107A2" w:rsidRPr="007C0901">
        <w:rPr>
          <w:b w:val="0"/>
          <w:bCs w:val="0"/>
          <w:sz w:val="28"/>
          <w:szCs w:val="28"/>
          <w:lang w:val="uk-UA"/>
        </w:rPr>
        <w:t>;</w:t>
      </w:r>
    </w:p>
    <w:p w14:paraId="04C91A55" w14:textId="2CA741F8" w:rsidR="0053534B" w:rsidRPr="007C0901" w:rsidRDefault="006318B1" w:rsidP="007050AD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901"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  <w:r w:rsidRPr="007C0901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</w:t>
      </w:r>
      <w:r w:rsidRPr="007C090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ого</w:t>
      </w:r>
      <w:r w:rsidRPr="007C09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підприємств</w:t>
      </w:r>
      <w:r w:rsidRPr="007C090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Pr="007C09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C090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Pr="007C0901">
        <w:rPr>
          <w:rFonts w:ascii="Times New Roman" w:hAnsi="Times New Roman" w:cs="Times New Roman"/>
          <w:sz w:val="28"/>
          <w:szCs w:val="28"/>
          <w:shd w:val="clear" w:color="auto" w:fill="FFFFFF"/>
        </w:rPr>
        <w:t>Керуюча компанія з обслуговування житлового фонду Дніпровського району міста Києва</w:t>
      </w:r>
      <w:r w:rsidRPr="007C090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» </w:t>
      </w:r>
      <w:r w:rsidRPr="007C0901">
        <w:rPr>
          <w:rFonts w:ascii="Times New Roman" w:hAnsi="Times New Roman" w:cs="Times New Roman"/>
          <w:sz w:val="28"/>
          <w:szCs w:val="28"/>
          <w:lang w:val="uk-UA"/>
        </w:rPr>
        <w:t xml:space="preserve">Красний Іван Васильович </w:t>
      </w:r>
    </w:p>
    <w:p w14:paraId="39D782B6" w14:textId="4DAD19F1" w:rsidR="008960C0" w:rsidRPr="007C0901" w:rsidRDefault="00E612F4" w:rsidP="007050AD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начальник управління житлово-комунального господарства та будівництва </w:t>
      </w:r>
      <w:r w:rsidRPr="007C0901">
        <w:rPr>
          <w:rFonts w:ascii="Times New Roman" w:hAnsi="Times New Roman" w:cs="Times New Roman"/>
          <w:sz w:val="28"/>
          <w:szCs w:val="28"/>
          <w:lang w:val="uk-UA"/>
        </w:rPr>
        <w:t xml:space="preserve">Дніпровської районної в місті Києві державної адміністрації </w:t>
      </w:r>
      <w:r w:rsidR="00455F5D" w:rsidRPr="007C0901">
        <w:rPr>
          <w:rFonts w:ascii="Times New Roman" w:hAnsi="Times New Roman" w:cs="Times New Roman"/>
          <w:sz w:val="28"/>
          <w:szCs w:val="28"/>
          <w:lang w:val="uk-UA"/>
        </w:rPr>
        <w:t xml:space="preserve"> Косар </w:t>
      </w:r>
      <w:r w:rsidRPr="007C0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Наді</w:t>
      </w:r>
      <w:r w:rsidRPr="007C0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</w:t>
      </w:r>
      <w:r w:rsidRPr="007C0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107A2" w:rsidRPr="007C0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Романівна</w:t>
      </w:r>
      <w:r w:rsidRPr="007C0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14:paraId="71B87D55" w14:textId="77777777" w:rsidR="0053534B" w:rsidRPr="007C0901" w:rsidRDefault="0053534B" w:rsidP="007050AD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901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внутрішньої політики та зв’язків з громадськістю Дніпровської районної в місті Києві державної адміністрації Черевко Наталія Петрівна; </w:t>
      </w:r>
    </w:p>
    <w:p w14:paraId="4A748EE1" w14:textId="3A8EF274" w:rsidR="00AE4122" w:rsidRPr="007C0901" w:rsidRDefault="00AE4122" w:rsidP="007050AD">
      <w:pPr>
        <w:pStyle w:val="ac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8EDBD1A" w14:textId="6A2EE26F" w:rsidR="00B95C37" w:rsidRPr="007C0901" w:rsidRDefault="00B95C37" w:rsidP="007050AD">
      <w:pPr>
        <w:spacing w:line="240" w:lineRule="auto"/>
        <w:ind w:left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09148C3" w14:textId="6FCF7D01" w:rsidR="00C04289" w:rsidRPr="007C0901" w:rsidRDefault="00C04289" w:rsidP="007050A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C090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Слухали: </w:t>
      </w:r>
      <w:r w:rsidRPr="007C09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Голову Громадської ради </w:t>
      </w:r>
      <w:r w:rsidRPr="007C0901">
        <w:rPr>
          <w:rFonts w:ascii="Times New Roman" w:hAnsi="Times New Roman" w:cs="Times New Roman"/>
          <w:sz w:val="28"/>
          <w:szCs w:val="28"/>
          <w:lang w:val="uk-UA"/>
        </w:rPr>
        <w:t>при Дніпровській районній в місті Києві державній адміністрації</w:t>
      </w:r>
      <w:r w:rsidRPr="007C09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94752" w:rsidRPr="007C09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А.М. </w:t>
      </w:r>
      <w:r w:rsidRPr="007C09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Павленка, який повідомив, що зареєстровано </w:t>
      </w:r>
      <w:r w:rsidR="00BA5261" w:rsidRPr="007C0901">
        <w:rPr>
          <w:rFonts w:ascii="Times New Roman" w:hAnsi="Times New Roman" w:cs="Times New Roman"/>
          <w:bCs/>
          <w:sz w:val="28"/>
          <w:szCs w:val="28"/>
          <w:lang w:val="uk-UA"/>
        </w:rPr>
        <w:t>19</w:t>
      </w:r>
      <w:r w:rsidRPr="007C09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членів Громадської ради із 3</w:t>
      </w:r>
      <w:r w:rsidR="006318B1" w:rsidRPr="007C0901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Pr="007C0901">
        <w:rPr>
          <w:rFonts w:ascii="Times New Roman" w:hAnsi="Times New Roman" w:cs="Times New Roman"/>
          <w:bCs/>
          <w:sz w:val="28"/>
          <w:szCs w:val="28"/>
          <w:lang w:val="uk-UA"/>
        </w:rPr>
        <w:t>. Таким чином засідання Громадської ради</w:t>
      </w:r>
      <w:r w:rsidRPr="007C0901">
        <w:rPr>
          <w:rFonts w:ascii="Times New Roman" w:hAnsi="Times New Roman" w:cs="Times New Roman"/>
          <w:sz w:val="28"/>
          <w:szCs w:val="28"/>
          <w:lang w:val="uk-UA"/>
        </w:rPr>
        <w:t xml:space="preserve"> при Дніпровській районній в місті Києві державній адміністрації</w:t>
      </w:r>
      <w:r w:rsidRPr="007C09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правомочне. </w:t>
      </w:r>
      <w:r w:rsidR="00A94752" w:rsidRPr="007C09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А.М. </w:t>
      </w:r>
      <w:r w:rsidRPr="007C0901">
        <w:rPr>
          <w:rFonts w:ascii="Times New Roman" w:hAnsi="Times New Roman" w:cs="Times New Roman"/>
          <w:bCs/>
          <w:sz w:val="28"/>
          <w:szCs w:val="28"/>
          <w:lang w:val="uk-UA"/>
        </w:rPr>
        <w:t>Павленко запропонував розпочати засідання Громадської ради.</w:t>
      </w:r>
    </w:p>
    <w:p w14:paraId="30A12D58" w14:textId="77777777" w:rsidR="00C04289" w:rsidRPr="007C0901" w:rsidRDefault="00C04289" w:rsidP="007050AD">
      <w:pPr>
        <w:pStyle w:val="ac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2554DE7" w14:textId="77777777" w:rsidR="00C04289" w:rsidRPr="007C0901" w:rsidRDefault="00C04289" w:rsidP="007050A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C0901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Вирішили:</w:t>
      </w:r>
    </w:p>
    <w:p w14:paraId="0D9A74F5" w14:textId="77777777" w:rsidR="00C04289" w:rsidRPr="007C0901" w:rsidRDefault="00C04289" w:rsidP="007050A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C0901">
        <w:rPr>
          <w:rFonts w:ascii="Times New Roman" w:hAnsi="Times New Roman" w:cs="Times New Roman"/>
          <w:bCs/>
          <w:sz w:val="28"/>
          <w:szCs w:val="28"/>
          <w:lang w:val="uk-UA"/>
        </w:rPr>
        <w:t>Відкрити засідання Громадської ради.</w:t>
      </w:r>
    </w:p>
    <w:p w14:paraId="79858CE7" w14:textId="77777777" w:rsidR="00C04289" w:rsidRPr="007C0901" w:rsidRDefault="00C04289" w:rsidP="007050A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37B7913" w14:textId="251F86ED" w:rsidR="00C04289" w:rsidRPr="007C0901" w:rsidRDefault="00C04289" w:rsidP="007050A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C0901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 w:rsidRPr="007C09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«за» - </w:t>
      </w:r>
      <w:r w:rsidR="007050AD" w:rsidRPr="007C0901">
        <w:rPr>
          <w:rFonts w:ascii="Times New Roman" w:hAnsi="Times New Roman" w:cs="Times New Roman"/>
          <w:bCs/>
          <w:sz w:val="28"/>
          <w:szCs w:val="28"/>
          <w:lang w:val="uk-UA"/>
        </w:rPr>
        <w:t>19</w:t>
      </w:r>
      <w:r w:rsidRPr="007C0901">
        <w:rPr>
          <w:rFonts w:ascii="Times New Roman" w:hAnsi="Times New Roman" w:cs="Times New Roman"/>
          <w:bCs/>
          <w:sz w:val="28"/>
          <w:szCs w:val="28"/>
          <w:lang w:val="uk-UA"/>
        </w:rPr>
        <w:t>, «проти» - 0, «утримались» - 0.</w:t>
      </w:r>
    </w:p>
    <w:p w14:paraId="02E08AD3" w14:textId="77777777" w:rsidR="00C04289" w:rsidRPr="007C0901" w:rsidRDefault="00C04289" w:rsidP="007050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901">
        <w:rPr>
          <w:rFonts w:ascii="Times New Roman" w:hAnsi="Times New Roman" w:cs="Times New Roman"/>
          <w:sz w:val="28"/>
          <w:szCs w:val="28"/>
          <w:lang w:val="uk-UA"/>
        </w:rPr>
        <w:lastRenderedPageBreak/>
        <w:t>Рішення прийнято.</w:t>
      </w:r>
    </w:p>
    <w:p w14:paraId="7B3A679D" w14:textId="34B13056" w:rsidR="00C04289" w:rsidRPr="007C0901" w:rsidRDefault="00C04289" w:rsidP="007050A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C090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Слухали: </w:t>
      </w:r>
      <w:r w:rsidR="000F4918">
        <w:rPr>
          <w:rFonts w:ascii="Times New Roman" w:hAnsi="Times New Roman" w:cs="Times New Roman"/>
          <w:bCs/>
          <w:sz w:val="28"/>
          <w:szCs w:val="28"/>
          <w:lang w:val="uk-UA"/>
        </w:rPr>
        <w:t>г</w:t>
      </w:r>
      <w:r w:rsidRPr="007C0901">
        <w:rPr>
          <w:rFonts w:ascii="Times New Roman" w:hAnsi="Times New Roman" w:cs="Times New Roman"/>
          <w:bCs/>
          <w:sz w:val="28"/>
          <w:szCs w:val="28"/>
          <w:lang w:val="uk-UA"/>
        </w:rPr>
        <w:t>олову Громадської ради при Дніпровській районній в місті Києві державній адміністрації А.М. Павленка, який запропонував наступний проект порядку денного:</w:t>
      </w:r>
    </w:p>
    <w:p w14:paraId="1A548465" w14:textId="4EA565EB" w:rsidR="004315D2" w:rsidRPr="00004A82" w:rsidRDefault="00C13E99" w:rsidP="00004A82">
      <w:pPr>
        <w:pStyle w:val="ac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04A82">
        <w:rPr>
          <w:rFonts w:ascii="Times New Roman" w:hAnsi="Times New Roman" w:cs="Times New Roman"/>
          <w:sz w:val="28"/>
          <w:szCs w:val="28"/>
          <w:lang w:val="uk-UA"/>
        </w:rPr>
        <w:t>Про підготовку житлового фонду Дніпровського району міста Київ до опалювального сезону 2022 – 2023</w:t>
      </w:r>
      <w:r w:rsidR="000F4918">
        <w:rPr>
          <w:rFonts w:ascii="Times New Roman" w:hAnsi="Times New Roman" w:cs="Times New Roman"/>
          <w:sz w:val="28"/>
          <w:szCs w:val="28"/>
          <w:lang w:val="uk-UA"/>
        </w:rPr>
        <w:t xml:space="preserve"> років</w:t>
      </w:r>
      <w:r w:rsidRPr="00004A8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7648F9B" w14:textId="77777777" w:rsidR="008768F8" w:rsidRDefault="00004A82" w:rsidP="008768F8">
      <w:pPr>
        <w:pStyle w:val="ac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Різне.</w:t>
      </w:r>
    </w:p>
    <w:p w14:paraId="7C611BF4" w14:textId="39EA366B" w:rsidR="00C04289" w:rsidRPr="008768F8" w:rsidRDefault="00C04289" w:rsidP="008768F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768F8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Вирішили:</w:t>
      </w:r>
      <w:r w:rsidRPr="007C0901">
        <w:rPr>
          <w:rFonts w:ascii="Times New Roman" w:hAnsi="Times New Roman" w:cs="Times New Roman"/>
          <w:bCs/>
          <w:sz w:val="28"/>
          <w:szCs w:val="28"/>
          <w:lang w:val="uk-UA"/>
        </w:rPr>
        <w:t>Затвердити запропонований порядок денний та регламент засідання Громадської ради при Дніпровській районній в місті Києві державній адміністрації, а саме:</w:t>
      </w:r>
    </w:p>
    <w:p w14:paraId="347A513C" w14:textId="309809E3" w:rsidR="00C04289" w:rsidRPr="007C0901" w:rsidRDefault="00C04289" w:rsidP="007050A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1F4A650" w14:textId="75CBD1B3" w:rsidR="00C13E99" w:rsidRPr="00004A82" w:rsidRDefault="00C13E99" w:rsidP="00004A82">
      <w:pPr>
        <w:pStyle w:val="ac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04A82">
        <w:rPr>
          <w:rFonts w:ascii="Times New Roman" w:hAnsi="Times New Roman" w:cs="Times New Roman"/>
          <w:sz w:val="28"/>
          <w:szCs w:val="28"/>
          <w:lang w:val="uk-UA"/>
        </w:rPr>
        <w:t>Про підготовку житлового фонду Дніпровського району міста Київ до опалювального сезону 2022 – 2023</w:t>
      </w:r>
      <w:r w:rsidR="000F4918">
        <w:rPr>
          <w:rFonts w:ascii="Times New Roman" w:hAnsi="Times New Roman" w:cs="Times New Roman"/>
          <w:sz w:val="28"/>
          <w:szCs w:val="28"/>
          <w:lang w:val="uk-UA"/>
        </w:rPr>
        <w:t xml:space="preserve"> років</w:t>
      </w:r>
      <w:r w:rsidRPr="00004A8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C77701E" w14:textId="5D7655F4" w:rsidR="00004A82" w:rsidRPr="00004A82" w:rsidRDefault="00004A82" w:rsidP="00004A82">
      <w:pPr>
        <w:pStyle w:val="ac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Різне.</w:t>
      </w:r>
    </w:p>
    <w:p w14:paraId="27F45938" w14:textId="6F10DDF8" w:rsidR="00C04289" w:rsidRPr="007C0901" w:rsidRDefault="00C04289" w:rsidP="007050A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C0901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 w:rsidRPr="007C09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«за» - </w:t>
      </w:r>
      <w:r w:rsidR="007050AD" w:rsidRPr="007C0901">
        <w:rPr>
          <w:rFonts w:ascii="Times New Roman" w:hAnsi="Times New Roman" w:cs="Times New Roman"/>
          <w:bCs/>
          <w:sz w:val="28"/>
          <w:szCs w:val="28"/>
          <w:lang w:val="uk-UA"/>
        </w:rPr>
        <w:t>19</w:t>
      </w:r>
      <w:r w:rsidRPr="007C0901">
        <w:rPr>
          <w:rFonts w:ascii="Times New Roman" w:hAnsi="Times New Roman" w:cs="Times New Roman"/>
          <w:bCs/>
          <w:sz w:val="28"/>
          <w:szCs w:val="28"/>
          <w:lang w:val="uk-UA"/>
        </w:rPr>
        <w:t>, «проти» - 0, «утримались» - 0.</w:t>
      </w:r>
    </w:p>
    <w:p w14:paraId="640F8638" w14:textId="77777777" w:rsidR="00C04289" w:rsidRPr="007C0901" w:rsidRDefault="00C04289" w:rsidP="007050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901">
        <w:rPr>
          <w:rFonts w:ascii="Times New Roman" w:hAnsi="Times New Roman" w:cs="Times New Roman"/>
          <w:sz w:val="28"/>
          <w:szCs w:val="28"/>
          <w:lang w:val="uk-UA"/>
        </w:rPr>
        <w:t>Рішення прийнято.</w:t>
      </w:r>
    </w:p>
    <w:p w14:paraId="429CFA1F" w14:textId="77777777" w:rsidR="00C04289" w:rsidRPr="007C0901" w:rsidRDefault="00C04289" w:rsidP="007050A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C0901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 першому питанню порядку денного:</w:t>
      </w:r>
    </w:p>
    <w:p w14:paraId="730CB5FF" w14:textId="5B976578" w:rsidR="004315D2" w:rsidRPr="007C0901" w:rsidRDefault="004315D2" w:rsidP="007050AD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0901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C13E99" w:rsidRPr="007C0901">
        <w:rPr>
          <w:rFonts w:ascii="Times New Roman" w:hAnsi="Times New Roman" w:cs="Times New Roman"/>
          <w:sz w:val="28"/>
          <w:szCs w:val="28"/>
          <w:lang w:val="uk-UA"/>
        </w:rPr>
        <w:t>Про підготовку житлового фонду Дніпровського району міста Київ до опалювального сезону 2022 – 2023</w:t>
      </w:r>
      <w:r w:rsidR="000F4918">
        <w:rPr>
          <w:rFonts w:ascii="Times New Roman" w:hAnsi="Times New Roman" w:cs="Times New Roman"/>
          <w:sz w:val="28"/>
          <w:szCs w:val="28"/>
          <w:lang w:val="uk-UA"/>
        </w:rPr>
        <w:t xml:space="preserve"> років</w:t>
      </w:r>
      <w:r w:rsidRPr="007C0901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49AEE615" w14:textId="054940CE" w:rsidR="004315D2" w:rsidRPr="007C0901" w:rsidRDefault="004315D2" w:rsidP="007050A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C090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Слухали: </w:t>
      </w:r>
    </w:p>
    <w:p w14:paraId="49999852" w14:textId="1B094A01" w:rsidR="00555E8C" w:rsidRPr="008768F8" w:rsidRDefault="004315D2" w:rsidP="008768F8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8768F8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8768F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олову Громадської ради </w:t>
      </w:r>
      <w:r w:rsidRPr="008768F8">
        <w:rPr>
          <w:rFonts w:ascii="Times New Roman" w:hAnsi="Times New Roman" w:cs="Times New Roman"/>
          <w:sz w:val="28"/>
          <w:szCs w:val="28"/>
          <w:lang w:val="uk-UA"/>
        </w:rPr>
        <w:t>при Дніпровській районній в місті Києві державній адміністрації</w:t>
      </w:r>
      <w:r w:rsidRPr="008768F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Павленка А.М., </w:t>
      </w:r>
      <w:r w:rsidR="004E2E37" w:rsidRPr="008768F8">
        <w:rPr>
          <w:rFonts w:ascii="Times New Roman" w:hAnsi="Times New Roman" w:cs="Times New Roman"/>
          <w:sz w:val="28"/>
          <w:szCs w:val="28"/>
          <w:lang w:val="uk-UA"/>
        </w:rPr>
        <w:t xml:space="preserve">який привітав </w:t>
      </w:r>
      <w:r w:rsidR="00F841D5" w:rsidRPr="008768F8">
        <w:rPr>
          <w:rStyle w:val="ae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тимчасово виконуючого обов'язки</w:t>
      </w:r>
      <w:r w:rsidR="00F841D5" w:rsidRPr="008768F8">
        <w:rPr>
          <w:rStyle w:val="ae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 </w:t>
      </w:r>
      <w:r w:rsidR="00F841D5" w:rsidRPr="008768F8">
        <w:rPr>
          <w:rStyle w:val="ae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голови Дніпровської районної в місті Києві державної</w:t>
      </w:r>
      <w:r w:rsidR="00F841D5" w:rsidRPr="008768F8">
        <w:rPr>
          <w:rStyle w:val="ae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 </w:t>
      </w:r>
      <w:r w:rsidR="00F841D5" w:rsidRPr="008768F8">
        <w:rPr>
          <w:rStyle w:val="ae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 xml:space="preserve"> адміністрації </w:t>
      </w:r>
      <w:r w:rsidR="00F841D5" w:rsidRPr="008768F8">
        <w:rPr>
          <w:rFonts w:ascii="Times New Roman" w:hAnsi="Times New Roman" w:cs="Times New Roman"/>
          <w:sz w:val="28"/>
          <w:szCs w:val="28"/>
          <w:lang w:val="uk-UA"/>
        </w:rPr>
        <w:t>Бабія Павла Миколайовича та керівників структурних підрозділів Дніпровській районній в місті Києві державній адміністрації</w:t>
      </w:r>
      <w:r w:rsidR="004E2E37" w:rsidRPr="008768F8">
        <w:rPr>
          <w:rFonts w:ascii="Times New Roman" w:hAnsi="Times New Roman" w:cs="Times New Roman"/>
          <w:sz w:val="28"/>
          <w:szCs w:val="28"/>
          <w:lang w:val="uk-UA"/>
        </w:rPr>
        <w:t xml:space="preserve"> присутніх на засіданні, і висловив побажання плідної роботи щодо пошуку спільних рішень стосовно вирішенню проблемних питань </w:t>
      </w:r>
      <w:r w:rsidR="00C13E99" w:rsidRPr="008768F8">
        <w:rPr>
          <w:rFonts w:ascii="Times New Roman" w:hAnsi="Times New Roman" w:cs="Times New Roman"/>
          <w:sz w:val="28"/>
          <w:szCs w:val="28"/>
          <w:lang w:val="uk-UA"/>
        </w:rPr>
        <w:t xml:space="preserve">щодо підготовки житлового фонду Дніпровського району міста Київ до опалювального сезону 2022 – 2023. </w:t>
      </w:r>
      <w:r w:rsidR="00555E8C" w:rsidRPr="008768F8">
        <w:rPr>
          <w:rFonts w:ascii="Times New Roman" w:hAnsi="Times New Roman" w:cs="Times New Roman"/>
          <w:sz w:val="28"/>
          <w:szCs w:val="28"/>
          <w:lang w:val="uk-UA"/>
        </w:rPr>
        <w:t>Павленко А.М. запропонував перейти до обговорення проблемних питань.</w:t>
      </w:r>
    </w:p>
    <w:p w14:paraId="7553FFB2" w14:textId="60C2A011" w:rsidR="008F1663" w:rsidRPr="008768F8" w:rsidRDefault="00A255A2" w:rsidP="007050AD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7C0901">
        <w:rPr>
          <w:rFonts w:ascii="Times New Roman" w:hAnsi="Times New Roman" w:cs="Times New Roman"/>
          <w:sz w:val="28"/>
          <w:szCs w:val="28"/>
          <w:lang w:val="uk-UA"/>
        </w:rPr>
        <w:t xml:space="preserve">директора </w:t>
      </w:r>
      <w:r w:rsidRPr="007C090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Комунального підприємства «Керуюча компанія з обслуговування житлового фонду Дніпровського району міста Києва» </w:t>
      </w:r>
      <w:r w:rsidRPr="007C0901">
        <w:rPr>
          <w:rFonts w:ascii="Times New Roman" w:hAnsi="Times New Roman" w:cs="Times New Roman"/>
          <w:sz w:val="28"/>
          <w:szCs w:val="28"/>
          <w:lang w:val="uk-UA"/>
        </w:rPr>
        <w:t xml:space="preserve">Красного Івана Васильовича, який надав інформацію що наразі Керуюча компанія з </w:t>
      </w:r>
      <w:r w:rsidRPr="007C090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обслуговування житлового фонду Дніпровського району міста Києва зважаючи на військовий стан у країні зазначила пріоритетними завдання щодо надання життєдіяльності та безпеки громадян району.  Також</w:t>
      </w:r>
      <w:r w:rsidR="000F491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7C090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він наголосив, що Керуюча компанія співпрацює з трьома постачальниками теплової енергії.  Це: РТМ </w:t>
      </w:r>
      <w:r w:rsidR="000F491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Pr="007C090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Дарниця</w:t>
      </w:r>
      <w:r w:rsidR="000F491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Pr="007C090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РТМ </w:t>
      </w:r>
      <w:r w:rsidR="000F491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Pr="007C090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Троєщина</w:t>
      </w:r>
      <w:r w:rsidR="000F491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Pr="007C090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0F491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C090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 ТОВ </w:t>
      </w:r>
      <w:r w:rsidR="000F491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Pr="007C090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Єврореконструкція</w:t>
      </w:r>
      <w:r w:rsidR="000F491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Pr="007C090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На 07.09.2022 отримано вже 74 відсотки форми Е8 (Відповідність будинку критеріям готовності до подачі тепла, підтверджується Актом готовності до опалювального сезону</w:t>
      </w:r>
      <w:r w:rsidRPr="007C0901">
        <w:rPr>
          <w:rFonts w:ascii="Times New Roman" w:hAnsi="Times New Roman" w:cs="Times New Roman"/>
          <w:color w:val="000000"/>
          <w:sz w:val="28"/>
          <w:szCs w:val="28"/>
          <w:lang w:val="uk-UA"/>
        </w:rPr>
        <w:t>).</w:t>
      </w:r>
      <w:r w:rsidR="0037523D" w:rsidRPr="007C09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Також</w:t>
      </w:r>
      <w:r w:rsidR="000F4918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37523D" w:rsidRPr="007C09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він надав інфор</w:t>
      </w:r>
      <w:r w:rsidR="000F49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мацію, </w:t>
      </w:r>
      <w:r w:rsidR="0037523D" w:rsidRPr="007C09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що зараз Керуюча компанія спрямовує кошти на ремонт електричних щитових на випадок відсутності централізованого теплопостачання. </w:t>
      </w:r>
      <w:r w:rsidR="008F1663" w:rsidRPr="008768F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</w:p>
    <w:p w14:paraId="3F62D9AF" w14:textId="1B0EC2AD" w:rsidR="00FB6DE6" w:rsidRPr="00FB6DE6" w:rsidRDefault="00FB6DE6" w:rsidP="008768F8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7C0901">
        <w:rPr>
          <w:rFonts w:ascii="Times New Roman" w:hAnsi="Times New Roman" w:cs="Times New Roman"/>
          <w:sz w:val="28"/>
          <w:szCs w:val="28"/>
          <w:lang w:val="uk-UA"/>
        </w:rPr>
        <w:lastRenderedPageBreak/>
        <w:t>г</w:t>
      </w:r>
      <w:r w:rsidRPr="007C09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олову Громадської ради </w:t>
      </w:r>
      <w:r w:rsidRPr="007C0901">
        <w:rPr>
          <w:rFonts w:ascii="Times New Roman" w:hAnsi="Times New Roman" w:cs="Times New Roman"/>
          <w:sz w:val="28"/>
          <w:szCs w:val="28"/>
          <w:lang w:val="uk-UA"/>
        </w:rPr>
        <w:t>при Дніпровській районній в місті Києві державній адміністрації</w:t>
      </w:r>
      <w:r w:rsidRPr="007C09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Павленка А.М., </w:t>
      </w:r>
      <w:r w:rsidRPr="007C0901">
        <w:rPr>
          <w:rFonts w:ascii="Times New Roman" w:hAnsi="Times New Roman" w:cs="Times New Roman"/>
          <w:sz w:val="28"/>
          <w:szCs w:val="28"/>
          <w:lang w:val="uk-UA"/>
        </w:rPr>
        <w:t xml:space="preserve">який </w:t>
      </w:r>
      <w:r>
        <w:rPr>
          <w:rFonts w:ascii="Times New Roman" w:hAnsi="Times New Roman" w:cs="Times New Roman"/>
          <w:sz w:val="28"/>
          <w:szCs w:val="28"/>
          <w:lang w:val="uk-UA"/>
        </w:rPr>
        <w:t>запропонував надати інформацію щодо статистики по лічильникам теплової енергії у Дніпровському районі м. Київ</w:t>
      </w:r>
      <w:r w:rsidR="000F4918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AA656AC" w14:textId="611816ED" w:rsidR="00E22885" w:rsidRPr="008768F8" w:rsidRDefault="005324BC" w:rsidP="007050AD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FB6D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начальника управління житлово-комунального господарства та будівництва </w:t>
      </w:r>
      <w:r w:rsidRPr="00FB6DE6">
        <w:rPr>
          <w:rFonts w:ascii="Times New Roman" w:hAnsi="Times New Roman" w:cs="Times New Roman"/>
          <w:sz w:val="28"/>
          <w:szCs w:val="28"/>
          <w:lang w:val="uk-UA"/>
        </w:rPr>
        <w:t xml:space="preserve">Дніпровської районної в місті Києві державної адміністрації  Косар </w:t>
      </w:r>
      <w:r w:rsidRPr="00FB6D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Надію Романівну, яка надала інформацію</w:t>
      </w:r>
      <w:r w:rsidR="000F4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Pr="00FB6D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82D80" w:rsidRPr="00FB6D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що </w:t>
      </w:r>
      <w:r w:rsidR="00FB6D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01.09.2022 року відбулося чергове засідання </w:t>
      </w:r>
      <w:r w:rsidR="000F4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районного </w:t>
      </w:r>
      <w:r w:rsidR="00FB6D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штабу по підготовці до опалювального сезону</w:t>
      </w:r>
      <w:r w:rsidR="00D12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до якого були запрошені представники КП </w:t>
      </w:r>
      <w:r w:rsidR="000F4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</w:t>
      </w:r>
      <w:r w:rsidR="00D12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Київтеплоенерго</w:t>
      </w:r>
      <w:r w:rsidR="000F4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="00FB6D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D12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Також вона надала інформацію, що теплові лічильники є майном КП </w:t>
      </w:r>
      <w:r w:rsidR="000F4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</w:t>
      </w:r>
      <w:r w:rsidR="00D12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Київтеплоенерго</w:t>
      </w:r>
      <w:r w:rsidR="000F4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="00D12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У КП </w:t>
      </w:r>
      <w:r w:rsidR="000F4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</w:t>
      </w:r>
      <w:r w:rsidR="00D12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Київтеплоенерго</w:t>
      </w:r>
      <w:r w:rsidR="000F4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="00D12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існують інвестиційні програми, </w:t>
      </w:r>
      <w:r w:rsidR="00D1293C" w:rsidRPr="00D12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як</w:t>
      </w:r>
      <w:r w:rsidR="00D12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</w:t>
      </w:r>
      <w:r w:rsidR="00D1293C" w:rsidRPr="00D12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пер</w:t>
      </w:r>
      <w:r w:rsidR="00D12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</w:t>
      </w:r>
      <w:r w:rsidR="00D1293C" w:rsidRPr="00D12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дбачають </w:t>
      </w:r>
      <w:r w:rsidR="00D12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ремонт, заміну та повірку лічильників теплової </w:t>
      </w:r>
      <w:r w:rsidR="00D1293C" w:rsidRPr="00D12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енерг</w:t>
      </w:r>
      <w:r w:rsidR="00D12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ії</w:t>
      </w:r>
      <w:r w:rsidR="00D1293C" w:rsidRPr="00D12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="00110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Представники КП </w:t>
      </w:r>
      <w:r w:rsidR="000F4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</w:t>
      </w:r>
      <w:r w:rsidR="00110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Київтеплоенерго</w:t>
      </w:r>
      <w:r w:rsidR="000F4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="00110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надали таку інформацію. Взагалі у Дніпровському районі </w:t>
      </w:r>
      <w:r w:rsidR="000F4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м. Києва </w:t>
      </w:r>
      <w:r w:rsidR="000F4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встановлено </w:t>
      </w:r>
      <w:r w:rsidR="000F4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1221 лічильник теплової енергії, з</w:t>
      </w:r>
      <w:r w:rsidR="00110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них</w:t>
      </w:r>
      <w:r w:rsidR="000F4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:</w:t>
      </w:r>
      <w:r w:rsidR="00110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непрацючих 241 лічильник</w:t>
      </w:r>
      <w:r w:rsidR="000F4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="00110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317 лічильників потребують повірки. </w:t>
      </w:r>
    </w:p>
    <w:p w14:paraId="3FE65426" w14:textId="1B4331B0" w:rsidR="00642233" w:rsidRPr="00E22885" w:rsidRDefault="00E22885" w:rsidP="008768F8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E22885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E2288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олову Громадської ради </w:t>
      </w:r>
      <w:r w:rsidRPr="00E22885">
        <w:rPr>
          <w:rFonts w:ascii="Times New Roman" w:hAnsi="Times New Roman" w:cs="Times New Roman"/>
          <w:sz w:val="28"/>
          <w:szCs w:val="28"/>
          <w:lang w:val="uk-UA"/>
        </w:rPr>
        <w:t>при Дніпровській районній в місті Києві державній адміністрації</w:t>
      </w:r>
      <w:r w:rsidRPr="00E2288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Павленка А.М., </w:t>
      </w:r>
      <w:r w:rsidRPr="00E22885">
        <w:rPr>
          <w:rFonts w:ascii="Times New Roman" w:hAnsi="Times New Roman" w:cs="Times New Roman"/>
          <w:sz w:val="28"/>
          <w:szCs w:val="28"/>
          <w:lang w:val="uk-UA"/>
        </w:rPr>
        <w:t>який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задав питання щодо робіт з ремонту електричних щитових</w:t>
      </w:r>
      <w:r w:rsidR="00E830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300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житлових будинках Дніпровського району міста Київ у зв’язку з можливим навантаженням на електричні мережі у разі з відсутністю центрального теплопостачання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47164B3" w14:textId="3C621B8D" w:rsidR="008768F8" w:rsidRPr="008768F8" w:rsidRDefault="00E22885" w:rsidP="008768F8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7C0901">
        <w:rPr>
          <w:rFonts w:ascii="Times New Roman" w:hAnsi="Times New Roman" w:cs="Times New Roman"/>
          <w:sz w:val="28"/>
          <w:szCs w:val="28"/>
          <w:lang w:val="uk-UA"/>
        </w:rPr>
        <w:t>Красного Івана Васильовича, який надав інформацію</w:t>
      </w:r>
      <w:r w:rsidR="000F491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C0901">
        <w:rPr>
          <w:rFonts w:ascii="Times New Roman" w:hAnsi="Times New Roman" w:cs="Times New Roman"/>
          <w:sz w:val="28"/>
          <w:szCs w:val="28"/>
          <w:lang w:val="uk-UA"/>
        </w:rPr>
        <w:t xml:space="preserve"> що наразі </w:t>
      </w:r>
      <w:r w:rsidR="000F4918">
        <w:rPr>
          <w:rFonts w:ascii="Times New Roman" w:hAnsi="Times New Roman" w:cs="Times New Roman"/>
          <w:sz w:val="28"/>
          <w:szCs w:val="28"/>
          <w:lang w:val="uk-UA"/>
        </w:rPr>
        <w:t>КП «</w:t>
      </w:r>
      <w:r w:rsidRPr="007C0901">
        <w:rPr>
          <w:rFonts w:ascii="Times New Roman" w:hAnsi="Times New Roman" w:cs="Times New Roman"/>
          <w:sz w:val="28"/>
          <w:szCs w:val="28"/>
          <w:lang w:val="uk-UA"/>
        </w:rPr>
        <w:t xml:space="preserve">Керуюча компанія з </w:t>
      </w:r>
      <w:r w:rsidRPr="007C090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обслуговування житлового фонду Дніпровського району міста Києва</w:t>
      </w:r>
      <w:r w:rsidR="000F491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проводить першочергові роботи з перевірки та ремонту електрощитових </w:t>
      </w:r>
      <w:r w:rsidR="00E8300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(заміна кабелів, запобіжників та іншого обладнання)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житлових будинках Дніпровського району міста Київ.</w:t>
      </w:r>
    </w:p>
    <w:p w14:paraId="1D31097C" w14:textId="77777777" w:rsidR="008768F8" w:rsidRDefault="008768F8" w:rsidP="008768F8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4A82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004A8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олову Громадської ради </w:t>
      </w:r>
      <w:r w:rsidRPr="00004A82">
        <w:rPr>
          <w:rFonts w:ascii="Times New Roman" w:hAnsi="Times New Roman" w:cs="Times New Roman"/>
          <w:sz w:val="28"/>
          <w:szCs w:val="28"/>
          <w:lang w:val="uk-UA"/>
        </w:rPr>
        <w:t>при Дніпровській районній в місті Києві державній адміністрації</w:t>
      </w:r>
      <w:r w:rsidRPr="00004A8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Павленка А.М., </w:t>
      </w:r>
      <w:r w:rsidRPr="00004A82">
        <w:rPr>
          <w:rFonts w:ascii="Times New Roman" w:hAnsi="Times New Roman" w:cs="Times New Roman"/>
          <w:sz w:val="28"/>
          <w:szCs w:val="28"/>
          <w:lang w:val="uk-UA"/>
        </w:rPr>
        <w:t xml:space="preserve">який задав питання щодо робіт з утилізації використаних автопокришок у Дніпровському районі. </w:t>
      </w:r>
    </w:p>
    <w:p w14:paraId="5D2BA975" w14:textId="77777777" w:rsidR="008768F8" w:rsidRPr="008768F8" w:rsidRDefault="008768F8" w:rsidP="008768F8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04A82">
        <w:rPr>
          <w:rStyle w:val="ae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Тимчасово виконуюч</w:t>
      </w:r>
      <w:r>
        <w:rPr>
          <w:rStyle w:val="ae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ого</w:t>
      </w:r>
      <w:r w:rsidRPr="00004A82">
        <w:rPr>
          <w:rStyle w:val="ae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 xml:space="preserve"> обов'язки</w:t>
      </w:r>
      <w:r w:rsidRPr="00004A82">
        <w:rPr>
          <w:rStyle w:val="ae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 </w:t>
      </w:r>
      <w:r w:rsidRPr="00004A82">
        <w:rPr>
          <w:rStyle w:val="ae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голови Дніпровської районної в місті Києві державної</w:t>
      </w:r>
      <w:r w:rsidRPr="00004A82">
        <w:rPr>
          <w:rStyle w:val="ae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 </w:t>
      </w:r>
      <w:r w:rsidRPr="00004A82">
        <w:rPr>
          <w:rStyle w:val="ae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 xml:space="preserve"> адміністрації </w:t>
      </w:r>
      <w:r w:rsidRPr="00004A82">
        <w:rPr>
          <w:rFonts w:ascii="Times New Roman" w:hAnsi="Times New Roman" w:cs="Times New Roman"/>
          <w:sz w:val="28"/>
          <w:szCs w:val="28"/>
          <w:lang w:val="uk-UA"/>
        </w:rPr>
        <w:t>Бабі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004A82">
        <w:rPr>
          <w:rFonts w:ascii="Times New Roman" w:hAnsi="Times New Roman" w:cs="Times New Roman"/>
          <w:sz w:val="28"/>
          <w:szCs w:val="28"/>
          <w:lang w:val="uk-UA"/>
        </w:rPr>
        <w:t xml:space="preserve"> Павл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04A82">
        <w:rPr>
          <w:rFonts w:ascii="Times New Roman" w:hAnsi="Times New Roman" w:cs="Times New Roman"/>
          <w:sz w:val="28"/>
          <w:szCs w:val="28"/>
          <w:lang w:val="uk-UA"/>
        </w:rPr>
        <w:t xml:space="preserve"> Миколайович</w:t>
      </w:r>
      <w:r>
        <w:rPr>
          <w:rFonts w:ascii="Times New Roman" w:hAnsi="Times New Roman" w:cs="Times New Roman"/>
          <w:sz w:val="28"/>
          <w:szCs w:val="28"/>
          <w:lang w:val="uk-UA"/>
        </w:rPr>
        <w:t>а, який надав інформацію що була проведена інвентаризація станцій шиномонтажу у Дніпровському районі міста Київ та перевірено наявність договорів на утилізацію використаних автошин.</w:t>
      </w:r>
    </w:p>
    <w:p w14:paraId="5D27A1A7" w14:textId="08EBE7E3" w:rsidR="008768F8" w:rsidRPr="008768F8" w:rsidRDefault="008768F8" w:rsidP="008768F8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BF6D9FE" w14:textId="6936673B" w:rsidR="002E5E84" w:rsidRDefault="002E5E84" w:rsidP="008768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C090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Вирішили: </w:t>
      </w:r>
      <w:r w:rsidR="000F4918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7C09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нформацію </w:t>
      </w:r>
      <w:r w:rsidR="000F491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F4918" w:rsidRPr="00004A82">
        <w:rPr>
          <w:rFonts w:ascii="Times New Roman" w:hAnsi="Times New Roman" w:cs="Times New Roman"/>
          <w:sz w:val="28"/>
          <w:szCs w:val="28"/>
          <w:lang w:val="uk-UA"/>
        </w:rPr>
        <w:t>ро підготовку житлового фонду Дніпровського району міста Київ до опалювального сезону 2022 – 2023</w:t>
      </w:r>
      <w:r w:rsidR="000F4918">
        <w:rPr>
          <w:rFonts w:ascii="Times New Roman" w:hAnsi="Times New Roman" w:cs="Times New Roman"/>
          <w:sz w:val="28"/>
          <w:szCs w:val="28"/>
          <w:lang w:val="uk-UA"/>
        </w:rPr>
        <w:t xml:space="preserve"> років</w:t>
      </w:r>
      <w:r w:rsidR="008768F8" w:rsidRPr="008768F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768F8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8768F8">
        <w:rPr>
          <w:rFonts w:ascii="Times New Roman" w:hAnsi="Times New Roman" w:cs="Times New Roman"/>
          <w:color w:val="000000"/>
          <w:sz w:val="28"/>
          <w:szCs w:val="28"/>
          <w:lang w:val="uk-UA"/>
        </w:rPr>
        <w:t>зяти до відома</w:t>
      </w:r>
      <w:r w:rsidR="008768F8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72343C2" w14:textId="77777777" w:rsidR="008768F8" w:rsidRPr="007C0901" w:rsidRDefault="008768F8" w:rsidP="008768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0" w:name="_GoBack"/>
      <w:bookmarkEnd w:id="0"/>
    </w:p>
    <w:p w14:paraId="0A98A0AB" w14:textId="491E8E67" w:rsidR="002E5E84" w:rsidRPr="007C0901" w:rsidRDefault="002E5E84" w:rsidP="007050A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C0901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 w:rsidRPr="007C09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«за» - </w:t>
      </w:r>
      <w:r w:rsidR="00E22885">
        <w:rPr>
          <w:rFonts w:ascii="Times New Roman" w:hAnsi="Times New Roman" w:cs="Times New Roman"/>
          <w:bCs/>
          <w:sz w:val="28"/>
          <w:szCs w:val="28"/>
          <w:lang w:val="uk-UA"/>
        </w:rPr>
        <w:t>19</w:t>
      </w:r>
      <w:r w:rsidRPr="007C0901">
        <w:rPr>
          <w:rFonts w:ascii="Times New Roman" w:hAnsi="Times New Roman" w:cs="Times New Roman"/>
          <w:bCs/>
          <w:sz w:val="28"/>
          <w:szCs w:val="28"/>
          <w:lang w:val="uk-UA"/>
        </w:rPr>
        <w:t>, «проти» - 0, «утримались» - 0.</w:t>
      </w:r>
    </w:p>
    <w:p w14:paraId="1C586537" w14:textId="0166036F" w:rsidR="002E5E84" w:rsidRDefault="002E5E84" w:rsidP="007050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901">
        <w:rPr>
          <w:rFonts w:ascii="Times New Roman" w:hAnsi="Times New Roman" w:cs="Times New Roman"/>
          <w:sz w:val="28"/>
          <w:szCs w:val="28"/>
          <w:lang w:val="uk-UA"/>
        </w:rPr>
        <w:t>Рішення прийнято.</w:t>
      </w:r>
    </w:p>
    <w:p w14:paraId="77533409" w14:textId="30A2677C" w:rsidR="00004A82" w:rsidRPr="007C0901" w:rsidRDefault="00004A82" w:rsidP="00004A8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C090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другому</w:t>
      </w:r>
      <w:r w:rsidRPr="007C090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питанню порядку денного:</w:t>
      </w:r>
    </w:p>
    <w:p w14:paraId="142295C7" w14:textId="321FAC91" w:rsidR="001C076A" w:rsidRPr="008768F8" w:rsidRDefault="008768F8" w:rsidP="007050AD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«Різне»</w:t>
      </w:r>
    </w:p>
    <w:p w14:paraId="08EC2332" w14:textId="77777777" w:rsidR="00F67D55" w:rsidRDefault="00F67D55" w:rsidP="00F67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901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Слухали:</w:t>
      </w:r>
      <w:r w:rsidRPr="007C09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3EB02A9" w14:textId="6F3DBB03" w:rsidR="00F67D55" w:rsidRPr="008768F8" w:rsidRDefault="008768F8" w:rsidP="008768F8">
      <w:pPr>
        <w:pStyle w:val="ac"/>
        <w:numPr>
          <w:ilvl w:val="0"/>
          <w:numId w:val="6"/>
        </w:numPr>
        <w:spacing w:line="240" w:lineRule="auto"/>
        <w:jc w:val="both"/>
        <w:rPr>
          <w:rStyle w:val="ae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Style w:val="ae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т</w:t>
      </w:r>
      <w:r w:rsidR="00F67D55" w:rsidRPr="008768F8">
        <w:rPr>
          <w:rStyle w:val="ae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имчасово виконуючого обов'язки</w:t>
      </w:r>
      <w:r w:rsidR="00F67D55" w:rsidRPr="008768F8">
        <w:rPr>
          <w:rStyle w:val="ae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 </w:t>
      </w:r>
      <w:r w:rsidR="00F67D55" w:rsidRPr="008768F8">
        <w:rPr>
          <w:rStyle w:val="ae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голови Дніпровської районної в місті Києві державної</w:t>
      </w:r>
      <w:r w:rsidR="00F67D55" w:rsidRPr="008768F8">
        <w:rPr>
          <w:rStyle w:val="ae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 </w:t>
      </w:r>
      <w:r w:rsidR="00F67D55" w:rsidRPr="008768F8">
        <w:rPr>
          <w:rStyle w:val="ae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 xml:space="preserve"> адміністрації </w:t>
      </w:r>
      <w:r w:rsidR="00F67D55" w:rsidRPr="008768F8">
        <w:rPr>
          <w:rFonts w:ascii="Times New Roman" w:hAnsi="Times New Roman" w:cs="Times New Roman"/>
          <w:sz w:val="28"/>
          <w:szCs w:val="28"/>
          <w:lang w:val="uk-UA"/>
        </w:rPr>
        <w:t xml:space="preserve">Бабія Павла Миколайовича, який надав інформацію щодо існування у Дніпровському районі пандусів, які не відповідають вимогам </w:t>
      </w:r>
      <w:r w:rsidR="00F67D55" w:rsidRPr="008768F8">
        <w:rPr>
          <w:rStyle w:val="ae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людей з обмеженими можливостями. Він запропонував зібрати інформацію щодо стану існуючих пандусів, які не відповідають вимогам</w:t>
      </w:r>
      <w:r w:rsidR="00B71847" w:rsidRPr="008768F8">
        <w:rPr>
          <w:rStyle w:val="ae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 xml:space="preserve"> людей з обмеженими можливостями.</w:t>
      </w:r>
    </w:p>
    <w:p w14:paraId="1682DB0F" w14:textId="66729B08" w:rsidR="00B71847" w:rsidRPr="008768F8" w:rsidRDefault="00B71847" w:rsidP="008768F8">
      <w:pPr>
        <w:pStyle w:val="ac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68F8">
        <w:rPr>
          <w:rFonts w:ascii="Times New Roman" w:hAnsi="Times New Roman" w:cs="Times New Roman"/>
          <w:sz w:val="28"/>
          <w:szCs w:val="28"/>
          <w:lang w:val="uk-UA"/>
        </w:rPr>
        <w:lastRenderedPageBreak/>
        <w:t>г</w:t>
      </w:r>
      <w:r w:rsidRPr="008768F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олову Громадської ради </w:t>
      </w:r>
      <w:r w:rsidRPr="008768F8">
        <w:rPr>
          <w:rFonts w:ascii="Times New Roman" w:hAnsi="Times New Roman" w:cs="Times New Roman"/>
          <w:sz w:val="28"/>
          <w:szCs w:val="28"/>
          <w:lang w:val="uk-UA"/>
        </w:rPr>
        <w:t>при Дніпровській районній в місті Києві державній адміністрації</w:t>
      </w:r>
      <w:r w:rsidRPr="008768F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Павленка А.М., </w:t>
      </w:r>
      <w:r w:rsidRPr="008768F8">
        <w:rPr>
          <w:rFonts w:ascii="Times New Roman" w:hAnsi="Times New Roman" w:cs="Times New Roman"/>
          <w:sz w:val="28"/>
          <w:szCs w:val="28"/>
          <w:lang w:val="uk-UA"/>
        </w:rPr>
        <w:t xml:space="preserve">який запропонував долучити членів Громадської ради та волонтерів Оперативного штабу надання гуманітарної допомоги «Взаємопоміч» щодо стану існуючих пандусів та іншого обладнання для </w:t>
      </w:r>
      <w:r w:rsidRPr="008768F8">
        <w:rPr>
          <w:rFonts w:ascii="Times New Roman" w:hAnsi="Times New Roman" w:cs="Times New Roman"/>
          <w:sz w:val="28"/>
          <w:szCs w:val="28"/>
          <w:shd w:val="clear" w:color="auto" w:fill="F1F1F1"/>
          <w:lang w:val="uk-UA"/>
        </w:rPr>
        <w:t>забезпечення створення безбар’єрного простору</w:t>
      </w:r>
      <w:r w:rsidRPr="008768F8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  <w:lang w:val="uk-UA"/>
        </w:rPr>
        <w:t>.</w:t>
      </w:r>
    </w:p>
    <w:p w14:paraId="76695414" w14:textId="2F63A858" w:rsidR="001C076A" w:rsidRDefault="00B71847" w:rsidP="007050AD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7C090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Вирішили:</w:t>
      </w:r>
    </w:p>
    <w:p w14:paraId="720FDA6D" w14:textId="23E52BCD" w:rsidR="00DB0CD0" w:rsidRPr="008768F8" w:rsidRDefault="008768F8" w:rsidP="008768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Рекомендувати членам</w:t>
      </w:r>
      <w:r w:rsidR="00DB0CD0" w:rsidRPr="008768F8">
        <w:rPr>
          <w:rFonts w:ascii="Times New Roman" w:hAnsi="Times New Roman" w:cs="Times New Roman"/>
          <w:sz w:val="28"/>
          <w:szCs w:val="28"/>
          <w:lang w:val="uk-UA"/>
        </w:rPr>
        <w:t xml:space="preserve"> Громадської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 Дніпровській районній в місті Києві державній адміністрації та волонтерам</w:t>
      </w:r>
      <w:r w:rsidR="00DB0CD0" w:rsidRPr="008768F8">
        <w:rPr>
          <w:rFonts w:ascii="Times New Roman" w:hAnsi="Times New Roman" w:cs="Times New Roman"/>
          <w:sz w:val="28"/>
          <w:szCs w:val="28"/>
          <w:lang w:val="uk-UA"/>
        </w:rPr>
        <w:t xml:space="preserve"> Оперативного шт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абу </w:t>
      </w:r>
      <w:r w:rsidR="00DB0CD0" w:rsidRPr="008768F8">
        <w:rPr>
          <w:rFonts w:ascii="Times New Roman" w:hAnsi="Times New Roman" w:cs="Times New Roman"/>
          <w:sz w:val="28"/>
          <w:szCs w:val="28"/>
          <w:lang w:val="uk-UA"/>
        </w:rPr>
        <w:t xml:space="preserve">гуманітарної допомоги «Взаємопоміч»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надати відому їм інформації </w:t>
      </w:r>
      <w:r w:rsidR="00DB0CD0" w:rsidRPr="008768F8">
        <w:rPr>
          <w:rFonts w:ascii="Times New Roman" w:hAnsi="Times New Roman" w:cs="Times New Roman"/>
          <w:sz w:val="28"/>
          <w:szCs w:val="28"/>
          <w:lang w:val="uk-UA"/>
        </w:rPr>
        <w:t xml:space="preserve">щодо стану існуючих пандусів та іншого обладнання для </w:t>
      </w:r>
      <w:r w:rsidR="00DB0CD0" w:rsidRPr="008768F8">
        <w:rPr>
          <w:rFonts w:ascii="Times New Roman" w:hAnsi="Times New Roman" w:cs="Times New Roman"/>
          <w:sz w:val="28"/>
          <w:szCs w:val="28"/>
          <w:shd w:val="clear" w:color="auto" w:fill="F1F1F1"/>
          <w:lang w:val="uk-UA"/>
        </w:rPr>
        <w:t>забезпечення створення безбар’єрного простору</w:t>
      </w:r>
      <w:r w:rsidR="00DB0CD0" w:rsidRPr="008768F8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  <w:lang w:val="uk-UA"/>
        </w:rPr>
        <w:t>.</w:t>
      </w:r>
    </w:p>
    <w:p w14:paraId="51787EF6" w14:textId="6161541E" w:rsidR="00B71847" w:rsidRPr="007C0901" w:rsidRDefault="00B71847" w:rsidP="00B7184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C0901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 w:rsidRPr="007C09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«за» - 19, «проти» - 0, «утримались» - 0.</w:t>
      </w:r>
    </w:p>
    <w:p w14:paraId="16AB7857" w14:textId="77777777" w:rsidR="00B71847" w:rsidRDefault="00B71847" w:rsidP="00B718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901">
        <w:rPr>
          <w:rFonts w:ascii="Times New Roman" w:hAnsi="Times New Roman" w:cs="Times New Roman"/>
          <w:sz w:val="28"/>
          <w:szCs w:val="28"/>
          <w:lang w:val="uk-UA"/>
        </w:rPr>
        <w:t>Рішення прийнято.</w:t>
      </w:r>
    </w:p>
    <w:p w14:paraId="128FA247" w14:textId="77777777" w:rsidR="00B95C37" w:rsidRPr="007C0901" w:rsidRDefault="00B95C37" w:rsidP="007050A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5F6680" w14:textId="77777777" w:rsidR="008768F8" w:rsidRDefault="003A1DCD" w:rsidP="007050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901">
        <w:rPr>
          <w:rFonts w:ascii="Times New Roman" w:hAnsi="Times New Roman" w:cs="Times New Roman"/>
          <w:sz w:val="28"/>
          <w:szCs w:val="28"/>
          <w:lang w:val="uk-UA"/>
        </w:rPr>
        <w:t>Голова Громадської ради                                      Павленко А.М.</w:t>
      </w:r>
    </w:p>
    <w:p w14:paraId="5D50294D" w14:textId="083F95B8" w:rsidR="00694B87" w:rsidRPr="007C0901" w:rsidRDefault="003A1DCD" w:rsidP="007050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901">
        <w:rPr>
          <w:rFonts w:ascii="Times New Roman" w:hAnsi="Times New Roman" w:cs="Times New Roman"/>
          <w:sz w:val="28"/>
          <w:szCs w:val="28"/>
          <w:lang w:val="uk-UA"/>
        </w:rPr>
        <w:t>Секретар Громадської ради                                  Шишацький Д.А.</w:t>
      </w:r>
    </w:p>
    <w:sectPr w:rsidR="00694B87" w:rsidRPr="007C0901" w:rsidSect="00A10A83">
      <w:pgSz w:w="11906" w:h="16838" w:code="9"/>
      <w:pgMar w:top="567" w:right="424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CE1AC" w14:textId="77777777" w:rsidR="00B71D4F" w:rsidRDefault="00B71D4F" w:rsidP="005E3096">
      <w:pPr>
        <w:spacing w:after="0" w:line="240" w:lineRule="auto"/>
      </w:pPr>
      <w:r>
        <w:separator/>
      </w:r>
    </w:p>
  </w:endnote>
  <w:endnote w:type="continuationSeparator" w:id="0">
    <w:p w14:paraId="4876E77A" w14:textId="77777777" w:rsidR="00B71D4F" w:rsidRDefault="00B71D4F" w:rsidP="005E3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013A1" w14:textId="77777777" w:rsidR="00B71D4F" w:rsidRDefault="00B71D4F" w:rsidP="005E3096">
      <w:pPr>
        <w:spacing w:after="0" w:line="240" w:lineRule="auto"/>
      </w:pPr>
      <w:r>
        <w:separator/>
      </w:r>
    </w:p>
  </w:footnote>
  <w:footnote w:type="continuationSeparator" w:id="0">
    <w:p w14:paraId="3608A166" w14:textId="77777777" w:rsidR="00B71D4F" w:rsidRDefault="00B71D4F" w:rsidP="005E3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21056"/>
    <w:multiLevelType w:val="hybridMultilevel"/>
    <w:tmpl w:val="B66CE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B1224"/>
    <w:multiLevelType w:val="hybridMultilevel"/>
    <w:tmpl w:val="27DA5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B11CF"/>
    <w:multiLevelType w:val="hybridMultilevel"/>
    <w:tmpl w:val="DF94AA26"/>
    <w:lvl w:ilvl="0" w:tplc="D7F218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22EF1"/>
    <w:multiLevelType w:val="hybridMultilevel"/>
    <w:tmpl w:val="A89AD058"/>
    <w:lvl w:ilvl="0" w:tplc="887CA3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81219"/>
    <w:multiLevelType w:val="hybridMultilevel"/>
    <w:tmpl w:val="E08A9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C0F4C"/>
    <w:multiLevelType w:val="hybridMultilevel"/>
    <w:tmpl w:val="73D2B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0031E"/>
    <w:multiLevelType w:val="hybridMultilevel"/>
    <w:tmpl w:val="E08A9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15D20"/>
    <w:multiLevelType w:val="hybridMultilevel"/>
    <w:tmpl w:val="E08A9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824D2"/>
    <w:multiLevelType w:val="hybridMultilevel"/>
    <w:tmpl w:val="29A405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E00FE6"/>
    <w:multiLevelType w:val="hybridMultilevel"/>
    <w:tmpl w:val="FEBE6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C67E5E"/>
    <w:multiLevelType w:val="hybridMultilevel"/>
    <w:tmpl w:val="4AB6AA9C"/>
    <w:lvl w:ilvl="0" w:tplc="73BEA19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F6DEF"/>
    <w:multiLevelType w:val="hybridMultilevel"/>
    <w:tmpl w:val="E08A9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AC45DD"/>
    <w:multiLevelType w:val="hybridMultilevel"/>
    <w:tmpl w:val="E08A9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5C53AB"/>
    <w:multiLevelType w:val="hybridMultilevel"/>
    <w:tmpl w:val="13C4A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6"/>
  </w:num>
  <w:num w:numId="5">
    <w:abstractNumId w:val="12"/>
  </w:num>
  <w:num w:numId="6">
    <w:abstractNumId w:val="10"/>
  </w:num>
  <w:num w:numId="7">
    <w:abstractNumId w:val="5"/>
  </w:num>
  <w:num w:numId="8">
    <w:abstractNumId w:val="9"/>
  </w:num>
  <w:num w:numId="9">
    <w:abstractNumId w:val="13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075"/>
    <w:rsid w:val="00004A82"/>
    <w:rsid w:val="00087713"/>
    <w:rsid w:val="000A1840"/>
    <w:rsid w:val="000A3CFD"/>
    <w:rsid w:val="000F4918"/>
    <w:rsid w:val="00104537"/>
    <w:rsid w:val="00110B63"/>
    <w:rsid w:val="00137496"/>
    <w:rsid w:val="00164817"/>
    <w:rsid w:val="001678D8"/>
    <w:rsid w:val="001746CD"/>
    <w:rsid w:val="001A3A47"/>
    <w:rsid w:val="001C076A"/>
    <w:rsid w:val="001E5CC5"/>
    <w:rsid w:val="001E7651"/>
    <w:rsid w:val="001F55AE"/>
    <w:rsid w:val="0020456F"/>
    <w:rsid w:val="002064E0"/>
    <w:rsid w:val="002619F0"/>
    <w:rsid w:val="00267FF8"/>
    <w:rsid w:val="00273557"/>
    <w:rsid w:val="00284760"/>
    <w:rsid w:val="002E5E84"/>
    <w:rsid w:val="002E7D12"/>
    <w:rsid w:val="00324436"/>
    <w:rsid w:val="0033754E"/>
    <w:rsid w:val="0037523D"/>
    <w:rsid w:val="003843F8"/>
    <w:rsid w:val="0039538C"/>
    <w:rsid w:val="003A1DCD"/>
    <w:rsid w:val="003A2E1C"/>
    <w:rsid w:val="003A712E"/>
    <w:rsid w:val="003C0886"/>
    <w:rsid w:val="004315D2"/>
    <w:rsid w:val="004337F5"/>
    <w:rsid w:val="004354DF"/>
    <w:rsid w:val="00455F5D"/>
    <w:rsid w:val="004B616B"/>
    <w:rsid w:val="004E2E37"/>
    <w:rsid w:val="00527E61"/>
    <w:rsid w:val="005324BC"/>
    <w:rsid w:val="0053534B"/>
    <w:rsid w:val="00555E8C"/>
    <w:rsid w:val="005A3268"/>
    <w:rsid w:val="005E3096"/>
    <w:rsid w:val="006318B1"/>
    <w:rsid w:val="00642233"/>
    <w:rsid w:val="00657704"/>
    <w:rsid w:val="0066178C"/>
    <w:rsid w:val="006639A7"/>
    <w:rsid w:val="00694B87"/>
    <w:rsid w:val="006C0880"/>
    <w:rsid w:val="006C1AD7"/>
    <w:rsid w:val="006D6D30"/>
    <w:rsid w:val="007050AD"/>
    <w:rsid w:val="00723D14"/>
    <w:rsid w:val="00727EAB"/>
    <w:rsid w:val="007639A1"/>
    <w:rsid w:val="007731A9"/>
    <w:rsid w:val="00776C94"/>
    <w:rsid w:val="0078054D"/>
    <w:rsid w:val="00782E46"/>
    <w:rsid w:val="00796487"/>
    <w:rsid w:val="007A40D4"/>
    <w:rsid w:val="007B578E"/>
    <w:rsid w:val="007C0901"/>
    <w:rsid w:val="00805B18"/>
    <w:rsid w:val="00843481"/>
    <w:rsid w:val="00854341"/>
    <w:rsid w:val="008768F8"/>
    <w:rsid w:val="008960C0"/>
    <w:rsid w:val="008C292F"/>
    <w:rsid w:val="008D73CD"/>
    <w:rsid w:val="008F1663"/>
    <w:rsid w:val="008F5FA0"/>
    <w:rsid w:val="009303B3"/>
    <w:rsid w:val="00930EE5"/>
    <w:rsid w:val="00984A0D"/>
    <w:rsid w:val="009854BC"/>
    <w:rsid w:val="00991444"/>
    <w:rsid w:val="009A1AB2"/>
    <w:rsid w:val="009B1B01"/>
    <w:rsid w:val="009B2D62"/>
    <w:rsid w:val="009C0D07"/>
    <w:rsid w:val="009E1656"/>
    <w:rsid w:val="009E25CD"/>
    <w:rsid w:val="009F412A"/>
    <w:rsid w:val="00A07BD2"/>
    <w:rsid w:val="00A10A83"/>
    <w:rsid w:val="00A255A2"/>
    <w:rsid w:val="00A37C40"/>
    <w:rsid w:val="00A438A7"/>
    <w:rsid w:val="00A94752"/>
    <w:rsid w:val="00AA3FAF"/>
    <w:rsid w:val="00AB04F4"/>
    <w:rsid w:val="00AC6564"/>
    <w:rsid w:val="00AD4B47"/>
    <w:rsid w:val="00AE07A0"/>
    <w:rsid w:val="00AE4122"/>
    <w:rsid w:val="00AF0BC1"/>
    <w:rsid w:val="00B71847"/>
    <w:rsid w:val="00B71D4F"/>
    <w:rsid w:val="00B83C5D"/>
    <w:rsid w:val="00B95C37"/>
    <w:rsid w:val="00BA5261"/>
    <w:rsid w:val="00BB1B95"/>
    <w:rsid w:val="00BC496C"/>
    <w:rsid w:val="00BD7B3A"/>
    <w:rsid w:val="00BF1DDA"/>
    <w:rsid w:val="00C04289"/>
    <w:rsid w:val="00C13CE5"/>
    <w:rsid w:val="00C13E99"/>
    <w:rsid w:val="00C60D2F"/>
    <w:rsid w:val="00CA234F"/>
    <w:rsid w:val="00CA7023"/>
    <w:rsid w:val="00CA795B"/>
    <w:rsid w:val="00CB09C6"/>
    <w:rsid w:val="00CD21C3"/>
    <w:rsid w:val="00D107A2"/>
    <w:rsid w:val="00D1293C"/>
    <w:rsid w:val="00D833D6"/>
    <w:rsid w:val="00DA6E1F"/>
    <w:rsid w:val="00DB0CD0"/>
    <w:rsid w:val="00DD7785"/>
    <w:rsid w:val="00DF037A"/>
    <w:rsid w:val="00DF580C"/>
    <w:rsid w:val="00E00424"/>
    <w:rsid w:val="00E22885"/>
    <w:rsid w:val="00E612F4"/>
    <w:rsid w:val="00E82D80"/>
    <w:rsid w:val="00E83000"/>
    <w:rsid w:val="00EB2561"/>
    <w:rsid w:val="00ED2C30"/>
    <w:rsid w:val="00ED76F7"/>
    <w:rsid w:val="00EE7950"/>
    <w:rsid w:val="00EF6EC5"/>
    <w:rsid w:val="00F40E6D"/>
    <w:rsid w:val="00F52CE7"/>
    <w:rsid w:val="00F53EB5"/>
    <w:rsid w:val="00F60075"/>
    <w:rsid w:val="00F67D55"/>
    <w:rsid w:val="00F765FB"/>
    <w:rsid w:val="00F841D5"/>
    <w:rsid w:val="00FB6DE6"/>
    <w:rsid w:val="00FC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0FB0F"/>
  <w15:docId w15:val="{B2C2C637-895E-4D7A-A95A-4815388F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75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07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612F4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E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60075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rsid w:val="00F6007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table" w:styleId="a4">
    <w:name w:val="Table Grid"/>
    <w:basedOn w:val="a1"/>
    <w:uiPriority w:val="39"/>
    <w:rsid w:val="000A3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A3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CF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E3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E3096"/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E3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E3096"/>
    <w:rPr>
      <w:rFonts w:ascii="Calibri" w:eastAsia="Times New Roman" w:hAnsi="Calibri" w:cs="Calibri"/>
      <w:lang w:eastAsia="ru-RU"/>
    </w:rPr>
  </w:style>
  <w:style w:type="character" w:customStyle="1" w:styleId="tojvnm2t">
    <w:name w:val="tojvnm2t"/>
    <w:basedOn w:val="a0"/>
    <w:rsid w:val="009C0D07"/>
  </w:style>
  <w:style w:type="paragraph" w:styleId="ab">
    <w:name w:val="Normal (Web)"/>
    <w:basedOn w:val="a"/>
    <w:uiPriority w:val="99"/>
    <w:unhideWhenUsed/>
    <w:rsid w:val="00BB1B9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BB1B95"/>
  </w:style>
  <w:style w:type="paragraph" w:styleId="ac">
    <w:name w:val="List Paragraph"/>
    <w:basedOn w:val="a"/>
    <w:uiPriority w:val="34"/>
    <w:qFormat/>
    <w:rsid w:val="00B83C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extexposedshow">
    <w:name w:val="text_exposed_show"/>
    <w:basedOn w:val="a0"/>
    <w:rsid w:val="00B83C5D"/>
  </w:style>
  <w:style w:type="paragraph" w:styleId="ad">
    <w:name w:val="No Spacing"/>
    <w:uiPriority w:val="1"/>
    <w:qFormat/>
    <w:rsid w:val="00C04289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styleId="ae">
    <w:name w:val="Strong"/>
    <w:basedOn w:val="a0"/>
    <w:uiPriority w:val="22"/>
    <w:qFormat/>
    <w:rsid w:val="0085434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612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07A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A2E1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r_drda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0FC957F-DBE6-470C-8C7B-2BA30C0B5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Фонд_1</dc:creator>
  <cp:lastModifiedBy>Admin</cp:lastModifiedBy>
  <cp:revision>3</cp:revision>
  <cp:lastPrinted>2021-09-22T09:58:00Z</cp:lastPrinted>
  <dcterms:created xsi:type="dcterms:W3CDTF">2022-09-24T14:47:00Z</dcterms:created>
  <dcterms:modified xsi:type="dcterms:W3CDTF">2022-09-27T07:41:00Z</dcterms:modified>
</cp:coreProperties>
</file>