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9EF55" w14:textId="49D861E7" w:rsidR="002570EE" w:rsidRPr="00C6439D" w:rsidRDefault="00C6439D" w:rsidP="00C6439D">
      <w:pPr>
        <w:jc w:val="both"/>
        <w:rPr>
          <w:rFonts w:ascii="Times New Roman" w:hAnsi="Times New Roman" w:cs="Times New Roman"/>
          <w:b/>
          <w:sz w:val="28"/>
        </w:rPr>
      </w:pPr>
      <w:r w:rsidRPr="00C6439D">
        <w:rPr>
          <w:rFonts w:ascii="Times New Roman" w:hAnsi="Times New Roman" w:cs="Times New Roman"/>
          <w:b/>
          <w:sz w:val="28"/>
        </w:rPr>
        <w:t>Триває капітальний ремонт Центру комплексної реабілітації для осіб з інвалідністю Дніпровського району</w:t>
      </w:r>
    </w:p>
    <w:p w14:paraId="09F0D59A" w14:textId="4C31F343" w:rsidR="00C6439D" w:rsidRDefault="00C6439D" w:rsidP="00C6439D">
      <w:pPr>
        <w:pStyle w:val="a3"/>
      </w:pPr>
      <w:r>
        <w:rPr>
          <w:noProof/>
        </w:rPr>
        <w:drawing>
          <wp:inline distT="0" distB="0" distL="0" distR="0" wp14:anchorId="01007764" wp14:editId="08A8BB9C">
            <wp:extent cx="6143625" cy="3143250"/>
            <wp:effectExtent l="0" t="0" r="9525" b="0"/>
            <wp:docPr id="1" name="Рисунок 1" descr="D:\ФОТО\Нова папка\Черв крест\269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ОТО\Нова папка\Черв крест\2699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43625" cy="3143250"/>
                    </a:xfrm>
                    <a:prstGeom prst="rect">
                      <a:avLst/>
                    </a:prstGeom>
                    <a:noFill/>
                    <a:ln>
                      <a:noFill/>
                    </a:ln>
                  </pic:spPr>
                </pic:pic>
              </a:graphicData>
            </a:graphic>
          </wp:inline>
        </w:drawing>
      </w:r>
    </w:p>
    <w:p w14:paraId="1B5B1180" w14:textId="77777777" w:rsidR="00C6439D" w:rsidRPr="00C6439D" w:rsidRDefault="00C6439D" w:rsidP="00C6439D">
      <w:pPr>
        <w:jc w:val="both"/>
        <w:rPr>
          <w:rFonts w:ascii="Times New Roman" w:hAnsi="Times New Roman" w:cs="Times New Roman"/>
          <w:sz w:val="28"/>
        </w:rPr>
      </w:pPr>
      <w:bookmarkStart w:id="0" w:name="_GoBack"/>
      <w:bookmarkEnd w:id="0"/>
      <w:r w:rsidRPr="00C6439D">
        <w:rPr>
          <w:rFonts w:ascii="Times New Roman" w:hAnsi="Times New Roman" w:cs="Times New Roman"/>
          <w:sz w:val="28"/>
        </w:rPr>
        <w:t>На сьогоднішній день в Центрі комплексної реабілітації для осіб з інвалідністю Дніпровського району (вул. Райдужна, 51) тривають роботи з капітального ремонту. І от, учора в.о. першого заступника голови Дніпровської райдержадміністрації Олена Шевченко перевірила стан виконання ремонтних робіт на об’єкті. До перевірки долучилися начальник Управління будівництва Дніпровської РДА Іван Брижко та директор районного Центру комплексної реабілітації для осіб з інвалідністю Марина Корява.</w:t>
      </w:r>
    </w:p>
    <w:p w14:paraId="0FBB108D" w14:textId="77777777" w:rsidR="00C6439D" w:rsidRPr="00C6439D" w:rsidRDefault="00C6439D" w:rsidP="00C6439D">
      <w:pPr>
        <w:jc w:val="both"/>
        <w:rPr>
          <w:rFonts w:ascii="Times New Roman" w:hAnsi="Times New Roman" w:cs="Times New Roman"/>
          <w:sz w:val="28"/>
        </w:rPr>
      </w:pPr>
      <w:r w:rsidRPr="00C6439D">
        <w:rPr>
          <w:rFonts w:ascii="Times New Roman" w:hAnsi="Times New Roman" w:cs="Times New Roman"/>
          <w:sz w:val="28"/>
        </w:rPr>
        <w:t>Наразі проведено демонтажні роботи. Тривають роботи з облаштування приміщень для дітей з інвалідністю, а саме: створення отворів для дверей, облаштування нових перегородок. Паралельно з цим ведуться роботи: облаштування санітарних кімнат (заміни сантехніки, оздоблювальні роботи) та оновлення електромережі. Роботи з облаштування пандусів та підйомника заплановано розпочати найближчими днями.</w:t>
      </w:r>
    </w:p>
    <w:p w14:paraId="1676BBC7" w14:textId="77777777" w:rsidR="00C6439D" w:rsidRPr="00C6439D" w:rsidRDefault="00C6439D" w:rsidP="00C6439D">
      <w:pPr>
        <w:jc w:val="both"/>
        <w:rPr>
          <w:rFonts w:ascii="Times New Roman" w:hAnsi="Times New Roman" w:cs="Times New Roman"/>
          <w:sz w:val="28"/>
        </w:rPr>
      </w:pPr>
      <w:r w:rsidRPr="00C6439D">
        <w:rPr>
          <w:rFonts w:ascii="Times New Roman" w:hAnsi="Times New Roman" w:cs="Times New Roman"/>
          <w:sz w:val="28"/>
        </w:rPr>
        <w:t xml:space="preserve">Олена Шевченко зазначила, що з метою покращення якості надання соціальних та реабілітаційних послуг, а  також для забезпечення потреби мало захищених верств населення для Центру комплексної реабілітації для осіб з інвалідністю Дніпровського району додатково виділені приміщення за </w:t>
      </w:r>
      <w:proofErr w:type="spellStart"/>
      <w:r w:rsidRPr="00C6439D">
        <w:rPr>
          <w:rFonts w:ascii="Times New Roman" w:hAnsi="Times New Roman" w:cs="Times New Roman"/>
          <w:sz w:val="28"/>
        </w:rPr>
        <w:t>адресою</w:t>
      </w:r>
      <w:proofErr w:type="spellEnd"/>
      <w:r w:rsidRPr="00C6439D">
        <w:rPr>
          <w:rFonts w:ascii="Times New Roman" w:hAnsi="Times New Roman" w:cs="Times New Roman"/>
          <w:sz w:val="28"/>
        </w:rPr>
        <w:t xml:space="preserve"> вулиця Райдужна, 51. Загальна площа цих приміщень становить 401,6 м². Тут будуть розташовані відділення «соціальної допомоги догляд вдома» та відділення «раннього втручання».</w:t>
      </w:r>
    </w:p>
    <w:p w14:paraId="640E90DD" w14:textId="77777777" w:rsidR="00C6439D" w:rsidRPr="00C6439D" w:rsidRDefault="00C6439D" w:rsidP="00C6439D">
      <w:pPr>
        <w:jc w:val="both"/>
        <w:rPr>
          <w:rFonts w:ascii="Times New Roman" w:hAnsi="Times New Roman" w:cs="Times New Roman"/>
          <w:sz w:val="28"/>
        </w:rPr>
      </w:pPr>
      <w:r w:rsidRPr="00C6439D">
        <w:rPr>
          <w:rFonts w:ascii="Times New Roman" w:hAnsi="Times New Roman" w:cs="Times New Roman"/>
          <w:sz w:val="28"/>
        </w:rPr>
        <w:t xml:space="preserve">Зазначені приміщення не пристосовані для маломобільної групи населення та знаходяться в аварійному стані: покрівля тече, на стінах пліснява та грибок, вікна, двері, електромережа та сантехніка потребують проведення капітального ремонту. Фасад не утеплено, а сама будівля не обладнана необхідними </w:t>
      </w:r>
      <w:r w:rsidRPr="00C6439D">
        <w:rPr>
          <w:rFonts w:ascii="Times New Roman" w:hAnsi="Times New Roman" w:cs="Times New Roman"/>
          <w:sz w:val="28"/>
        </w:rPr>
        <w:lastRenderedPageBreak/>
        <w:t>пандусами та зручним під’їздом. Всі роботи з ремонту приміщень повністю враховано в проєкті.</w:t>
      </w:r>
    </w:p>
    <w:p w14:paraId="1E14F7E0" w14:textId="1DD86ABE" w:rsidR="00C6439D" w:rsidRPr="00C6439D" w:rsidRDefault="00C6439D" w:rsidP="00C6439D">
      <w:pPr>
        <w:jc w:val="both"/>
        <w:rPr>
          <w:rFonts w:ascii="Times New Roman" w:hAnsi="Times New Roman" w:cs="Times New Roman"/>
          <w:sz w:val="28"/>
        </w:rPr>
      </w:pPr>
      <w:r w:rsidRPr="00C6439D">
        <w:rPr>
          <w:rFonts w:ascii="Times New Roman" w:hAnsi="Times New Roman" w:cs="Times New Roman"/>
          <w:sz w:val="28"/>
        </w:rPr>
        <w:t>Також під час перевірки Олена Володимирівна поспілкувалася з керівницею Центру стосовно нагальних потреб та перспективних планів розвитку закладу.</w:t>
      </w:r>
    </w:p>
    <w:sectPr w:rsidR="00C6439D" w:rsidRPr="00C6439D" w:rsidSect="0031060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D13"/>
    <w:rsid w:val="002570EE"/>
    <w:rsid w:val="0031060B"/>
    <w:rsid w:val="006F7D13"/>
    <w:rsid w:val="00BC7EF9"/>
    <w:rsid w:val="00C6439D"/>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06797"/>
  <w15:chartTrackingRefBased/>
  <w15:docId w15:val="{3200C33A-9358-47B2-86FD-12D230BE6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439D"/>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82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1263</Words>
  <Characters>721</Characters>
  <Application>Microsoft Office Word</Application>
  <DocSecurity>0</DocSecurity>
  <Lines>6</Lines>
  <Paragraphs>3</Paragraphs>
  <ScaleCrop>false</ScaleCrop>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 Сергій Олександрович</dc:creator>
  <cp:keywords/>
  <dc:description/>
  <cp:lastModifiedBy>Бондар Сергій Олександрович</cp:lastModifiedBy>
  <cp:revision>3</cp:revision>
  <dcterms:created xsi:type="dcterms:W3CDTF">2024-05-22T13:23:00Z</dcterms:created>
  <dcterms:modified xsi:type="dcterms:W3CDTF">2024-05-22T13:25:00Z</dcterms:modified>
</cp:coreProperties>
</file>