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6D" w:rsidRPr="007B642D" w:rsidRDefault="0015636D" w:rsidP="0015636D">
      <w:pPr>
        <w:widowControl/>
        <w:autoSpaceDE/>
        <w:adjustRightInd/>
        <w:ind w:left="5664" w:firstLine="6"/>
        <w:rPr>
          <w:rFonts w:eastAsia="Calibri"/>
          <w:sz w:val="26"/>
          <w:szCs w:val="26"/>
          <w:lang w:val="uk-UA" w:eastAsia="en-US"/>
        </w:rPr>
      </w:pPr>
      <w:r w:rsidRPr="007B642D">
        <w:rPr>
          <w:rFonts w:eastAsia="Calibri"/>
          <w:sz w:val="26"/>
          <w:szCs w:val="26"/>
          <w:lang w:val="uk-UA" w:eastAsia="en-US"/>
        </w:rPr>
        <w:t>ЗАТВЕРДЖЕНО</w:t>
      </w:r>
    </w:p>
    <w:p w:rsidR="0015636D" w:rsidRPr="007B642D" w:rsidRDefault="0015636D" w:rsidP="0015636D">
      <w:pPr>
        <w:widowControl/>
        <w:autoSpaceDE/>
        <w:adjustRightInd/>
        <w:ind w:left="5387"/>
        <w:rPr>
          <w:rFonts w:eastAsia="Calibri"/>
          <w:sz w:val="26"/>
          <w:szCs w:val="26"/>
          <w:lang w:val="uk-UA" w:eastAsia="en-US"/>
        </w:rPr>
      </w:pPr>
      <w:r w:rsidRPr="007B642D">
        <w:rPr>
          <w:rFonts w:eastAsia="Calibri"/>
          <w:sz w:val="26"/>
          <w:szCs w:val="26"/>
          <w:lang w:val="uk-UA" w:eastAsia="en-US"/>
        </w:rPr>
        <w:t>наказ Департаменту культури виконавчого органу Київської міської ради (Київської міської державної адміністрації)</w:t>
      </w:r>
    </w:p>
    <w:p w:rsidR="00AB5F69" w:rsidRPr="007B642D" w:rsidRDefault="00A14626" w:rsidP="00AB5F69">
      <w:pPr>
        <w:widowControl/>
        <w:autoSpaceDE/>
        <w:adjustRightInd/>
        <w:ind w:left="5387"/>
        <w:rPr>
          <w:rFonts w:eastAsia="Calibri"/>
          <w:sz w:val="26"/>
          <w:szCs w:val="26"/>
          <w:u w:val="single"/>
          <w:lang w:val="uk-UA" w:eastAsia="en-US"/>
        </w:rPr>
      </w:pPr>
      <w:r>
        <w:rPr>
          <w:rFonts w:eastAsia="Calibri"/>
          <w:sz w:val="26"/>
          <w:szCs w:val="26"/>
          <w:u w:val="single"/>
          <w:lang w:val="uk-UA" w:eastAsia="en-US"/>
        </w:rPr>
        <w:t>16</w:t>
      </w:r>
      <w:r w:rsidR="00B01956" w:rsidRPr="007B642D">
        <w:rPr>
          <w:rFonts w:eastAsia="Calibri"/>
          <w:sz w:val="26"/>
          <w:szCs w:val="26"/>
          <w:u w:val="single"/>
          <w:lang w:val="uk-UA" w:eastAsia="en-US"/>
        </w:rPr>
        <w:t>.03.2021 № 78</w:t>
      </w:r>
      <w:r w:rsidR="008C00FD" w:rsidRPr="007B642D">
        <w:rPr>
          <w:rFonts w:eastAsia="Calibri"/>
          <w:sz w:val="26"/>
          <w:szCs w:val="26"/>
          <w:u w:val="single"/>
          <w:lang w:val="uk-UA" w:eastAsia="en-US"/>
        </w:rPr>
        <w:t>-к</w:t>
      </w:r>
    </w:p>
    <w:p w:rsidR="0015636D" w:rsidRPr="007B642D" w:rsidRDefault="0015636D" w:rsidP="00AB5F69">
      <w:pPr>
        <w:widowControl/>
        <w:autoSpaceDE/>
        <w:adjustRightInd/>
        <w:ind w:left="5387"/>
        <w:rPr>
          <w:rFonts w:eastAsia="Calibri"/>
          <w:sz w:val="26"/>
          <w:szCs w:val="26"/>
          <w:lang w:val="uk-UA" w:eastAsia="en-US"/>
        </w:rPr>
      </w:pPr>
    </w:p>
    <w:p w:rsidR="002D7CAB" w:rsidRPr="007B642D" w:rsidRDefault="002D7CAB" w:rsidP="002D7CAB">
      <w:pPr>
        <w:widowControl/>
        <w:autoSpaceDE/>
        <w:adjustRightInd/>
        <w:rPr>
          <w:rFonts w:eastAsia="Calibri"/>
          <w:sz w:val="26"/>
          <w:szCs w:val="26"/>
          <w:lang w:val="uk-UA" w:eastAsia="en-US"/>
        </w:rPr>
      </w:pPr>
    </w:p>
    <w:p w:rsidR="002D7CAB" w:rsidRPr="007B642D" w:rsidRDefault="002D7CAB" w:rsidP="002D7CAB">
      <w:pPr>
        <w:widowControl/>
        <w:autoSpaceDE/>
        <w:adjustRightInd/>
        <w:jc w:val="center"/>
        <w:rPr>
          <w:rFonts w:eastAsia="Calibri"/>
          <w:sz w:val="26"/>
          <w:szCs w:val="26"/>
          <w:lang w:val="uk-UA" w:eastAsia="en-US"/>
        </w:rPr>
      </w:pPr>
      <w:r w:rsidRPr="007B642D">
        <w:rPr>
          <w:rFonts w:eastAsia="Calibri"/>
          <w:sz w:val="26"/>
          <w:szCs w:val="26"/>
          <w:lang w:val="uk-UA" w:eastAsia="en-US"/>
        </w:rPr>
        <w:t>УМОВИ</w:t>
      </w:r>
    </w:p>
    <w:p w:rsidR="00DF667D" w:rsidRPr="007B642D" w:rsidRDefault="00DF667D" w:rsidP="002D7CAB">
      <w:pPr>
        <w:widowControl/>
        <w:autoSpaceDE/>
        <w:adjustRightInd/>
        <w:jc w:val="center"/>
        <w:rPr>
          <w:rFonts w:eastAsia="Calibri"/>
          <w:sz w:val="26"/>
          <w:szCs w:val="26"/>
          <w:lang w:val="uk-UA" w:eastAsia="en-US"/>
        </w:rPr>
      </w:pPr>
    </w:p>
    <w:p w:rsidR="00B237B3" w:rsidRPr="007B642D" w:rsidRDefault="002D7CAB" w:rsidP="00013E6B">
      <w:pPr>
        <w:widowControl/>
        <w:autoSpaceDE/>
        <w:adjustRightInd/>
        <w:ind w:left="-284"/>
        <w:jc w:val="center"/>
        <w:rPr>
          <w:rFonts w:eastAsia="Calibri"/>
          <w:sz w:val="26"/>
          <w:szCs w:val="26"/>
          <w:lang w:val="uk-UA" w:eastAsia="en-US"/>
        </w:rPr>
      </w:pPr>
      <w:r w:rsidRPr="007B642D">
        <w:rPr>
          <w:rFonts w:eastAsia="Calibri"/>
          <w:sz w:val="26"/>
          <w:szCs w:val="26"/>
          <w:lang w:val="uk-UA" w:eastAsia="en-US"/>
        </w:rPr>
        <w:t>проведення конкурсу на зайняття вакантн</w:t>
      </w:r>
      <w:r w:rsidR="00296EC6" w:rsidRPr="007B642D">
        <w:rPr>
          <w:rFonts w:eastAsia="Calibri"/>
          <w:sz w:val="26"/>
          <w:szCs w:val="26"/>
          <w:lang w:val="uk-UA" w:eastAsia="en-US"/>
        </w:rPr>
        <w:t>ої</w:t>
      </w:r>
      <w:r w:rsidRPr="007B642D">
        <w:rPr>
          <w:rFonts w:eastAsia="Calibri"/>
          <w:sz w:val="26"/>
          <w:szCs w:val="26"/>
          <w:lang w:val="uk-UA" w:eastAsia="en-US"/>
        </w:rPr>
        <w:t xml:space="preserve"> поса</w:t>
      </w:r>
      <w:r w:rsidR="00FC0EAA" w:rsidRPr="007B642D">
        <w:rPr>
          <w:rFonts w:eastAsia="Calibri"/>
          <w:sz w:val="26"/>
          <w:szCs w:val="26"/>
          <w:lang w:val="uk-UA" w:eastAsia="en-US"/>
        </w:rPr>
        <w:t>д</w:t>
      </w:r>
      <w:r w:rsidR="00296EC6" w:rsidRPr="007B642D">
        <w:rPr>
          <w:rFonts w:eastAsia="Calibri"/>
          <w:sz w:val="26"/>
          <w:szCs w:val="26"/>
          <w:lang w:val="uk-UA" w:eastAsia="en-US"/>
        </w:rPr>
        <w:t>и</w:t>
      </w:r>
      <w:r w:rsidR="00FC0EAA" w:rsidRPr="007B642D">
        <w:rPr>
          <w:rFonts w:eastAsia="Calibri"/>
          <w:sz w:val="26"/>
          <w:szCs w:val="26"/>
          <w:lang w:val="uk-UA" w:eastAsia="en-US"/>
        </w:rPr>
        <w:t xml:space="preserve"> державної служби</w:t>
      </w:r>
      <w:r w:rsidR="004D752E" w:rsidRPr="007B642D">
        <w:rPr>
          <w:rFonts w:eastAsia="Calibri"/>
          <w:sz w:val="26"/>
          <w:szCs w:val="26"/>
          <w:lang w:val="uk-UA" w:eastAsia="en-US"/>
        </w:rPr>
        <w:t xml:space="preserve"> </w:t>
      </w:r>
    </w:p>
    <w:p w:rsidR="002D7CAB" w:rsidRPr="007B642D" w:rsidRDefault="00944CD0" w:rsidP="00013E6B">
      <w:pPr>
        <w:widowControl/>
        <w:autoSpaceDE/>
        <w:adjustRightInd/>
        <w:ind w:left="-284"/>
        <w:jc w:val="center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головного</w:t>
      </w:r>
      <w:r w:rsidR="003E72B2" w:rsidRPr="007B642D">
        <w:rPr>
          <w:rFonts w:eastAsia="Calibri"/>
          <w:sz w:val="26"/>
          <w:szCs w:val="26"/>
          <w:lang w:val="uk-UA" w:eastAsia="en-US"/>
        </w:rPr>
        <w:t xml:space="preserve"> </w:t>
      </w:r>
      <w:r w:rsidR="00FC0EAA" w:rsidRPr="007B642D">
        <w:rPr>
          <w:rFonts w:eastAsia="Calibri"/>
          <w:sz w:val="26"/>
          <w:szCs w:val="26"/>
          <w:lang w:val="uk-UA" w:eastAsia="en-US"/>
        </w:rPr>
        <w:t>спеціаліст</w:t>
      </w:r>
      <w:r>
        <w:rPr>
          <w:rFonts w:eastAsia="Calibri"/>
          <w:sz w:val="26"/>
          <w:szCs w:val="26"/>
          <w:lang w:val="uk-UA" w:eastAsia="en-US"/>
        </w:rPr>
        <w:t>а</w:t>
      </w:r>
      <w:r w:rsidR="00DF667D" w:rsidRPr="007B642D">
        <w:rPr>
          <w:rFonts w:eastAsia="Calibri"/>
          <w:sz w:val="26"/>
          <w:szCs w:val="26"/>
          <w:lang w:val="uk-UA" w:eastAsia="en-US"/>
        </w:rPr>
        <w:t xml:space="preserve"> відділу </w:t>
      </w:r>
      <w:r w:rsidR="00782EEC" w:rsidRPr="007B642D">
        <w:rPr>
          <w:rFonts w:eastAsia="Calibri"/>
          <w:sz w:val="26"/>
          <w:szCs w:val="26"/>
          <w:lang w:val="uk-UA" w:eastAsia="en-US"/>
        </w:rPr>
        <w:t xml:space="preserve">капітальних вкладень та оренди приміщень управління економіки та фінансів </w:t>
      </w:r>
      <w:r w:rsidR="002D7CAB" w:rsidRPr="007B642D">
        <w:rPr>
          <w:rFonts w:eastAsia="Calibri"/>
          <w:sz w:val="26"/>
          <w:szCs w:val="26"/>
          <w:lang w:val="uk-UA" w:eastAsia="en-US"/>
        </w:rPr>
        <w:t>Департаменту культури</w:t>
      </w:r>
      <w:r w:rsidR="00BF7EBF" w:rsidRPr="007B642D">
        <w:rPr>
          <w:rFonts w:eastAsia="Calibri"/>
          <w:sz w:val="26"/>
          <w:szCs w:val="26"/>
          <w:lang w:val="uk-UA" w:eastAsia="en-US"/>
        </w:rPr>
        <w:t xml:space="preserve"> ви</w:t>
      </w:r>
      <w:r w:rsidR="002D7CAB" w:rsidRPr="007B642D">
        <w:rPr>
          <w:rFonts w:eastAsia="Calibri"/>
          <w:sz w:val="26"/>
          <w:szCs w:val="26"/>
          <w:lang w:val="uk-UA" w:eastAsia="en-US"/>
        </w:rPr>
        <w:t>конавчого органу Київської міської ради (Київської міської державної адміністрації)</w:t>
      </w:r>
      <w:r w:rsidR="00013E6B" w:rsidRPr="007B642D">
        <w:rPr>
          <w:rFonts w:eastAsia="Calibri"/>
          <w:sz w:val="26"/>
          <w:szCs w:val="26"/>
          <w:lang w:val="uk-UA" w:eastAsia="en-US"/>
        </w:rPr>
        <w:t xml:space="preserve">, категорія </w:t>
      </w:r>
      <w:r w:rsidR="002F7E7E" w:rsidRPr="007B642D">
        <w:rPr>
          <w:rFonts w:eastAsia="Calibri"/>
          <w:sz w:val="26"/>
          <w:szCs w:val="26"/>
          <w:lang w:val="uk-UA" w:eastAsia="en-US"/>
        </w:rPr>
        <w:t>«В»</w:t>
      </w:r>
    </w:p>
    <w:p w:rsidR="002D7CAB" w:rsidRPr="007B642D" w:rsidRDefault="002D7CAB" w:rsidP="002D7CAB">
      <w:pPr>
        <w:widowControl/>
        <w:autoSpaceDE/>
        <w:adjustRightInd/>
        <w:jc w:val="center"/>
        <w:rPr>
          <w:rFonts w:eastAsia="Calibri"/>
          <w:sz w:val="26"/>
          <w:szCs w:val="26"/>
          <w:lang w:val="uk-UA" w:eastAsia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143"/>
        <w:gridCol w:w="51"/>
        <w:gridCol w:w="6647"/>
      </w:tblGrid>
      <w:tr w:rsidR="002D7CAB" w:rsidRPr="007B642D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B" w:rsidRPr="007B642D" w:rsidRDefault="002D7CAB" w:rsidP="00865737">
            <w:pPr>
              <w:keepNext/>
              <w:keepLines/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sz w:val="26"/>
                <w:szCs w:val="26"/>
                <w:lang w:val="uk-UA"/>
              </w:rPr>
              <w:t xml:space="preserve">Загальні умови </w:t>
            </w:r>
          </w:p>
        </w:tc>
      </w:tr>
      <w:tr w:rsidR="002D7CAB" w:rsidRPr="007B642D" w:rsidTr="00D60F5D">
        <w:trPr>
          <w:trHeight w:val="7477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Посадові обов’язки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2" w:rsidRPr="007B642D" w:rsidRDefault="003E72B2" w:rsidP="003E72B2">
            <w:pPr>
              <w:shd w:val="clear" w:color="auto" w:fill="FFFFFF"/>
              <w:tabs>
                <w:tab w:val="left" w:pos="0"/>
                <w:tab w:val="left" w:pos="709"/>
                <w:tab w:val="left" w:pos="1152"/>
              </w:tabs>
              <w:ind w:firstLine="567"/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Готує </w:t>
            </w:r>
            <w:proofErr w:type="spellStart"/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>проєкти</w:t>
            </w:r>
            <w:proofErr w:type="spellEnd"/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договорів на користування будівлями, спорудами, приміщеннями, які обліковуються на балансі Департаменту.</w:t>
            </w:r>
          </w:p>
          <w:p w:rsidR="003E72B2" w:rsidRPr="007B642D" w:rsidRDefault="003E72B2" w:rsidP="003E72B2">
            <w:pPr>
              <w:shd w:val="clear" w:color="auto" w:fill="FFFFFF"/>
              <w:tabs>
                <w:tab w:val="left" w:pos="0"/>
                <w:tab w:val="left" w:pos="709"/>
                <w:tab w:val="left" w:pos="1152"/>
              </w:tabs>
              <w:ind w:firstLine="567"/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>Забезпечує опрацювання звернень суб’єктів господарювання, за якими майно комунальної власності територіальної громади міста Києва закріплено на праві господарського відання чи оперативного управління</w:t>
            </w:r>
            <w:r w:rsidR="0073592A">
              <w:rPr>
                <w:color w:val="000000"/>
                <w:spacing w:val="5"/>
                <w:sz w:val="26"/>
                <w:szCs w:val="26"/>
                <w:lang w:val="uk-UA"/>
              </w:rPr>
              <w:t>,</w:t>
            </w:r>
            <w:bookmarkStart w:id="0" w:name="_GoBack"/>
            <w:bookmarkEnd w:id="0"/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з майнових питань та готує відповіді.</w:t>
            </w:r>
          </w:p>
          <w:p w:rsidR="003E72B2" w:rsidRPr="007B642D" w:rsidRDefault="003E72B2" w:rsidP="003E72B2">
            <w:pPr>
              <w:shd w:val="clear" w:color="auto" w:fill="FFFFFF"/>
              <w:tabs>
                <w:tab w:val="left" w:pos="0"/>
                <w:tab w:val="left" w:pos="709"/>
                <w:tab w:val="left" w:pos="1152"/>
              </w:tabs>
              <w:ind w:firstLine="567"/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>Здійснює перевірку використання приміщень будівель, які обліковуються на балансі Департаменту.</w:t>
            </w:r>
          </w:p>
          <w:p w:rsidR="003E72B2" w:rsidRPr="007B642D" w:rsidRDefault="003E72B2" w:rsidP="003E72B2">
            <w:pPr>
              <w:shd w:val="clear" w:color="auto" w:fill="FFFFFF"/>
              <w:tabs>
                <w:tab w:val="left" w:pos="0"/>
                <w:tab w:val="left" w:pos="709"/>
                <w:tab w:val="left" w:pos="1152"/>
              </w:tabs>
              <w:ind w:firstLine="567"/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Розглядає листи та заяви громадян, установ, організацій, юридичних осіб з майнових питань та готує </w:t>
            </w:r>
            <w:proofErr w:type="spellStart"/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>проєкти</w:t>
            </w:r>
            <w:proofErr w:type="spellEnd"/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ріше</w:t>
            </w:r>
            <w:r w:rsidR="00944CD0">
              <w:rPr>
                <w:color w:val="000000"/>
                <w:spacing w:val="5"/>
                <w:sz w:val="26"/>
                <w:szCs w:val="26"/>
                <w:lang w:val="uk-UA"/>
              </w:rPr>
              <w:t>нь по їх виконанню, забезпечує</w:t>
            </w:r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 підготовку матеріалів та інформації з цих питань, відповідей на вхідну кореспонденцію у встановлені терміни.</w:t>
            </w:r>
          </w:p>
          <w:p w:rsidR="003E72B2" w:rsidRPr="007B642D" w:rsidRDefault="003E72B2" w:rsidP="003E72B2">
            <w:pPr>
              <w:shd w:val="clear" w:color="auto" w:fill="FFFFFF"/>
              <w:tabs>
                <w:tab w:val="left" w:pos="0"/>
                <w:tab w:val="left" w:pos="709"/>
                <w:tab w:val="left" w:pos="1152"/>
              </w:tabs>
              <w:ind w:firstLine="567"/>
              <w:jc w:val="both"/>
              <w:rPr>
                <w:color w:val="000000"/>
                <w:spacing w:val="5"/>
                <w:sz w:val="26"/>
                <w:szCs w:val="26"/>
                <w:lang w:val="uk-UA"/>
              </w:rPr>
            </w:pPr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>Здійснює контроль за своєчасним та якісним виконанням підпорядкованими Департаменту культури підприємствами та закладами розпоряджень керівних органів та наказів директора Департаменту з майнових питань.</w:t>
            </w:r>
          </w:p>
          <w:p w:rsidR="00B237B3" w:rsidRDefault="003E72B2" w:rsidP="003E72B2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567"/>
              <w:jc w:val="both"/>
              <w:rPr>
                <w:sz w:val="26"/>
                <w:szCs w:val="26"/>
                <w:lang w:val="uk-UA"/>
              </w:rPr>
            </w:pPr>
            <w:r w:rsidRPr="007B642D">
              <w:rPr>
                <w:color w:val="000000"/>
                <w:spacing w:val="5"/>
                <w:sz w:val="26"/>
                <w:szCs w:val="26"/>
                <w:lang w:val="uk-UA"/>
              </w:rPr>
              <w:t xml:space="preserve">Готує пропозиції щодо списання майна комунальної власності з балансу Департаменту культури та </w:t>
            </w:r>
            <w:r w:rsidRPr="007B642D">
              <w:rPr>
                <w:sz w:val="26"/>
                <w:szCs w:val="26"/>
                <w:lang w:val="uk-UA"/>
              </w:rPr>
              <w:t xml:space="preserve"> підпорядкованих йому підприємств та закладів культури.</w:t>
            </w:r>
          </w:p>
          <w:p w:rsidR="00D60F5D" w:rsidRPr="007B642D" w:rsidRDefault="00D60F5D" w:rsidP="003E72B2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567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D7CAB" w:rsidRPr="00A14626" w:rsidTr="00D60F5D">
        <w:trPr>
          <w:trHeight w:val="1837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Умови оплати праці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02" w:rsidRPr="007B642D" w:rsidRDefault="00B86951" w:rsidP="00C431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</w:rPr>
            </w:pPr>
            <w:r w:rsidRPr="007B642D">
              <w:rPr>
                <w:rFonts w:eastAsia="Calibri"/>
                <w:sz w:val="26"/>
                <w:szCs w:val="26"/>
              </w:rPr>
              <w:t>п</w:t>
            </w:r>
            <w:r w:rsidR="004E586B" w:rsidRPr="007B642D">
              <w:rPr>
                <w:rFonts w:eastAsia="Calibri"/>
                <w:sz w:val="26"/>
                <w:szCs w:val="26"/>
              </w:rPr>
              <w:t>осадовий оклад</w:t>
            </w:r>
            <w:r w:rsidRPr="007B642D">
              <w:rPr>
                <w:rFonts w:eastAsia="Calibri"/>
                <w:sz w:val="26"/>
                <w:szCs w:val="26"/>
              </w:rPr>
              <w:t xml:space="preserve"> </w:t>
            </w:r>
            <w:r w:rsidR="003E72B2" w:rsidRPr="007B642D">
              <w:rPr>
                <w:rFonts w:eastAsia="Calibri"/>
                <w:sz w:val="26"/>
                <w:szCs w:val="26"/>
              </w:rPr>
              <w:t>– 550</w:t>
            </w:r>
            <w:r w:rsidR="00C43102" w:rsidRPr="007B642D">
              <w:rPr>
                <w:rFonts w:eastAsia="Calibri"/>
                <w:sz w:val="26"/>
                <w:szCs w:val="26"/>
              </w:rPr>
              <w:t>0,00 грн.</w:t>
            </w:r>
            <w:r w:rsidR="00B01956" w:rsidRPr="007B642D">
              <w:rPr>
                <w:rFonts w:eastAsia="Calibri"/>
                <w:sz w:val="26"/>
                <w:szCs w:val="26"/>
              </w:rPr>
              <w:t>,</w:t>
            </w:r>
          </w:p>
          <w:p w:rsidR="00C43102" w:rsidRPr="007B642D" w:rsidRDefault="00586AE6" w:rsidP="00586AE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надбавки, доплати, премії та</w:t>
            </w:r>
            <w:r w:rsidR="003504F9">
              <w:rPr>
                <w:sz w:val="26"/>
                <w:szCs w:val="26"/>
              </w:rPr>
              <w:t xml:space="preserve"> компенсації</w:t>
            </w:r>
            <w:r w:rsidR="00D60F5D">
              <w:rPr>
                <w:sz w:val="26"/>
                <w:szCs w:val="26"/>
              </w:rPr>
              <w:t>,</w:t>
            </w:r>
            <w:r w:rsidR="003504F9">
              <w:rPr>
                <w:sz w:val="26"/>
                <w:szCs w:val="26"/>
              </w:rPr>
              <w:t xml:space="preserve"> </w:t>
            </w:r>
            <w:r w:rsidR="00B01956" w:rsidRPr="007B642D">
              <w:rPr>
                <w:sz w:val="26"/>
                <w:szCs w:val="26"/>
              </w:rPr>
              <w:t xml:space="preserve">відповідно до статей 50, 52 Закону України «Про державну службу» та постанови Кабінету Міністрів України від 18 січня 2017 року </w:t>
            </w:r>
            <w:r w:rsidR="003504F9">
              <w:rPr>
                <w:sz w:val="26"/>
                <w:szCs w:val="26"/>
              </w:rPr>
              <w:t>№ 15</w:t>
            </w:r>
            <w:r w:rsidR="00B01956" w:rsidRPr="007B642D">
              <w:rPr>
                <w:sz w:val="26"/>
                <w:szCs w:val="26"/>
              </w:rPr>
              <w:t xml:space="preserve"> </w:t>
            </w:r>
            <w:r w:rsidR="003504F9">
              <w:rPr>
                <w:sz w:val="26"/>
                <w:szCs w:val="26"/>
              </w:rPr>
              <w:t>(</w:t>
            </w:r>
            <w:r w:rsidR="00B01956" w:rsidRPr="007B642D">
              <w:rPr>
                <w:sz w:val="26"/>
                <w:szCs w:val="26"/>
              </w:rPr>
              <w:t>зі змінами</w:t>
            </w:r>
            <w:r w:rsidR="003504F9">
              <w:rPr>
                <w:sz w:val="26"/>
                <w:szCs w:val="26"/>
              </w:rPr>
              <w:t>)</w:t>
            </w:r>
            <w:r w:rsidR="00B01956" w:rsidRPr="007B642D">
              <w:rPr>
                <w:sz w:val="26"/>
                <w:szCs w:val="26"/>
              </w:rPr>
              <w:t>.</w:t>
            </w:r>
          </w:p>
        </w:tc>
      </w:tr>
      <w:tr w:rsidR="002D7CAB" w:rsidRPr="007B642D" w:rsidTr="00F31FF3">
        <w:trPr>
          <w:trHeight w:val="1270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9751A" w:rsidP="0029751A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Безстроково, в</w:t>
            </w:r>
            <w:r w:rsidR="00E33744"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ідповідно до </w:t>
            </w:r>
            <w:r w:rsidR="00AD167B"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частини першої статті 34 Закону України «Про державну службу».</w:t>
            </w:r>
            <w:r w:rsidR="002D7CAB"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</w:t>
            </w:r>
          </w:p>
        </w:tc>
      </w:tr>
      <w:tr w:rsidR="002D7CAB" w:rsidRPr="007B642D" w:rsidTr="00F31FF3"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6A7441" w:rsidP="0001471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Перелік інформації необхідної для </w:t>
            </w:r>
            <w:r w:rsidR="00014717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участі в конкурсі, та строк її подання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4C" w:rsidRPr="007B642D" w:rsidRDefault="00A0384C" w:rsidP="007B642D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7B642D">
              <w:rPr>
                <w:sz w:val="26"/>
                <w:szCs w:val="26"/>
                <w:lang w:val="uk-UA"/>
              </w:rPr>
              <w:t>1)</w:t>
            </w:r>
            <w:r w:rsidR="00ED371A" w:rsidRPr="007B642D">
              <w:rPr>
                <w:sz w:val="26"/>
                <w:szCs w:val="26"/>
                <w:lang w:val="uk-UA"/>
              </w:rPr>
              <w:t xml:space="preserve"> </w:t>
            </w:r>
            <w:r w:rsidRPr="007B642D">
              <w:rPr>
                <w:sz w:val="26"/>
                <w:szCs w:val="26"/>
                <w:lang w:val="uk-UA"/>
              </w:rPr>
              <w:t>заяв</w:t>
            </w:r>
            <w:r w:rsidR="00B57C38" w:rsidRPr="007B642D">
              <w:rPr>
                <w:sz w:val="26"/>
                <w:szCs w:val="26"/>
                <w:lang w:val="uk-UA"/>
              </w:rPr>
              <w:t>а</w:t>
            </w:r>
            <w:r w:rsidRPr="007B642D">
              <w:rPr>
                <w:sz w:val="26"/>
                <w:szCs w:val="26"/>
                <w:lang w:val="uk-UA"/>
              </w:rPr>
              <w:t xml:space="preserve"> про участь у конкурсі із зазначенням основних мотивів щодо зайняття посади за формою згідно з додатком 2 Постанови Кабінету Міністрів України “Про затвердження Порядку проведення конкурсу на зайняття посад державної служби” від 25 березня 2016 року №</w:t>
            </w:r>
            <w:r w:rsidRPr="007B642D">
              <w:rPr>
                <w:sz w:val="26"/>
                <w:szCs w:val="26"/>
              </w:rPr>
              <w:t> </w:t>
            </w:r>
            <w:r w:rsidRPr="007B642D">
              <w:rPr>
                <w:sz w:val="26"/>
                <w:szCs w:val="26"/>
                <w:lang w:val="uk-UA"/>
              </w:rPr>
              <w:t>246</w:t>
            </w:r>
            <w:r w:rsidR="00302702" w:rsidRPr="007B642D">
              <w:rPr>
                <w:sz w:val="26"/>
                <w:szCs w:val="26"/>
                <w:lang w:val="uk-UA" w:eastAsia="uk-UA"/>
              </w:rPr>
              <w:t xml:space="preserve"> зі змінами;</w:t>
            </w:r>
          </w:p>
          <w:p w:rsidR="00A0384C" w:rsidRPr="007B642D" w:rsidRDefault="00A0384C" w:rsidP="007B642D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7B642D">
              <w:rPr>
                <w:rFonts w:ascii="Times New Roman" w:hAnsi="Times New Roman"/>
                <w:szCs w:val="26"/>
              </w:rPr>
              <w:t>2)</w:t>
            </w:r>
            <w:r w:rsidR="00ED371A" w:rsidRPr="007B642D">
              <w:rPr>
                <w:rFonts w:ascii="Times New Roman" w:hAnsi="Times New Roman"/>
                <w:szCs w:val="26"/>
              </w:rPr>
              <w:t xml:space="preserve"> </w:t>
            </w:r>
            <w:r w:rsidRPr="007B642D">
              <w:rPr>
                <w:rFonts w:ascii="Times New Roman" w:hAnsi="Times New Roman"/>
                <w:szCs w:val="26"/>
              </w:rPr>
              <w:t>резюме за формою згідно з додатком 2</w:t>
            </w:r>
            <w:r w:rsidRPr="007B642D">
              <w:rPr>
                <w:rFonts w:ascii="Times New Roman" w:hAnsi="Times New Roman"/>
                <w:szCs w:val="26"/>
                <w:vertAlign w:val="superscript"/>
              </w:rPr>
              <w:t>1</w:t>
            </w:r>
            <w:r w:rsidRPr="007B642D">
              <w:rPr>
                <w:rFonts w:ascii="Times New Roman" w:hAnsi="Times New Roman"/>
                <w:szCs w:val="26"/>
              </w:rPr>
              <w:t xml:space="preserve"> Поря</w:t>
            </w:r>
            <w:r w:rsidR="00B57C38" w:rsidRPr="007B642D">
              <w:rPr>
                <w:rFonts w:ascii="Times New Roman" w:hAnsi="Times New Roman"/>
                <w:szCs w:val="26"/>
              </w:rPr>
              <w:t>дку</w:t>
            </w:r>
            <w:r w:rsidRPr="007B642D">
              <w:rPr>
                <w:rFonts w:ascii="Times New Roman" w:hAnsi="Times New Roman"/>
                <w:szCs w:val="26"/>
              </w:rPr>
              <w:t>, в якому обов’язко</w:t>
            </w:r>
            <w:r w:rsidR="004A0192" w:rsidRPr="007B642D">
              <w:rPr>
                <w:rFonts w:ascii="Times New Roman" w:hAnsi="Times New Roman"/>
                <w:szCs w:val="26"/>
              </w:rPr>
              <w:t>во зазначається така інформація:</w:t>
            </w:r>
          </w:p>
          <w:p w:rsidR="00A0384C" w:rsidRPr="007B642D" w:rsidRDefault="00A0384C" w:rsidP="007B642D">
            <w:pPr>
              <w:pStyle w:val="a6"/>
              <w:spacing w:before="0" w:line="230" w:lineRule="auto"/>
              <w:ind w:firstLine="317"/>
              <w:jc w:val="both"/>
              <w:rPr>
                <w:rFonts w:ascii="Times New Roman" w:hAnsi="Times New Roman"/>
                <w:szCs w:val="26"/>
              </w:rPr>
            </w:pPr>
            <w:r w:rsidRPr="007B642D">
              <w:rPr>
                <w:rFonts w:ascii="Times New Roman" w:hAnsi="Times New Roman"/>
                <w:szCs w:val="26"/>
              </w:rPr>
              <w:t>прізвище, ім’я, по батькові кандидата;</w:t>
            </w:r>
          </w:p>
          <w:p w:rsidR="00A0384C" w:rsidRPr="007B642D" w:rsidRDefault="00A0384C" w:rsidP="007B642D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Cs w:val="26"/>
              </w:rPr>
            </w:pPr>
            <w:r w:rsidRPr="007B642D">
              <w:rPr>
                <w:rFonts w:ascii="Times New Roman" w:hAnsi="Times New Roman"/>
                <w:szCs w:val="26"/>
              </w:rPr>
              <w:t>реквізити документа, що посвідчує особу та підтверджує громадянство України;</w:t>
            </w:r>
          </w:p>
          <w:p w:rsidR="00A0384C" w:rsidRPr="007B642D" w:rsidRDefault="00A0384C" w:rsidP="007B642D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Cs w:val="26"/>
              </w:rPr>
            </w:pPr>
            <w:r w:rsidRPr="007B642D">
              <w:rPr>
                <w:rFonts w:ascii="Times New Roman" w:hAnsi="Times New Roman"/>
                <w:szCs w:val="26"/>
              </w:rPr>
              <w:t>підтвердження наявності відповідного ступеня вищої освіти;</w:t>
            </w:r>
          </w:p>
          <w:p w:rsidR="00A0384C" w:rsidRPr="007B642D" w:rsidRDefault="00A0384C" w:rsidP="007B642D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Cs w:val="26"/>
              </w:rPr>
            </w:pPr>
            <w:r w:rsidRPr="007B642D">
              <w:rPr>
                <w:rFonts w:ascii="Times New Roman" w:hAnsi="Times New Roman"/>
                <w:szCs w:val="26"/>
              </w:rPr>
              <w:t>підтвердження рівня вільного володіння державною мовою;</w:t>
            </w:r>
          </w:p>
          <w:p w:rsidR="00A0384C" w:rsidRPr="007B642D" w:rsidRDefault="00A0384C" w:rsidP="007B642D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Cs w:val="26"/>
              </w:rPr>
            </w:pPr>
            <w:r w:rsidRPr="007B642D">
              <w:rPr>
                <w:rFonts w:ascii="Times New Roman" w:hAnsi="Times New Roman"/>
                <w:szCs w:val="26"/>
              </w:rPr>
              <w:t>відомості про стаж роботи, стаж державної служб (за наявності), досвід роботи на відповідних посадах;</w:t>
            </w:r>
          </w:p>
          <w:p w:rsidR="00A0384C" w:rsidRPr="007B642D" w:rsidRDefault="00A0384C" w:rsidP="007B642D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7B642D">
              <w:rPr>
                <w:rFonts w:ascii="Times New Roman" w:hAnsi="Times New Roman"/>
                <w:szCs w:val="26"/>
              </w:rPr>
              <w:t>3)</w:t>
            </w:r>
            <w:r w:rsidR="00ED371A" w:rsidRPr="007B642D">
              <w:rPr>
                <w:rFonts w:ascii="Times New Roman" w:hAnsi="Times New Roman"/>
                <w:szCs w:val="26"/>
              </w:rPr>
              <w:t xml:space="preserve"> </w:t>
            </w:r>
            <w:r w:rsidR="00B57C38" w:rsidRPr="007B642D">
              <w:rPr>
                <w:rFonts w:ascii="Times New Roman" w:hAnsi="Times New Roman"/>
                <w:szCs w:val="26"/>
              </w:rPr>
              <w:t>заява</w:t>
            </w:r>
            <w:r w:rsidRPr="007B642D">
              <w:rPr>
                <w:rFonts w:ascii="Times New Roman" w:hAnsi="Times New Roman"/>
                <w:szCs w:val="26"/>
              </w:rPr>
              <w:t xml:space="preserve">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B237B3" w:rsidRPr="007B642D" w:rsidRDefault="00B237B3" w:rsidP="007B642D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Cs w:val="26"/>
              </w:rPr>
            </w:pPr>
          </w:p>
          <w:p w:rsidR="00A0384C" w:rsidRPr="007B642D" w:rsidRDefault="00A0384C" w:rsidP="007B642D">
            <w:pPr>
              <w:pStyle w:val="a6"/>
              <w:spacing w:before="0"/>
              <w:ind w:firstLine="176"/>
              <w:jc w:val="both"/>
              <w:rPr>
                <w:rFonts w:ascii="Times New Roman" w:hAnsi="Times New Roman"/>
                <w:szCs w:val="26"/>
              </w:rPr>
            </w:pPr>
            <w:r w:rsidRPr="007B642D">
              <w:rPr>
                <w:rFonts w:ascii="Times New Roman" w:hAnsi="Times New Roman"/>
                <w:szCs w:val="26"/>
              </w:rPr>
              <w:t xml:space="preserve">Особа, яка </w:t>
            </w:r>
            <w:r w:rsidR="00CB7282" w:rsidRPr="007B642D">
              <w:rPr>
                <w:rFonts w:ascii="Times New Roman" w:hAnsi="Times New Roman"/>
                <w:szCs w:val="26"/>
              </w:rPr>
              <w:t>виявила бажання</w:t>
            </w:r>
            <w:r w:rsidRPr="007B642D">
              <w:rPr>
                <w:rFonts w:ascii="Times New Roman" w:hAnsi="Times New Roman"/>
                <w:szCs w:val="26"/>
              </w:rPr>
              <w:t xml:space="preserve">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</w:t>
            </w:r>
            <w:r w:rsidR="00A77614" w:rsidRPr="007B642D">
              <w:rPr>
                <w:rFonts w:ascii="Times New Roman" w:hAnsi="Times New Roman"/>
                <w:szCs w:val="26"/>
              </w:rPr>
              <w:t>йної</w:t>
            </w:r>
            <w:r w:rsidR="00781913" w:rsidRPr="007B642D">
              <w:rPr>
                <w:rFonts w:ascii="Times New Roman" w:hAnsi="Times New Roman"/>
                <w:szCs w:val="26"/>
              </w:rPr>
              <w:t xml:space="preserve"> компетентності</w:t>
            </w:r>
            <w:r w:rsidRPr="007B642D">
              <w:rPr>
                <w:rFonts w:ascii="Times New Roman" w:hAnsi="Times New Roman"/>
                <w:szCs w:val="26"/>
              </w:rPr>
              <w:t>, репутації (характеристики, рекомендації, наукові публікації тощо)</w:t>
            </w:r>
          </w:p>
          <w:p w:rsidR="00B237B3" w:rsidRPr="007B642D" w:rsidRDefault="00B237B3" w:rsidP="007B642D">
            <w:pPr>
              <w:pStyle w:val="a6"/>
              <w:spacing w:before="0"/>
              <w:ind w:firstLine="176"/>
              <w:jc w:val="both"/>
              <w:rPr>
                <w:rFonts w:ascii="Times New Roman" w:hAnsi="Times New Roman"/>
                <w:szCs w:val="26"/>
              </w:rPr>
            </w:pPr>
          </w:p>
          <w:p w:rsidR="000E262E" w:rsidRPr="007B642D" w:rsidRDefault="00A0384C" w:rsidP="007B642D">
            <w:pPr>
              <w:spacing w:line="230" w:lineRule="auto"/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60F5D">
              <w:rPr>
                <w:sz w:val="26"/>
                <w:szCs w:val="26"/>
                <w:lang w:val="uk-UA" w:eastAsia="en-US"/>
              </w:rPr>
              <w:t>Строк подання документів:</w:t>
            </w:r>
            <w:r w:rsidRPr="007B642D">
              <w:rPr>
                <w:sz w:val="26"/>
                <w:szCs w:val="26"/>
                <w:lang w:val="uk-UA" w:eastAsia="en-US"/>
              </w:rPr>
              <w:t xml:space="preserve"> </w:t>
            </w:r>
            <w:r w:rsidR="00112C96" w:rsidRPr="007B642D">
              <w:rPr>
                <w:sz w:val="26"/>
                <w:szCs w:val="26"/>
                <w:lang w:val="uk-UA" w:eastAsia="en-US"/>
              </w:rPr>
              <w:t>до 17.00</w:t>
            </w:r>
            <w:r w:rsidR="00A04387" w:rsidRPr="007B642D">
              <w:rPr>
                <w:sz w:val="26"/>
                <w:szCs w:val="26"/>
                <w:lang w:val="uk-UA" w:eastAsia="en-US"/>
              </w:rPr>
              <w:t xml:space="preserve"> 22</w:t>
            </w:r>
            <w:r w:rsidR="00112C96" w:rsidRPr="007B642D">
              <w:rPr>
                <w:sz w:val="26"/>
                <w:szCs w:val="26"/>
                <w:lang w:val="uk-UA" w:eastAsia="en-US"/>
              </w:rPr>
              <w:t xml:space="preserve"> березня </w:t>
            </w:r>
            <w:r w:rsidR="00F31FF3">
              <w:rPr>
                <w:sz w:val="26"/>
                <w:szCs w:val="26"/>
                <w:lang w:val="uk-UA" w:eastAsia="en-US"/>
              </w:rPr>
              <w:t xml:space="preserve">                   </w:t>
            </w:r>
            <w:r w:rsidR="00112C96" w:rsidRPr="007B642D">
              <w:rPr>
                <w:sz w:val="26"/>
                <w:szCs w:val="26"/>
                <w:lang w:val="uk-UA" w:eastAsia="en-US"/>
              </w:rPr>
              <w:t xml:space="preserve">2021 року </w:t>
            </w:r>
          </w:p>
        </w:tc>
      </w:tr>
      <w:tr w:rsidR="0070613D" w:rsidRPr="007B642D" w:rsidTr="00F31FF3"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D" w:rsidRPr="007B642D" w:rsidRDefault="0070613D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Додаткові (необов’язкові) документи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D" w:rsidRPr="007B642D" w:rsidRDefault="0070613D" w:rsidP="0029751A">
            <w:pPr>
              <w:jc w:val="both"/>
              <w:rPr>
                <w:rFonts w:eastAsia="HG Mincho Light J"/>
                <w:spacing w:val="-12"/>
                <w:sz w:val="26"/>
                <w:szCs w:val="26"/>
                <w:lang w:val="uk-UA"/>
              </w:rPr>
            </w:pPr>
            <w:r w:rsidRPr="007B642D">
              <w:rPr>
                <w:rFonts w:eastAsia="HG Mincho Light J"/>
                <w:spacing w:val="-12"/>
                <w:sz w:val="26"/>
                <w:szCs w:val="26"/>
                <w:lang w:val="uk-UA"/>
              </w:rPr>
              <w:t xml:space="preserve">Заява щодо забезпечення розумним пристосуванням за формою згідно з додатком 3 до Порядку </w:t>
            </w:r>
            <w:r w:rsidR="0029751A" w:rsidRPr="007B642D">
              <w:rPr>
                <w:rFonts w:eastAsia="HG Mincho Light J"/>
                <w:spacing w:val="-12"/>
                <w:sz w:val="26"/>
                <w:szCs w:val="26"/>
                <w:lang w:val="uk-UA"/>
              </w:rPr>
              <w:t xml:space="preserve">проведення конкурсу на зайняття посад державної служби </w:t>
            </w:r>
          </w:p>
        </w:tc>
      </w:tr>
      <w:tr w:rsidR="002D7CAB" w:rsidRPr="007B642D" w:rsidTr="00F31FF3"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9751A" w:rsidP="0029751A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Дата і час початку проведення тестування кандидатів </w:t>
            </w:r>
          </w:p>
          <w:p w:rsidR="0029751A" w:rsidRPr="007B642D" w:rsidRDefault="00D9185C" w:rsidP="0029751A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Місце та</w:t>
            </w:r>
            <w:r w:rsidR="0029751A"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спосіб проведення тестування </w:t>
            </w:r>
          </w:p>
          <w:p w:rsidR="00D60F5D" w:rsidRDefault="00D60F5D" w:rsidP="00BD5F34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</w:p>
          <w:p w:rsidR="0029751A" w:rsidRPr="007B642D" w:rsidRDefault="0029751A" w:rsidP="00BD5F34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Місце аб</w:t>
            </w:r>
            <w:r w:rsidR="00BD5F34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о спосіб проведення співбесіди </w:t>
            </w: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B" w:rsidRPr="007B642D" w:rsidRDefault="004B2E0E" w:rsidP="000C48BF">
            <w:pPr>
              <w:widowControl/>
              <w:autoSpaceDE/>
              <w:adjustRightInd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sz w:val="26"/>
                <w:szCs w:val="26"/>
                <w:lang w:val="uk-UA"/>
              </w:rPr>
              <w:t>26 березня</w:t>
            </w:r>
            <w:r w:rsidR="00A77614" w:rsidRPr="007B642D">
              <w:rPr>
                <w:rFonts w:eastAsia="Calibri"/>
                <w:sz w:val="26"/>
                <w:szCs w:val="26"/>
                <w:lang w:val="uk-UA"/>
              </w:rPr>
              <w:t xml:space="preserve">  </w:t>
            </w:r>
            <w:r w:rsidRPr="007B642D">
              <w:rPr>
                <w:rFonts w:eastAsia="Calibri"/>
                <w:sz w:val="26"/>
                <w:szCs w:val="26"/>
                <w:lang w:val="uk-UA"/>
              </w:rPr>
              <w:t xml:space="preserve">2021 </w:t>
            </w:r>
            <w:r w:rsidR="00A5481A" w:rsidRPr="007B642D">
              <w:rPr>
                <w:rFonts w:eastAsia="Calibri"/>
                <w:sz w:val="26"/>
                <w:szCs w:val="26"/>
                <w:lang w:val="uk-UA"/>
              </w:rPr>
              <w:t>року,</w:t>
            </w:r>
            <w:r w:rsidR="00C67F29" w:rsidRPr="007B642D">
              <w:rPr>
                <w:rFonts w:eastAsia="Calibri"/>
                <w:sz w:val="26"/>
                <w:szCs w:val="26"/>
                <w:lang w:val="uk-UA"/>
              </w:rPr>
              <w:t xml:space="preserve"> 1</w:t>
            </w:r>
            <w:r w:rsidRPr="007B642D">
              <w:rPr>
                <w:rFonts w:eastAsia="Calibri"/>
                <w:sz w:val="26"/>
                <w:szCs w:val="26"/>
                <w:lang w:val="uk-UA"/>
              </w:rPr>
              <w:t>1</w:t>
            </w:r>
            <w:r w:rsidR="00A5481A" w:rsidRPr="007B642D">
              <w:rPr>
                <w:rFonts w:eastAsia="Calibri"/>
                <w:sz w:val="26"/>
                <w:szCs w:val="26"/>
                <w:lang w:val="uk-UA"/>
              </w:rPr>
              <w:t>.</w:t>
            </w:r>
            <w:r w:rsidR="00A77614" w:rsidRPr="007B642D">
              <w:rPr>
                <w:rFonts w:eastAsia="Calibri"/>
                <w:sz w:val="26"/>
                <w:szCs w:val="26"/>
                <w:lang w:val="uk-UA"/>
              </w:rPr>
              <w:t>00</w:t>
            </w:r>
            <w:r w:rsidR="00A5481A" w:rsidRPr="007B642D">
              <w:rPr>
                <w:rFonts w:eastAsia="Calibri"/>
                <w:sz w:val="26"/>
                <w:szCs w:val="26"/>
                <w:lang w:val="uk-UA"/>
              </w:rPr>
              <w:t>.</w:t>
            </w:r>
          </w:p>
          <w:p w:rsidR="0029751A" w:rsidRPr="007B642D" w:rsidRDefault="0029751A" w:rsidP="000C48BF">
            <w:pPr>
              <w:widowControl/>
              <w:autoSpaceDE/>
              <w:adjustRightInd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29751A" w:rsidRPr="007B642D" w:rsidRDefault="0029751A" w:rsidP="000C48BF">
            <w:pPr>
              <w:widowControl/>
              <w:autoSpaceDE/>
              <w:adjustRightInd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29751A" w:rsidRPr="007B642D" w:rsidRDefault="0029751A" w:rsidP="000C48BF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м. Київ, бульвар Т. Шевченка, 3,</w:t>
            </w:r>
            <w:r w:rsidR="006D6448"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 (проведення</w:t>
            </w: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 за фізичної присутності кандидатів)</w:t>
            </w:r>
          </w:p>
          <w:p w:rsidR="007B642D" w:rsidRPr="007B642D" w:rsidRDefault="007B642D" w:rsidP="000C48BF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  <w:p w:rsidR="00112C96" w:rsidRPr="007B642D" w:rsidRDefault="00112C96" w:rsidP="00112C96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м. Київ, бульвар Т. Шевченка, 3,</w:t>
            </w:r>
            <w:r w:rsidR="006D6448"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 (</w:t>
            </w: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проведення за фізичної присутності кандидатів)</w:t>
            </w:r>
          </w:p>
          <w:p w:rsidR="0029751A" w:rsidRPr="007B642D" w:rsidRDefault="0029751A" w:rsidP="000C48BF">
            <w:pPr>
              <w:widowControl/>
              <w:autoSpaceDE/>
              <w:adjustRightInd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2D7CAB" w:rsidRPr="007B642D" w:rsidTr="00F31FF3">
        <w:trPr>
          <w:trHeight w:val="1980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lastRenderedPageBreak/>
              <w:t>Прізвище, ім</w:t>
            </w:r>
            <w:r w:rsidRPr="007B642D">
              <w:rPr>
                <w:rFonts w:eastAsia="Calibri"/>
                <w:sz w:val="26"/>
                <w:szCs w:val="26"/>
                <w:lang w:val="uk-UA" w:eastAsia="en-US"/>
              </w:rPr>
              <w:t>’</w:t>
            </w:r>
            <w:r w:rsidRPr="007B642D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705EA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Богданова Наталія Анатоліївна</w:t>
            </w:r>
          </w:p>
          <w:p w:rsidR="002D7CAB" w:rsidRPr="007B642D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тел</w:t>
            </w:r>
            <w:proofErr w:type="spellEnd"/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. </w:t>
            </w:r>
            <w:r w:rsidR="00F202AA"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+ 38 </w:t>
            </w: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(044) 279-72-51</w:t>
            </w:r>
            <w:r w:rsidR="00A5481A"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, </w:t>
            </w:r>
            <w:hyperlink r:id="rId6" w:history="1">
              <w:r w:rsidR="006A7441" w:rsidRPr="007B642D">
                <w:rPr>
                  <w:rStyle w:val="a3"/>
                  <w:rFonts w:eastAsia="Calibri"/>
                  <w:sz w:val="26"/>
                  <w:szCs w:val="26"/>
                  <w:lang w:val="uk-UA"/>
                </w:rPr>
                <w:t>goleo8@ukr.net</w:t>
              </w:r>
            </w:hyperlink>
          </w:p>
          <w:p w:rsidR="002D7CAB" w:rsidRPr="007B642D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2D7CAB" w:rsidRPr="007B642D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  <w:p w:rsidR="00D76D4C" w:rsidRPr="007B642D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  <w:p w:rsidR="00D76D4C" w:rsidRPr="007B642D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  <w:p w:rsidR="00D76D4C" w:rsidRPr="007B642D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</w:tc>
      </w:tr>
      <w:tr w:rsidR="002D7CAB" w:rsidRPr="007B642D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Кваліфікаційні вимоги</w:t>
            </w:r>
          </w:p>
          <w:p w:rsidR="00567892" w:rsidRPr="007B642D" w:rsidRDefault="00567892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</w:tc>
      </w:tr>
      <w:tr w:rsidR="00F25FF1" w:rsidRPr="007B642D" w:rsidTr="00F31FF3">
        <w:trPr>
          <w:trHeight w:val="3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Освіта 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07" w:rsidRPr="005D6807" w:rsidRDefault="00944CD0" w:rsidP="005D680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Вища освіта</w:t>
            </w:r>
            <w:r w:rsidR="005856AA" w:rsidRPr="005856AA">
              <w:rPr>
                <w:sz w:val="26"/>
                <w:szCs w:val="26"/>
                <w:lang w:val="uk-UA"/>
              </w:rPr>
              <w:t xml:space="preserve"> ступеня молодшого бакалавра або бакалавра</w:t>
            </w:r>
            <w:r w:rsidR="005856AA" w:rsidRPr="005D6807">
              <w:rPr>
                <w:sz w:val="26"/>
                <w:szCs w:val="26"/>
                <w:lang w:val="uk-UA"/>
              </w:rPr>
              <w:t xml:space="preserve"> </w:t>
            </w:r>
            <w:r w:rsidR="005D6807" w:rsidRPr="005D6807">
              <w:rPr>
                <w:sz w:val="26"/>
                <w:szCs w:val="26"/>
                <w:lang w:val="uk-UA"/>
              </w:rPr>
              <w:t>(</w:t>
            </w:r>
            <w:r w:rsidR="005D6807" w:rsidRPr="005D6807">
              <w:rPr>
                <w:rFonts w:eastAsia="Calibri"/>
                <w:sz w:val="26"/>
                <w:szCs w:val="26"/>
                <w:lang w:val="uk-UA" w:eastAsia="en-US"/>
              </w:rPr>
              <w:t xml:space="preserve">юридична, </w:t>
            </w:r>
            <w:r w:rsidR="005D6807" w:rsidRPr="005D6807">
              <w:rPr>
                <w:sz w:val="26"/>
                <w:szCs w:val="26"/>
                <w:lang w:val="uk-UA"/>
              </w:rPr>
              <w:t>правознавство)</w:t>
            </w:r>
          </w:p>
          <w:p w:rsidR="00A77614" w:rsidRPr="007B642D" w:rsidRDefault="00A77614" w:rsidP="005D6807">
            <w:pPr>
              <w:rPr>
                <w:sz w:val="26"/>
                <w:szCs w:val="26"/>
                <w:lang w:val="uk-UA"/>
              </w:rPr>
            </w:pPr>
          </w:p>
        </w:tc>
      </w:tr>
      <w:tr w:rsidR="00F25FF1" w:rsidRPr="007B642D" w:rsidTr="00F31FF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Досвід роботи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B642D" w:rsidRDefault="009917CE" w:rsidP="00865737">
            <w:pPr>
              <w:widowControl/>
              <w:autoSpaceDE/>
              <w:adjustRightInd/>
              <w:rPr>
                <w:sz w:val="26"/>
                <w:szCs w:val="26"/>
                <w:lang w:val="uk-UA"/>
              </w:rPr>
            </w:pPr>
            <w:r w:rsidRPr="007B642D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F25FF1" w:rsidRPr="007B642D" w:rsidTr="00F31FF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686E54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В</w:t>
            </w:r>
            <w:r w:rsidR="002D7CAB"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ільне володіння державною мовою</w:t>
            </w:r>
          </w:p>
        </w:tc>
      </w:tr>
      <w:tr w:rsidR="002D7CAB" w:rsidRPr="007B642D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B" w:rsidRPr="007B642D" w:rsidRDefault="00E01ED1" w:rsidP="00E01ED1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Вимоги до </w:t>
            </w:r>
            <w:r w:rsidR="000870DA"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компетентно</w:t>
            </w:r>
            <w:r w:rsidR="002D7CAB"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ст</w:t>
            </w: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і</w:t>
            </w:r>
          </w:p>
        </w:tc>
      </w:tr>
      <w:tr w:rsidR="002D7CAB" w:rsidRPr="007B642D" w:rsidTr="00F31FF3"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Вимога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Компоненти вимоги</w:t>
            </w:r>
          </w:p>
        </w:tc>
      </w:tr>
      <w:tr w:rsidR="002D7CAB" w:rsidRPr="007B642D" w:rsidTr="00F31FF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B642D" w:rsidRDefault="00112C96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Досягнення результатів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6" w:rsidRPr="00F31FF3" w:rsidRDefault="00112C96" w:rsidP="00F31FF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uk-UA"/>
              </w:rPr>
            </w:pPr>
            <w:r w:rsidRPr="00F31FF3">
              <w:rPr>
                <w:sz w:val="26"/>
                <w:szCs w:val="26"/>
                <w:lang w:val="uk-UA"/>
              </w:rPr>
              <w:t>здатність до чіткого бачення результату діяльності;</w:t>
            </w:r>
          </w:p>
          <w:p w:rsidR="00112C96" w:rsidRPr="00F31FF3" w:rsidRDefault="00112C96" w:rsidP="00F31FF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uk-UA"/>
              </w:rPr>
            </w:pPr>
            <w:r w:rsidRPr="00F31FF3">
              <w:rPr>
                <w:sz w:val="26"/>
                <w:szCs w:val="26"/>
                <w:lang w:val="uk-UA"/>
              </w:rPr>
              <w:t xml:space="preserve">вміння фокусувати зусилля для досягнення результату діяльності; </w:t>
            </w:r>
          </w:p>
          <w:p w:rsidR="00D265E0" w:rsidRPr="00F31FF3" w:rsidRDefault="00112C96" w:rsidP="00F31FF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uk-UA"/>
              </w:rPr>
            </w:pPr>
            <w:r w:rsidRPr="00F31FF3">
              <w:rPr>
                <w:sz w:val="26"/>
                <w:szCs w:val="26"/>
                <w:lang w:val="uk-UA"/>
              </w:rPr>
              <w:t>вміння запобігати та ефективно долати перешкоди</w:t>
            </w:r>
          </w:p>
        </w:tc>
      </w:tr>
      <w:tr w:rsidR="00F25FF1" w:rsidRPr="007B642D" w:rsidTr="00F31FF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B642D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B642D" w:rsidRDefault="00112C96" w:rsidP="00112C96">
            <w:pPr>
              <w:widowControl/>
              <w:autoSpaceDE/>
              <w:adjustRightInd/>
              <w:textAlignment w:val="baseline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6" w:rsidRPr="007B642D" w:rsidRDefault="00112C96" w:rsidP="00F31FF3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12C96" w:rsidRPr="007B642D" w:rsidRDefault="00112C96" w:rsidP="00F31FF3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83FCD" w:rsidRPr="007B642D" w:rsidRDefault="00112C96" w:rsidP="00F31FF3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F25FF1" w:rsidRPr="00A14626" w:rsidTr="00F31FF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B642D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B642D" w:rsidRDefault="00112C96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B642D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Цифрова грамотність 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1" w:rsidRPr="007B642D" w:rsidRDefault="008F5EB1" w:rsidP="00F31FF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uk-UA"/>
              </w:rPr>
            </w:pPr>
            <w:r w:rsidRPr="007B642D">
              <w:rPr>
                <w:sz w:val="26"/>
                <w:szCs w:val="26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8F5EB1" w:rsidRPr="007B642D" w:rsidRDefault="008F5EB1" w:rsidP="00F31FF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uk-UA"/>
              </w:rPr>
            </w:pPr>
            <w:r w:rsidRPr="007B642D">
              <w:rPr>
                <w:sz w:val="26"/>
                <w:szCs w:val="26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8F5EB1" w:rsidRPr="007B642D" w:rsidRDefault="008F5EB1" w:rsidP="00F31FF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uk-UA"/>
              </w:rPr>
            </w:pPr>
            <w:r w:rsidRPr="007B642D">
              <w:rPr>
                <w:sz w:val="26"/>
                <w:szCs w:val="26"/>
                <w:lang w:val="uk-UA"/>
              </w:rPr>
              <w:t xml:space="preserve">здатність працювати з документами в різних цифрових </w:t>
            </w:r>
            <w:r w:rsidR="00F31FF3">
              <w:rPr>
                <w:sz w:val="26"/>
                <w:szCs w:val="26"/>
                <w:lang w:val="uk-UA"/>
              </w:rPr>
              <w:t>форматах</w:t>
            </w:r>
            <w:r w:rsidRPr="007B642D">
              <w:rPr>
                <w:sz w:val="26"/>
                <w:szCs w:val="26"/>
                <w:lang w:val="uk-UA"/>
              </w:rPr>
              <w:t>;</w:t>
            </w:r>
          </w:p>
          <w:p w:rsidR="00D265E0" w:rsidRDefault="008F5EB1" w:rsidP="00F31FF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uk-UA"/>
              </w:rPr>
            </w:pPr>
            <w:r w:rsidRPr="007B642D">
              <w:rPr>
                <w:sz w:val="26"/>
                <w:szCs w:val="26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</w:t>
            </w:r>
            <w:r w:rsidR="00F31FF3">
              <w:rPr>
                <w:sz w:val="26"/>
                <w:szCs w:val="26"/>
                <w:lang w:val="uk-UA"/>
              </w:rPr>
              <w:t>ним електронним підписом  (КЕП)</w:t>
            </w:r>
            <w:r w:rsidRPr="007B642D">
              <w:rPr>
                <w:sz w:val="26"/>
                <w:szCs w:val="26"/>
                <w:lang w:val="uk-UA"/>
              </w:rPr>
              <w:t>.</w:t>
            </w:r>
          </w:p>
          <w:p w:rsidR="00D60F5D" w:rsidRPr="007B642D" w:rsidRDefault="00D60F5D" w:rsidP="00F31FF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83FCD" w:rsidRPr="007B642D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24" w:rsidRPr="007B642D" w:rsidRDefault="009F2A9F" w:rsidP="00243724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lastRenderedPageBreak/>
              <w:t>Професійні</w:t>
            </w:r>
            <w:r w:rsidR="00283FCD" w:rsidRPr="007B642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знання</w:t>
            </w:r>
          </w:p>
          <w:p w:rsidR="00243724" w:rsidRPr="007B642D" w:rsidRDefault="00243724" w:rsidP="00243724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283FCD" w:rsidRPr="007B642D" w:rsidTr="00781913"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B642D" w:rsidRDefault="00283FCD" w:rsidP="00283FCD">
            <w:pPr>
              <w:widowControl/>
              <w:autoSpaceDE/>
              <w:adjustRightInd/>
              <w:jc w:val="center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3517" w:type="pct"/>
            <w:gridSpan w:val="2"/>
            <w:hideMark/>
          </w:tcPr>
          <w:p w:rsidR="00283FCD" w:rsidRPr="007B642D" w:rsidRDefault="00283FCD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t>Компоненти вимоги</w:t>
            </w:r>
          </w:p>
          <w:p w:rsidR="009F2A9F" w:rsidRPr="007B642D" w:rsidRDefault="009F2A9F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F25FF1" w:rsidRPr="007B642D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03" w:rsidRPr="007B642D" w:rsidRDefault="00807903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03" w:rsidRPr="007B642D" w:rsidRDefault="00807903" w:rsidP="00865737">
            <w:pPr>
              <w:widowControl/>
              <w:autoSpaceDE/>
              <w:adjustRightInd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C" w:rsidRPr="007B642D" w:rsidRDefault="006162DC" w:rsidP="006162DC">
            <w:pPr>
              <w:widowControl/>
              <w:autoSpaceDE/>
              <w:adjustRightInd/>
              <w:ind w:left="87"/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7B642D">
              <w:rPr>
                <w:sz w:val="26"/>
                <w:szCs w:val="26"/>
                <w:lang w:val="uk-UA"/>
              </w:rPr>
              <w:t>Знання:</w:t>
            </w:r>
          </w:p>
          <w:p w:rsidR="00F25FF1" w:rsidRPr="007B642D" w:rsidRDefault="00807903" w:rsidP="006162DC">
            <w:pPr>
              <w:widowControl/>
              <w:autoSpaceDE/>
              <w:adjustRightInd/>
              <w:contextualSpacing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B642D">
              <w:rPr>
                <w:sz w:val="26"/>
                <w:szCs w:val="26"/>
              </w:rPr>
              <w:t>Конституція</w:t>
            </w:r>
            <w:proofErr w:type="spellEnd"/>
            <w:r w:rsidRPr="007B642D">
              <w:rPr>
                <w:sz w:val="26"/>
                <w:szCs w:val="26"/>
              </w:rPr>
              <w:t xml:space="preserve"> </w:t>
            </w:r>
            <w:proofErr w:type="spellStart"/>
            <w:r w:rsidRPr="007B642D">
              <w:rPr>
                <w:sz w:val="26"/>
                <w:szCs w:val="26"/>
              </w:rPr>
              <w:t>України</w:t>
            </w:r>
            <w:proofErr w:type="spellEnd"/>
            <w:r w:rsidRPr="007B642D">
              <w:rPr>
                <w:sz w:val="26"/>
                <w:szCs w:val="26"/>
              </w:rPr>
              <w:t xml:space="preserve">, </w:t>
            </w:r>
            <w:r w:rsidR="00771A66" w:rsidRPr="007B642D">
              <w:rPr>
                <w:sz w:val="26"/>
                <w:szCs w:val="26"/>
                <w:lang w:val="uk-UA"/>
              </w:rPr>
              <w:t>З</w:t>
            </w:r>
            <w:proofErr w:type="spellStart"/>
            <w:r w:rsidR="00771A66" w:rsidRPr="007B642D">
              <w:rPr>
                <w:sz w:val="26"/>
                <w:szCs w:val="26"/>
              </w:rPr>
              <w:t>акон</w:t>
            </w:r>
            <w:proofErr w:type="spellEnd"/>
            <w:r w:rsidR="00771A66" w:rsidRPr="007B642D">
              <w:rPr>
                <w:sz w:val="26"/>
                <w:szCs w:val="26"/>
              </w:rPr>
              <w:t xml:space="preserve"> </w:t>
            </w:r>
            <w:proofErr w:type="spellStart"/>
            <w:r w:rsidR="00771A66" w:rsidRPr="007B642D">
              <w:rPr>
                <w:sz w:val="26"/>
                <w:szCs w:val="26"/>
              </w:rPr>
              <w:t>України</w:t>
            </w:r>
            <w:proofErr w:type="spellEnd"/>
            <w:r w:rsidR="00771A66" w:rsidRPr="007B642D">
              <w:rPr>
                <w:sz w:val="26"/>
                <w:szCs w:val="26"/>
              </w:rPr>
              <w:t xml:space="preserve"> «Про </w:t>
            </w:r>
            <w:proofErr w:type="spellStart"/>
            <w:r w:rsidR="00771A66" w:rsidRPr="007B642D">
              <w:rPr>
                <w:sz w:val="26"/>
                <w:szCs w:val="26"/>
              </w:rPr>
              <w:t>державну</w:t>
            </w:r>
            <w:proofErr w:type="spellEnd"/>
            <w:r w:rsidR="00771A66" w:rsidRPr="007B642D">
              <w:rPr>
                <w:sz w:val="26"/>
                <w:szCs w:val="26"/>
              </w:rPr>
              <w:t xml:space="preserve"> службу»</w:t>
            </w:r>
            <w:r w:rsidR="00771A66" w:rsidRPr="007B642D">
              <w:rPr>
                <w:sz w:val="26"/>
                <w:szCs w:val="26"/>
                <w:lang w:val="uk-UA"/>
              </w:rPr>
              <w:t>, Закон України «Про запобігання корупції»</w:t>
            </w:r>
          </w:p>
        </w:tc>
      </w:tr>
      <w:tr w:rsidR="00F25FF1" w:rsidRPr="00A14626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B642D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B642D" w:rsidRDefault="00F25FF1" w:rsidP="009A5338">
            <w:pPr>
              <w:widowControl/>
              <w:autoSpaceDE/>
              <w:adjustRightInd/>
              <w:textAlignment w:val="baseline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7B642D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B642D" w:rsidRDefault="009B1CEA" w:rsidP="006162DC">
            <w:pPr>
              <w:widowControl/>
              <w:autoSpaceDE/>
              <w:adjustRightInd/>
              <w:ind w:left="28"/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7B642D">
              <w:rPr>
                <w:sz w:val="26"/>
                <w:szCs w:val="26"/>
                <w:lang w:val="uk-UA"/>
              </w:rPr>
              <w:t>Закон України «Про оренду державного та комунального майна», постанова Кабінету Міністрів України від 03.06.2020 № 483 «Про деякі питання оренди державного та комунального майна», рішення Київської міської ради від 23.07.2020 № 50/9129 «Про деякі питання оренди комунального майна територіальної громади міста Києва», нормативно – правові акти, що регулюють основну діяльність Відділу; знати інструкцію з діловодства, правила ділового етикету, правила і норми охорони праці та протипожежного захисту, основні принципи роботи на комп’ютері та відповідні програмні засоби що пов’язані із завданнями та змістом роботи державного службовця відповідно до посадової інструкції</w:t>
            </w:r>
          </w:p>
        </w:tc>
      </w:tr>
    </w:tbl>
    <w:p w:rsidR="002D7CAB" w:rsidRPr="007B642D" w:rsidRDefault="002D7CAB" w:rsidP="002D7CAB">
      <w:pPr>
        <w:ind w:firstLine="567"/>
        <w:rPr>
          <w:sz w:val="26"/>
          <w:szCs w:val="26"/>
          <w:lang w:val="uk-UA"/>
        </w:rPr>
      </w:pPr>
    </w:p>
    <w:p w:rsidR="002D7CAB" w:rsidRPr="007B642D" w:rsidRDefault="002D7CAB" w:rsidP="002D7CAB">
      <w:pPr>
        <w:ind w:firstLine="567"/>
        <w:rPr>
          <w:sz w:val="26"/>
          <w:szCs w:val="26"/>
          <w:lang w:val="uk-UA"/>
        </w:rPr>
      </w:pPr>
    </w:p>
    <w:p w:rsidR="00445F20" w:rsidRPr="007B642D" w:rsidRDefault="00445F20">
      <w:pPr>
        <w:rPr>
          <w:sz w:val="26"/>
          <w:szCs w:val="26"/>
          <w:lang w:val="uk-UA"/>
        </w:rPr>
      </w:pPr>
    </w:p>
    <w:sectPr w:rsidR="00445F20" w:rsidRPr="007B642D" w:rsidSect="00BF7EB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9A8"/>
    <w:multiLevelType w:val="hybridMultilevel"/>
    <w:tmpl w:val="CDAE3592"/>
    <w:lvl w:ilvl="0" w:tplc="2B06D868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4A23DB3"/>
    <w:multiLevelType w:val="hybridMultilevel"/>
    <w:tmpl w:val="8752F390"/>
    <w:lvl w:ilvl="0" w:tplc="5F688E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56A9"/>
    <w:multiLevelType w:val="hybridMultilevel"/>
    <w:tmpl w:val="4F165320"/>
    <w:lvl w:ilvl="0" w:tplc="87CC3C8E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7D95"/>
    <w:multiLevelType w:val="hybridMultilevel"/>
    <w:tmpl w:val="AEF46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E6824"/>
    <w:multiLevelType w:val="hybridMultilevel"/>
    <w:tmpl w:val="EFFEA3BA"/>
    <w:lvl w:ilvl="0" w:tplc="0422000F">
      <w:start w:val="1"/>
      <w:numFmt w:val="decimal"/>
      <w:lvlText w:val="%1."/>
      <w:lvlJc w:val="left"/>
      <w:pPr>
        <w:ind w:left="895" w:hanging="360"/>
      </w:pPr>
    </w:lvl>
    <w:lvl w:ilvl="1" w:tplc="04220019" w:tentative="1">
      <w:start w:val="1"/>
      <w:numFmt w:val="lowerLetter"/>
      <w:lvlText w:val="%2."/>
      <w:lvlJc w:val="left"/>
      <w:pPr>
        <w:ind w:left="1615" w:hanging="360"/>
      </w:pPr>
    </w:lvl>
    <w:lvl w:ilvl="2" w:tplc="0422001B" w:tentative="1">
      <w:start w:val="1"/>
      <w:numFmt w:val="lowerRoman"/>
      <w:lvlText w:val="%3."/>
      <w:lvlJc w:val="right"/>
      <w:pPr>
        <w:ind w:left="2335" w:hanging="180"/>
      </w:pPr>
    </w:lvl>
    <w:lvl w:ilvl="3" w:tplc="0422000F" w:tentative="1">
      <w:start w:val="1"/>
      <w:numFmt w:val="decimal"/>
      <w:lvlText w:val="%4."/>
      <w:lvlJc w:val="left"/>
      <w:pPr>
        <w:ind w:left="3055" w:hanging="360"/>
      </w:pPr>
    </w:lvl>
    <w:lvl w:ilvl="4" w:tplc="04220019" w:tentative="1">
      <w:start w:val="1"/>
      <w:numFmt w:val="lowerLetter"/>
      <w:lvlText w:val="%5."/>
      <w:lvlJc w:val="left"/>
      <w:pPr>
        <w:ind w:left="3775" w:hanging="360"/>
      </w:pPr>
    </w:lvl>
    <w:lvl w:ilvl="5" w:tplc="0422001B" w:tentative="1">
      <w:start w:val="1"/>
      <w:numFmt w:val="lowerRoman"/>
      <w:lvlText w:val="%6."/>
      <w:lvlJc w:val="right"/>
      <w:pPr>
        <w:ind w:left="4495" w:hanging="180"/>
      </w:pPr>
    </w:lvl>
    <w:lvl w:ilvl="6" w:tplc="0422000F" w:tentative="1">
      <w:start w:val="1"/>
      <w:numFmt w:val="decimal"/>
      <w:lvlText w:val="%7."/>
      <w:lvlJc w:val="left"/>
      <w:pPr>
        <w:ind w:left="5215" w:hanging="360"/>
      </w:pPr>
    </w:lvl>
    <w:lvl w:ilvl="7" w:tplc="04220019" w:tentative="1">
      <w:start w:val="1"/>
      <w:numFmt w:val="lowerLetter"/>
      <w:lvlText w:val="%8."/>
      <w:lvlJc w:val="left"/>
      <w:pPr>
        <w:ind w:left="5935" w:hanging="360"/>
      </w:pPr>
    </w:lvl>
    <w:lvl w:ilvl="8" w:tplc="0422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 w15:restartNumberingAfterBreak="0">
    <w:nsid w:val="416D3D67"/>
    <w:multiLevelType w:val="hybridMultilevel"/>
    <w:tmpl w:val="D44E35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A55AE"/>
    <w:multiLevelType w:val="hybridMultilevel"/>
    <w:tmpl w:val="52701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27720"/>
    <w:multiLevelType w:val="hybridMultilevel"/>
    <w:tmpl w:val="BEAA2D42"/>
    <w:lvl w:ilvl="0" w:tplc="9E941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62C08"/>
    <w:multiLevelType w:val="hybridMultilevel"/>
    <w:tmpl w:val="7AA6ADC0"/>
    <w:lvl w:ilvl="0" w:tplc="352C6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35614"/>
    <w:multiLevelType w:val="hybridMultilevel"/>
    <w:tmpl w:val="F91C29E6"/>
    <w:lvl w:ilvl="0" w:tplc="A24A813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21053"/>
    <w:multiLevelType w:val="hybridMultilevel"/>
    <w:tmpl w:val="134A6A70"/>
    <w:lvl w:ilvl="0" w:tplc="AEE8B0E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2675B67"/>
    <w:multiLevelType w:val="hybridMultilevel"/>
    <w:tmpl w:val="D9367028"/>
    <w:lvl w:ilvl="0" w:tplc="32DC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B558E"/>
    <w:multiLevelType w:val="hybridMultilevel"/>
    <w:tmpl w:val="7FDA2B80"/>
    <w:lvl w:ilvl="0" w:tplc="6CC67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032C7"/>
    <w:multiLevelType w:val="hybridMultilevel"/>
    <w:tmpl w:val="778223BC"/>
    <w:lvl w:ilvl="0" w:tplc="44DE7B8E">
      <w:start w:val="1"/>
      <w:numFmt w:val="decimal"/>
      <w:lvlText w:val="%1."/>
      <w:lvlJc w:val="left"/>
      <w:pPr>
        <w:ind w:left="528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0C16AD"/>
    <w:multiLevelType w:val="hybridMultilevel"/>
    <w:tmpl w:val="F7CCE37A"/>
    <w:lvl w:ilvl="0" w:tplc="A762EC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FF"/>
    <w:rsid w:val="00013E6B"/>
    <w:rsid w:val="00014717"/>
    <w:rsid w:val="00015BA5"/>
    <w:rsid w:val="0002261E"/>
    <w:rsid w:val="0006134E"/>
    <w:rsid w:val="000870DA"/>
    <w:rsid w:val="000C0F22"/>
    <w:rsid w:val="000C10FB"/>
    <w:rsid w:val="000C48BF"/>
    <w:rsid w:val="000E262E"/>
    <w:rsid w:val="000E6BC0"/>
    <w:rsid w:val="0011210E"/>
    <w:rsid w:val="00112C96"/>
    <w:rsid w:val="001234F8"/>
    <w:rsid w:val="00141170"/>
    <w:rsid w:val="00141ED5"/>
    <w:rsid w:val="00154319"/>
    <w:rsid w:val="0015636D"/>
    <w:rsid w:val="001C4DC0"/>
    <w:rsid w:val="00243724"/>
    <w:rsid w:val="00267FB1"/>
    <w:rsid w:val="002705EA"/>
    <w:rsid w:val="00271A67"/>
    <w:rsid w:val="00283FCD"/>
    <w:rsid w:val="00296EC6"/>
    <w:rsid w:val="0029751A"/>
    <w:rsid w:val="002A6BDD"/>
    <w:rsid w:val="002D7CAB"/>
    <w:rsid w:val="002E7176"/>
    <w:rsid w:val="002F7E7E"/>
    <w:rsid w:val="00302702"/>
    <w:rsid w:val="003278D4"/>
    <w:rsid w:val="00331721"/>
    <w:rsid w:val="00340DC1"/>
    <w:rsid w:val="003504F9"/>
    <w:rsid w:val="00351708"/>
    <w:rsid w:val="00357DB3"/>
    <w:rsid w:val="00397B80"/>
    <w:rsid w:val="003D22D1"/>
    <w:rsid w:val="003E72B2"/>
    <w:rsid w:val="004169FE"/>
    <w:rsid w:val="00423041"/>
    <w:rsid w:val="00445F20"/>
    <w:rsid w:val="004606CE"/>
    <w:rsid w:val="00482EFE"/>
    <w:rsid w:val="004A0192"/>
    <w:rsid w:val="004B2E0E"/>
    <w:rsid w:val="004C71AF"/>
    <w:rsid w:val="004D752E"/>
    <w:rsid w:val="004E06B7"/>
    <w:rsid w:val="004E1AE5"/>
    <w:rsid w:val="004E586B"/>
    <w:rsid w:val="0051381E"/>
    <w:rsid w:val="005613D8"/>
    <w:rsid w:val="00567892"/>
    <w:rsid w:val="005856AA"/>
    <w:rsid w:val="00586AE6"/>
    <w:rsid w:val="00595615"/>
    <w:rsid w:val="005A1BF0"/>
    <w:rsid w:val="005D4AE0"/>
    <w:rsid w:val="005D6807"/>
    <w:rsid w:val="005E5F43"/>
    <w:rsid w:val="006162DC"/>
    <w:rsid w:val="006249A2"/>
    <w:rsid w:val="0063403C"/>
    <w:rsid w:val="00647563"/>
    <w:rsid w:val="00686E54"/>
    <w:rsid w:val="006A14F6"/>
    <w:rsid w:val="006A7441"/>
    <w:rsid w:val="006C21A2"/>
    <w:rsid w:val="006D6448"/>
    <w:rsid w:val="006E67C9"/>
    <w:rsid w:val="0070613D"/>
    <w:rsid w:val="007331C3"/>
    <w:rsid w:val="00733618"/>
    <w:rsid w:val="0073592A"/>
    <w:rsid w:val="007474E2"/>
    <w:rsid w:val="00771A66"/>
    <w:rsid w:val="00781913"/>
    <w:rsid w:val="00782EEC"/>
    <w:rsid w:val="007B642D"/>
    <w:rsid w:val="00804130"/>
    <w:rsid w:val="00807903"/>
    <w:rsid w:val="0082043F"/>
    <w:rsid w:val="008309C9"/>
    <w:rsid w:val="008668DC"/>
    <w:rsid w:val="00871C65"/>
    <w:rsid w:val="00887EA1"/>
    <w:rsid w:val="008A152F"/>
    <w:rsid w:val="008B205C"/>
    <w:rsid w:val="008B7F37"/>
    <w:rsid w:val="008C00FD"/>
    <w:rsid w:val="008F5EB1"/>
    <w:rsid w:val="00913DC7"/>
    <w:rsid w:val="009273CE"/>
    <w:rsid w:val="00944CD0"/>
    <w:rsid w:val="00985678"/>
    <w:rsid w:val="009917CE"/>
    <w:rsid w:val="009A0A3A"/>
    <w:rsid w:val="009A5338"/>
    <w:rsid w:val="009B1CEA"/>
    <w:rsid w:val="009D14C1"/>
    <w:rsid w:val="009D20E5"/>
    <w:rsid w:val="009F2A9F"/>
    <w:rsid w:val="00A0384C"/>
    <w:rsid w:val="00A04387"/>
    <w:rsid w:val="00A14626"/>
    <w:rsid w:val="00A5481A"/>
    <w:rsid w:val="00A77614"/>
    <w:rsid w:val="00A841AA"/>
    <w:rsid w:val="00AB5F69"/>
    <w:rsid w:val="00AD167B"/>
    <w:rsid w:val="00AE6B86"/>
    <w:rsid w:val="00B01956"/>
    <w:rsid w:val="00B060AA"/>
    <w:rsid w:val="00B1425A"/>
    <w:rsid w:val="00B237B3"/>
    <w:rsid w:val="00B57C38"/>
    <w:rsid w:val="00B86951"/>
    <w:rsid w:val="00BA3F4B"/>
    <w:rsid w:val="00BB381E"/>
    <w:rsid w:val="00BC76BD"/>
    <w:rsid w:val="00BD5F34"/>
    <w:rsid w:val="00BE1B9B"/>
    <w:rsid w:val="00BE6CE1"/>
    <w:rsid w:val="00BF7EBF"/>
    <w:rsid w:val="00C0642D"/>
    <w:rsid w:val="00C27F49"/>
    <w:rsid w:val="00C31EA2"/>
    <w:rsid w:val="00C43102"/>
    <w:rsid w:val="00C67F29"/>
    <w:rsid w:val="00C84A3B"/>
    <w:rsid w:val="00CA4671"/>
    <w:rsid w:val="00CB7282"/>
    <w:rsid w:val="00D23CF3"/>
    <w:rsid w:val="00D265E0"/>
    <w:rsid w:val="00D60F5D"/>
    <w:rsid w:val="00D60FCC"/>
    <w:rsid w:val="00D76D4C"/>
    <w:rsid w:val="00D9185C"/>
    <w:rsid w:val="00DD5274"/>
    <w:rsid w:val="00DE7259"/>
    <w:rsid w:val="00DF667D"/>
    <w:rsid w:val="00E01ED1"/>
    <w:rsid w:val="00E228DD"/>
    <w:rsid w:val="00E31AD8"/>
    <w:rsid w:val="00E33744"/>
    <w:rsid w:val="00E338D1"/>
    <w:rsid w:val="00E446FC"/>
    <w:rsid w:val="00E648FF"/>
    <w:rsid w:val="00E674A1"/>
    <w:rsid w:val="00E71E8E"/>
    <w:rsid w:val="00E92F61"/>
    <w:rsid w:val="00EA25D4"/>
    <w:rsid w:val="00EC66BB"/>
    <w:rsid w:val="00ED371A"/>
    <w:rsid w:val="00EF5E35"/>
    <w:rsid w:val="00F202AA"/>
    <w:rsid w:val="00F21405"/>
    <w:rsid w:val="00F25FF1"/>
    <w:rsid w:val="00F31FF3"/>
    <w:rsid w:val="00F75DDA"/>
    <w:rsid w:val="00FA42B1"/>
    <w:rsid w:val="00FB0C07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22D2"/>
  <w15:docId w15:val="{2D6D6872-CFE2-438E-B458-13358D41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CAB"/>
    <w:pPr>
      <w:ind w:left="720"/>
      <w:contextualSpacing/>
    </w:pPr>
  </w:style>
  <w:style w:type="character" w:styleId="a5">
    <w:name w:val="Strong"/>
    <w:basedOn w:val="a0"/>
    <w:uiPriority w:val="22"/>
    <w:qFormat/>
    <w:rsid w:val="002D7CAB"/>
    <w:rPr>
      <w:b/>
      <w:bCs/>
    </w:rPr>
  </w:style>
  <w:style w:type="paragraph" w:customStyle="1" w:styleId="rvps2">
    <w:name w:val="rvps2"/>
    <w:basedOn w:val="a"/>
    <w:rsid w:val="00706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7061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A0384C"/>
    <w:pPr>
      <w:widowControl/>
      <w:autoSpaceDE/>
      <w:autoSpaceDN/>
      <w:adjustRightInd/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styleId="a7">
    <w:name w:val="Normal (Web)"/>
    <w:basedOn w:val="a"/>
    <w:uiPriority w:val="99"/>
    <w:unhideWhenUsed/>
    <w:rsid w:val="00BC7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E5F4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E5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leo8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C37C-8C10-43C3-A02D-46566C93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Богданова Наталія Анатоліївна</cp:lastModifiedBy>
  <cp:revision>2</cp:revision>
  <cp:lastPrinted>2021-03-15T14:36:00Z</cp:lastPrinted>
  <dcterms:created xsi:type="dcterms:W3CDTF">2021-03-16T07:39:00Z</dcterms:created>
  <dcterms:modified xsi:type="dcterms:W3CDTF">2021-03-16T07:39:00Z</dcterms:modified>
</cp:coreProperties>
</file>