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20F" w:rsidRDefault="000976CD" w:rsidP="0018520F">
      <w:pPr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2F7F89C9" wp14:editId="4AD5A2CF">
            <wp:simplePos x="0" y="0"/>
            <wp:positionH relativeFrom="margin">
              <wp:posOffset>133350</wp:posOffset>
            </wp:positionH>
            <wp:positionV relativeFrom="margin">
              <wp:posOffset>-485775</wp:posOffset>
            </wp:positionV>
            <wp:extent cx="1676186" cy="1654139"/>
            <wp:effectExtent l="19050" t="0" r="214" b="0"/>
            <wp:wrapSquare wrapText="bothSides"/>
            <wp:docPr id="1" name="Рисунок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186" cy="1654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1835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Человеку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по плечу все,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если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он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осознает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себя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частью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чего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-то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большего</w:t>
      </w:r>
      <w:proofErr w:type="spellEnd"/>
      <w:r w:rsidR="00181835">
        <w:rPr>
          <w:rFonts w:ascii="Times New Roman" w:hAnsi="Times New Roman" w:cs="Times New Roman"/>
          <w:i/>
          <w:sz w:val="28"/>
          <w:szCs w:val="28"/>
        </w:rPr>
        <w:t>»</w:t>
      </w:r>
    </w:p>
    <w:p w:rsidR="00C323E1" w:rsidRDefault="00C323E1" w:rsidP="0018520F">
      <w:pPr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355"/>
        <w:tblW w:w="0" w:type="auto"/>
        <w:tblLook w:val="04A0" w:firstRow="1" w:lastRow="0" w:firstColumn="1" w:lastColumn="0" w:noHBand="0" w:noVBand="1"/>
      </w:tblPr>
      <w:tblGrid>
        <w:gridCol w:w="4785"/>
        <w:gridCol w:w="6380"/>
      </w:tblGrid>
      <w:tr w:rsidR="000976CD" w:rsidRPr="000976CD" w:rsidTr="000976CD">
        <w:trPr>
          <w:trHeight w:val="888"/>
        </w:trPr>
        <w:tc>
          <w:tcPr>
            <w:tcW w:w="4785" w:type="dxa"/>
            <w:shd w:val="clear" w:color="auto" w:fill="auto"/>
          </w:tcPr>
          <w:p w:rsidR="000976CD" w:rsidRPr="000976CD" w:rsidRDefault="000976CD" w:rsidP="00700E60">
            <w:pPr>
              <w:spacing w:after="0"/>
              <w:rPr>
                <w:rFonts w:ascii="OfficinaSansCTT" w:hAnsi="OfficinaSansCTT"/>
                <w:b/>
                <w:i/>
                <w:color w:val="000000"/>
              </w:rPr>
            </w:pPr>
            <w:r w:rsidRPr="000976CD">
              <w:rPr>
                <w:rFonts w:ascii="OfficinaSansCTT" w:hAnsi="OfficinaSansCTT" w:cs="Cambria"/>
                <w:b/>
                <w:i/>
                <w:color w:val="000000"/>
              </w:rPr>
              <w:t xml:space="preserve">            Благодійний фонд</w:t>
            </w:r>
          </w:p>
          <w:p w:rsidR="000976CD" w:rsidRPr="000976CD" w:rsidRDefault="000976CD" w:rsidP="00700E60">
            <w:pPr>
              <w:spacing w:after="0"/>
              <w:jc w:val="center"/>
              <w:rPr>
                <w:rFonts w:ascii="OfficinaSansCTT" w:hAnsi="OfficinaSansCTT"/>
                <w:b/>
                <w:i/>
                <w:color w:val="000000"/>
              </w:rPr>
            </w:pPr>
            <w:r w:rsidRPr="000976CD">
              <w:rPr>
                <w:rFonts w:ascii="OfficinaSansCTT" w:hAnsi="OfficinaSansCTT"/>
                <w:b/>
                <w:i/>
                <w:color w:val="000000"/>
              </w:rPr>
              <w:t>«</w:t>
            </w:r>
            <w:r w:rsidRPr="000976CD">
              <w:rPr>
                <w:rFonts w:ascii="OfficinaSansCTT" w:hAnsi="OfficinaSansCTT" w:cs="Cambria"/>
                <w:b/>
                <w:i/>
                <w:color w:val="000000"/>
              </w:rPr>
              <w:t>Соціальне медичне партнерство</w:t>
            </w:r>
            <w:r w:rsidRPr="000976CD">
              <w:rPr>
                <w:rFonts w:ascii="OfficinaSansCTT" w:hAnsi="OfficinaSansCTT"/>
                <w:b/>
                <w:i/>
                <w:color w:val="000000"/>
              </w:rPr>
              <w:t>»</w:t>
            </w:r>
          </w:p>
          <w:p w:rsidR="000976CD" w:rsidRPr="000976CD" w:rsidRDefault="000976CD" w:rsidP="00700E60">
            <w:pPr>
              <w:spacing w:after="0"/>
              <w:rPr>
                <w:rFonts w:ascii="OfficinaSansCTT" w:hAnsi="OfficinaSansCTT"/>
                <w:b/>
                <w:color w:val="000000"/>
              </w:rPr>
            </w:pPr>
          </w:p>
        </w:tc>
        <w:tc>
          <w:tcPr>
            <w:tcW w:w="6380" w:type="dxa"/>
            <w:shd w:val="clear" w:color="auto" w:fill="auto"/>
          </w:tcPr>
          <w:p w:rsidR="000976CD" w:rsidRPr="000976CD" w:rsidRDefault="000976CD" w:rsidP="00700E60">
            <w:pPr>
              <w:spacing w:after="0"/>
              <w:jc w:val="right"/>
              <w:rPr>
                <w:rFonts w:ascii="OfficinaSansCTT" w:hAnsi="OfficinaSansCTT" w:cs="Cambria"/>
                <w:b/>
                <w:color w:val="000000"/>
              </w:rPr>
            </w:pPr>
            <w:proofErr w:type="spellStart"/>
            <w:r w:rsidRPr="000976CD">
              <w:rPr>
                <w:rFonts w:ascii="OfficinaSansCTT" w:hAnsi="OfficinaSansCTT" w:cs="Cambria"/>
                <w:b/>
                <w:color w:val="000000"/>
              </w:rPr>
              <w:t>Тел</w:t>
            </w:r>
            <w:proofErr w:type="spellEnd"/>
            <w:r w:rsidRPr="000976CD">
              <w:rPr>
                <w:rFonts w:ascii="OfficinaSansCTT" w:hAnsi="OfficinaSansCTT" w:cs="Cambria"/>
                <w:b/>
                <w:color w:val="000000"/>
              </w:rPr>
              <w:t>. 097 004 50 80</w:t>
            </w:r>
          </w:p>
          <w:p w:rsidR="000976CD" w:rsidRPr="000976CD" w:rsidRDefault="000976CD" w:rsidP="00700E60">
            <w:pPr>
              <w:spacing w:after="0"/>
              <w:jc w:val="right"/>
              <w:rPr>
                <w:rFonts w:ascii="OfficinaSansCTT" w:hAnsi="OfficinaSansCTT" w:cs="Cambria"/>
                <w:b/>
                <w:color w:val="000000"/>
              </w:rPr>
            </w:pPr>
            <w:proofErr w:type="spellStart"/>
            <w:r w:rsidRPr="000976CD">
              <w:rPr>
                <w:rFonts w:ascii="OfficinaSansCTT" w:hAnsi="OfficinaSansCTT" w:cs="Cambria"/>
                <w:b/>
                <w:color w:val="000000"/>
              </w:rPr>
              <w:t>Facebook</w:t>
            </w:r>
            <w:proofErr w:type="spellEnd"/>
            <w:r w:rsidRPr="000976CD">
              <w:rPr>
                <w:rFonts w:ascii="OfficinaSansCTT" w:hAnsi="OfficinaSansCTT" w:cs="Cambria"/>
                <w:b/>
                <w:color w:val="000000"/>
              </w:rPr>
              <w:t>:  @</w:t>
            </w:r>
            <w:proofErr w:type="spellStart"/>
            <w:r w:rsidRPr="000976CD">
              <w:rPr>
                <w:rFonts w:ascii="OfficinaSansCTT" w:hAnsi="OfficinaSansCTT" w:cs="Cambria"/>
                <w:b/>
                <w:color w:val="000000"/>
              </w:rPr>
              <w:t>smpfond</w:t>
            </w:r>
            <w:proofErr w:type="spellEnd"/>
          </w:p>
          <w:p w:rsidR="000976CD" w:rsidRPr="000976CD" w:rsidRDefault="000976CD" w:rsidP="00700E60">
            <w:pPr>
              <w:spacing w:after="0"/>
              <w:jc w:val="right"/>
              <w:rPr>
                <w:rFonts w:ascii="OfficinaSansCTT" w:hAnsi="OfficinaSansCTT" w:cs="Cambria"/>
                <w:b/>
                <w:color w:val="000000"/>
                <w:lang w:val="en-US"/>
              </w:rPr>
            </w:pPr>
            <w:r w:rsidRPr="000976CD">
              <w:rPr>
                <w:rFonts w:ascii="OfficinaSansCTT" w:hAnsi="OfficinaSansCTT" w:cs="Cambria"/>
                <w:b/>
                <w:color w:val="000000"/>
              </w:rPr>
              <w:t>E-</w:t>
            </w:r>
            <w:proofErr w:type="spellStart"/>
            <w:r w:rsidRPr="000976CD">
              <w:rPr>
                <w:rFonts w:ascii="OfficinaSansCTT" w:hAnsi="OfficinaSansCTT" w:cs="Cambria"/>
                <w:b/>
                <w:color w:val="000000"/>
              </w:rPr>
              <w:t>mail</w:t>
            </w:r>
            <w:proofErr w:type="spellEnd"/>
            <w:r w:rsidRPr="000976CD">
              <w:rPr>
                <w:rFonts w:ascii="OfficinaSansCTT" w:hAnsi="OfficinaSansCTT" w:cs="Cambria"/>
                <w:b/>
                <w:color w:val="000000"/>
              </w:rPr>
              <w:t xml:space="preserve">: </w:t>
            </w:r>
            <w:r w:rsidRPr="000976CD">
              <w:rPr>
                <w:rFonts w:ascii="OfficinaSansCTT" w:hAnsi="OfficinaSansCTT" w:cs="Cambria"/>
                <w:b/>
                <w:color w:val="000000"/>
                <w:lang w:val="en-US"/>
              </w:rPr>
              <w:t>smp.fond@gmail.com</w:t>
            </w:r>
          </w:p>
        </w:tc>
      </w:tr>
    </w:tbl>
    <w:p w:rsidR="000976CD" w:rsidRPr="007A4CB3" w:rsidRDefault="000976CD" w:rsidP="000976CD">
      <w:pPr>
        <w:jc w:val="both"/>
        <w:rPr>
          <w:b/>
          <w:bCs/>
          <w:noProof/>
          <w:color w:val="000000"/>
          <w:sz w:val="20"/>
          <w:szCs w:val="20"/>
          <w:lang w:val="en-US"/>
        </w:rPr>
      </w:pPr>
    </w:p>
    <w:p w:rsidR="00202B35" w:rsidRDefault="00202B35" w:rsidP="00032916">
      <w:pPr>
        <w:pStyle w:val="40"/>
        <w:shd w:val="clear" w:color="auto" w:fill="auto"/>
        <w:spacing w:before="0" w:after="0" w:line="240" w:lineRule="auto"/>
        <w:jc w:val="left"/>
        <w:rPr>
          <w:rFonts w:ascii="Times New Roman" w:hAnsi="Times New Roman"/>
          <w:b/>
          <w:sz w:val="28"/>
          <w:szCs w:val="28"/>
        </w:rPr>
      </w:pPr>
      <w:bookmarkStart w:id="0" w:name="bookmark2"/>
    </w:p>
    <w:bookmarkEnd w:id="0"/>
    <w:tbl>
      <w:tblPr>
        <w:tblW w:w="11340" w:type="dxa"/>
        <w:tblLook w:val="04A0" w:firstRow="1" w:lastRow="0" w:firstColumn="1" w:lastColumn="0" w:noHBand="0" w:noVBand="1"/>
      </w:tblPr>
      <w:tblGrid>
        <w:gridCol w:w="4785"/>
        <w:gridCol w:w="6555"/>
      </w:tblGrid>
      <w:tr w:rsidR="00A8576F" w:rsidRPr="008A61FA" w:rsidTr="00A8576F">
        <w:tc>
          <w:tcPr>
            <w:tcW w:w="4785" w:type="dxa"/>
            <w:shd w:val="clear" w:color="auto" w:fill="auto"/>
          </w:tcPr>
          <w:p w:rsidR="00A8576F" w:rsidRPr="008A61FA" w:rsidRDefault="00A8576F" w:rsidP="00BE0634">
            <w:pPr>
              <w:jc w:val="both"/>
              <w:rPr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6555" w:type="dxa"/>
            <w:shd w:val="clear" w:color="auto" w:fill="auto"/>
          </w:tcPr>
          <w:p w:rsidR="00A8576F" w:rsidRPr="00A8576F" w:rsidRDefault="00A8576F" w:rsidP="00A8576F">
            <w:pPr>
              <w:pStyle w:val="ac"/>
              <w:shd w:val="clear" w:color="auto" w:fill="FFFFFF"/>
              <w:spacing w:before="0" w:beforeAutospacing="0" w:after="0" w:afterAutospacing="0"/>
              <w:ind w:firstLine="5"/>
              <w:jc w:val="right"/>
              <w:rPr>
                <w:i/>
                <w:sz w:val="26"/>
                <w:szCs w:val="26"/>
              </w:rPr>
            </w:pPr>
            <w:r w:rsidRPr="00A8576F">
              <w:rPr>
                <w:rStyle w:val="aa"/>
                <w:i/>
                <w:sz w:val="26"/>
                <w:szCs w:val="26"/>
              </w:rPr>
              <w:t xml:space="preserve">Голові ініціативної групи з підготовки установчих зборів по створенню громадської ради при </w:t>
            </w:r>
            <w:r w:rsidRPr="00A8576F">
              <w:rPr>
                <w:rStyle w:val="s1"/>
                <w:b/>
                <w:i/>
                <w:sz w:val="26"/>
                <w:szCs w:val="26"/>
              </w:rPr>
              <w:t>Солом’янській районній в міст</w:t>
            </w:r>
            <w:r>
              <w:rPr>
                <w:rStyle w:val="s1"/>
                <w:b/>
                <w:i/>
                <w:sz w:val="26"/>
                <w:szCs w:val="26"/>
              </w:rPr>
              <w:t>і Києві державній адміністрації</w:t>
            </w:r>
          </w:p>
          <w:p w:rsidR="00A8576F" w:rsidRPr="00EF5B42" w:rsidRDefault="00A8576F" w:rsidP="00BE0634">
            <w:pPr>
              <w:shd w:val="clear" w:color="auto" w:fill="FFFFFF"/>
              <w:ind w:firstLine="5"/>
              <w:textAlignment w:val="baseline"/>
              <w:rPr>
                <w:rStyle w:val="title"/>
                <w:sz w:val="27"/>
                <w:szCs w:val="27"/>
              </w:rPr>
            </w:pPr>
          </w:p>
        </w:tc>
      </w:tr>
    </w:tbl>
    <w:p w:rsidR="00A8576F" w:rsidRPr="00A8576F" w:rsidRDefault="00A8576F" w:rsidP="00032916">
      <w:pPr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57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Мотиваційний лист</w:t>
      </w:r>
    </w:p>
    <w:p w:rsidR="00A8576F" w:rsidRDefault="00A8576F" w:rsidP="00032916">
      <w:pPr>
        <w:ind w:firstLine="839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A85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розглянути мою кандидатуру для включення до складу </w:t>
      </w:r>
      <w:r w:rsidRPr="00A85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Громадську раду при </w:t>
      </w:r>
      <w:r w:rsidRPr="00A8576F">
        <w:rPr>
          <w:rStyle w:val="s1"/>
          <w:rFonts w:ascii="Times New Roman" w:hAnsi="Times New Roman" w:cs="Times New Roman"/>
          <w:sz w:val="28"/>
          <w:szCs w:val="28"/>
        </w:rPr>
        <w:t>Солом’янській районній в місті Києві державній адміністрації.</w:t>
      </w:r>
    </w:p>
    <w:p w:rsidR="007936DA" w:rsidRDefault="007936DA" w:rsidP="00032916">
      <w:pPr>
        <w:ind w:firstLine="839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>
        <w:rPr>
          <w:rStyle w:val="s1"/>
          <w:rFonts w:ascii="Times New Roman" w:hAnsi="Times New Roman" w:cs="Times New Roman"/>
          <w:sz w:val="28"/>
          <w:szCs w:val="28"/>
        </w:rPr>
        <w:t xml:space="preserve">Чи </w:t>
      </w:r>
      <w:r w:rsidR="00032916">
        <w:rPr>
          <w:rStyle w:val="s1"/>
          <w:rFonts w:ascii="Times New Roman" w:hAnsi="Times New Roman" w:cs="Times New Roman"/>
          <w:sz w:val="28"/>
          <w:szCs w:val="28"/>
        </w:rPr>
        <w:t>замислювалися Ви над такими складними питаннями, як..?</w:t>
      </w:r>
      <w:r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</w:p>
    <w:p w:rsidR="007936DA" w:rsidRPr="007936DA" w:rsidRDefault="007936DA" w:rsidP="0003291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ab/>
      </w:r>
      <w:r w:rsidRPr="000329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Зношення матеріально технічної бази, низька зарплатня</w:t>
      </w:r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медпрацівників, дефіцит кваліфікованих вузьких фахівців .... На жаль, медична реформа стає більше схожа на медичну катастрофу! Хіба що приватна медицина намагається триматися на плаву. Але тут виникає питання - чи може простий українець дозволити собі хоча б УЗД у приватній клініці?</w:t>
      </w:r>
    </w:p>
    <w:p w:rsidR="007936DA" w:rsidRPr="007936DA" w:rsidRDefault="007936DA" w:rsidP="0003291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0329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Саме тому і виникла ідея створення благодійного фонду Соціальне медичне Партнерство, метою якого стало залучення до благодійності усіх приватних медичних установ країни. А унікальність фонду в тому, що формою благодійності виступають не гроші, а медична послуга, яку надає приватна клініка. А медична послуга це не купюра, її не покласти собі в кишеню. Тому ми не збираємося заробляти на горі інших людей.</w:t>
      </w:r>
    </w:p>
    <w:p w:rsidR="007936DA" w:rsidRPr="007936DA" w:rsidRDefault="007936DA" w:rsidP="0003291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0329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Фонд Соціальне медичне Партнерство це не просто черговий старт-</w:t>
      </w:r>
      <w:proofErr w:type="spellStart"/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ап</w:t>
      </w:r>
      <w:proofErr w:type="spellEnd"/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Ми співпрацюємо з провідними </w:t>
      </w:r>
      <w:proofErr w:type="spellStart"/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пацієнтськими</w:t>
      </w:r>
      <w:proofErr w:type="spellEnd"/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організаціями, благодійними фондами, волонтерськими рухами.</w:t>
      </w:r>
      <w:r w:rsidRPr="000329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Саме вони передають нам сп</w:t>
      </w:r>
      <w:r w:rsidR="000329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иски людей, яким фонд надає</w:t>
      </w:r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допомогу. У перспективі будь-який українець зможе отримати цю допомогу, просто зареєструвавшись на нашому сайті і подавши заявку.</w:t>
      </w:r>
    </w:p>
    <w:p w:rsidR="007936DA" w:rsidRPr="007936DA" w:rsidRDefault="007936DA" w:rsidP="007936D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uk-UA"/>
        </w:rPr>
        <w:tab/>
      </w:r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Ми будемо ретельно працювати над тим, щоб об'єднати під егідою фонду клініки і </w:t>
      </w:r>
      <w:proofErr w:type="spellStart"/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пацієнтські</w:t>
      </w:r>
      <w:proofErr w:type="spellEnd"/>
      <w:r w:rsidRPr="00793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організації з усієї країни. Тому що саме зараз ми повинні докласти спільних зусиль, щоб зберегти здоров'я і благополуччя нашої нації.</w:t>
      </w:r>
    </w:p>
    <w:p w:rsidR="00EC2A57" w:rsidRPr="00A8576F" w:rsidRDefault="00EC2A57" w:rsidP="00A8576F">
      <w:pPr>
        <w:ind w:firstLine="839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9C6C93" w:rsidRPr="004C647D" w:rsidRDefault="004C647D" w:rsidP="000329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Президент Благодійного Фонду</w:t>
      </w:r>
      <w:r w:rsidR="009C6C93" w:rsidRPr="009C6C93">
        <w:rPr>
          <w:rFonts w:ascii="Times New Roman" w:hAnsi="Times New Roman" w:cs="Times New Roman"/>
          <w:sz w:val="28"/>
          <w:szCs w:val="28"/>
        </w:rPr>
        <w:t xml:space="preserve"> «СМП»</w:t>
      </w:r>
      <w:r w:rsidR="000976CD" w:rsidRPr="009C6C93">
        <w:rPr>
          <w:rFonts w:ascii="Times New Roman" w:hAnsi="Times New Roman" w:cs="Times New Roman"/>
          <w:sz w:val="28"/>
          <w:szCs w:val="28"/>
        </w:rPr>
        <w:t xml:space="preserve">  </w:t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9C6C93" w:rsidRPr="009C6C93">
        <w:rPr>
          <w:rFonts w:ascii="Times New Roman" w:hAnsi="Times New Roman" w:cs="Times New Roman"/>
          <w:sz w:val="28"/>
          <w:szCs w:val="28"/>
        </w:rPr>
        <w:t xml:space="preserve">     </w:t>
      </w:r>
      <w:r w:rsidR="009C6C9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Шевчук Є.В.</w:t>
      </w:r>
    </w:p>
    <w:sectPr w:rsidR="009C6C93" w:rsidRPr="004C647D" w:rsidSect="0018520F">
      <w:footerReference w:type="default" r:id="rId9"/>
      <w:pgSz w:w="11906" w:h="16838"/>
      <w:pgMar w:top="851" w:right="28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919" w:rsidRDefault="00D61919" w:rsidP="006B6943">
      <w:pPr>
        <w:spacing w:after="0" w:line="240" w:lineRule="auto"/>
      </w:pPr>
      <w:r>
        <w:separator/>
      </w:r>
    </w:p>
  </w:endnote>
  <w:endnote w:type="continuationSeparator" w:id="0">
    <w:p w:rsidR="00D61919" w:rsidRDefault="00D61919" w:rsidP="006B6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B7F" w:rsidRDefault="00636B7F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  <w:lang w:val="ru-RU"/>
      </w:rPr>
    </w:pPr>
    <w:proofErr w:type="spellStart"/>
    <w:r w:rsidRPr="00636B7F">
      <w:rPr>
        <w:rFonts w:asciiTheme="majorHAnsi" w:hAnsiTheme="majorHAnsi"/>
        <w:lang w:val="ru-RU"/>
      </w:rPr>
      <w:t>г.Киев</w:t>
    </w:r>
    <w:proofErr w:type="spellEnd"/>
    <w:r w:rsidRPr="00636B7F">
      <w:rPr>
        <w:rFonts w:asciiTheme="majorHAnsi" w:hAnsiTheme="majorHAnsi"/>
        <w:lang w:val="ru-RU"/>
      </w:rPr>
      <w:t xml:space="preserve">                                                                                       </w:t>
    </w:r>
    <w:r w:rsidR="009A2DD2">
      <w:rPr>
        <w:rFonts w:asciiTheme="majorHAnsi" w:hAnsiTheme="majorHAnsi"/>
        <w:lang w:val="ru-RU"/>
      </w:rPr>
      <w:t xml:space="preserve">                                                            тел.: (097) 004-50-80</w:t>
    </w:r>
    <w:r>
      <w:rPr>
        <w:rFonts w:asciiTheme="majorHAnsi" w:hAnsiTheme="majorHAnsi"/>
        <w:b/>
        <w:lang w:val="ru-RU"/>
      </w:rPr>
      <w:br/>
    </w:r>
    <w:r>
      <w:rPr>
        <w:rFonts w:asciiTheme="majorHAnsi" w:hAnsiTheme="majorHAnsi"/>
        <w:lang w:val="ru-RU"/>
      </w:rPr>
      <w:t xml:space="preserve">ул. Маршала </w:t>
    </w:r>
    <w:proofErr w:type="spellStart"/>
    <w:r>
      <w:rPr>
        <w:rFonts w:asciiTheme="majorHAnsi" w:hAnsiTheme="majorHAnsi"/>
        <w:lang w:val="ru-RU"/>
      </w:rPr>
      <w:t>Рокосовского</w:t>
    </w:r>
    <w:proofErr w:type="spellEnd"/>
    <w:r>
      <w:rPr>
        <w:rFonts w:asciiTheme="majorHAnsi" w:hAnsiTheme="majorHAnsi"/>
        <w:lang w:val="ru-RU"/>
      </w:rPr>
      <w:t xml:space="preserve"> </w:t>
    </w:r>
    <w:r w:rsidR="009A2DD2" w:rsidRPr="00181835">
      <w:rPr>
        <w:rFonts w:asciiTheme="majorHAnsi" w:hAnsiTheme="majorHAnsi"/>
        <w:lang w:val="ru-RU"/>
      </w:rPr>
      <w:t>3/4</w:t>
    </w:r>
    <w:r w:rsidR="009A2DD2">
      <w:rPr>
        <w:rFonts w:asciiTheme="majorHAnsi" w:hAnsiTheme="majorHAnsi"/>
        <w:lang w:val="ru-RU"/>
      </w:rPr>
      <w:t xml:space="preserve">                                                                                               </w:t>
    </w:r>
    <w:r w:rsidR="009A2DD2" w:rsidRPr="00181835">
      <w:rPr>
        <w:rFonts w:asciiTheme="majorHAnsi" w:hAnsiTheme="majorHAnsi"/>
        <w:lang w:val="ru-RU"/>
      </w:rPr>
      <w:t xml:space="preserve"> </w:t>
    </w:r>
    <w:r w:rsidR="009A2DD2">
      <w:rPr>
        <w:rFonts w:asciiTheme="majorHAnsi" w:hAnsiTheme="majorHAnsi"/>
        <w:lang w:val="ru-RU"/>
      </w:rPr>
      <w:t xml:space="preserve">  тел.: (095) 004-50-80</w:t>
    </w:r>
  </w:p>
  <w:p w:rsidR="009A2DD2" w:rsidRPr="009A2DD2" w:rsidRDefault="009A2DD2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  <w:lang w:val="ru-RU"/>
      </w:rPr>
      <w:t xml:space="preserve">                                                                                                                                                              </w:t>
    </w:r>
    <w:proofErr w:type="gramStart"/>
    <w:r>
      <w:rPr>
        <w:rFonts w:asciiTheme="majorHAnsi" w:hAnsiTheme="majorHAnsi"/>
        <w:lang w:val="en-US"/>
      </w:rPr>
      <w:t>e</w:t>
    </w:r>
    <w:r>
      <w:rPr>
        <w:rFonts w:asciiTheme="majorHAnsi" w:hAnsiTheme="majorHAnsi"/>
        <w:lang w:val="ru-RU"/>
      </w:rPr>
      <w:t>-</w:t>
    </w:r>
    <w:r>
      <w:rPr>
        <w:rFonts w:asciiTheme="majorHAnsi" w:hAnsiTheme="majorHAnsi"/>
        <w:lang w:val="en-US"/>
      </w:rPr>
      <w:t>mail</w:t>
    </w:r>
    <w:proofErr w:type="gramEnd"/>
    <w:r>
      <w:rPr>
        <w:rFonts w:asciiTheme="majorHAnsi" w:hAnsiTheme="majorHAnsi"/>
        <w:lang w:val="ru-RU"/>
      </w:rPr>
      <w:t xml:space="preserve">: </w:t>
    </w:r>
    <w:r>
      <w:rPr>
        <w:rFonts w:asciiTheme="majorHAnsi" w:hAnsiTheme="majorHAnsi"/>
        <w:lang w:val="en-US"/>
      </w:rPr>
      <w:t>smp.fond@gmail.com</w:t>
    </w:r>
  </w:p>
  <w:p w:rsidR="00636B7F" w:rsidRDefault="00636B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919" w:rsidRDefault="00D61919" w:rsidP="006B6943">
      <w:pPr>
        <w:spacing w:after="0" w:line="240" w:lineRule="auto"/>
      </w:pPr>
      <w:r>
        <w:separator/>
      </w:r>
    </w:p>
  </w:footnote>
  <w:footnote w:type="continuationSeparator" w:id="0">
    <w:p w:rsidR="00D61919" w:rsidRDefault="00D61919" w:rsidP="006B6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62F5C"/>
    <w:multiLevelType w:val="hybridMultilevel"/>
    <w:tmpl w:val="2D0A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81A66"/>
    <w:multiLevelType w:val="hybridMultilevel"/>
    <w:tmpl w:val="41E43216"/>
    <w:lvl w:ilvl="0" w:tplc="8BB6259C">
      <w:start w:val="9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F268D"/>
    <w:multiLevelType w:val="hybridMultilevel"/>
    <w:tmpl w:val="1CCC3EA4"/>
    <w:lvl w:ilvl="0" w:tplc="69FAF5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B4B18"/>
    <w:multiLevelType w:val="hybridMultilevel"/>
    <w:tmpl w:val="4ED81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0F"/>
    <w:rsid w:val="00032916"/>
    <w:rsid w:val="0005037E"/>
    <w:rsid w:val="00066223"/>
    <w:rsid w:val="000976CD"/>
    <w:rsid w:val="00131483"/>
    <w:rsid w:val="001408CD"/>
    <w:rsid w:val="001616D4"/>
    <w:rsid w:val="00181835"/>
    <w:rsid w:val="0018520F"/>
    <w:rsid w:val="001B7A45"/>
    <w:rsid w:val="00202B35"/>
    <w:rsid w:val="002324CF"/>
    <w:rsid w:val="00273440"/>
    <w:rsid w:val="002F0959"/>
    <w:rsid w:val="00355ACF"/>
    <w:rsid w:val="00370F2E"/>
    <w:rsid w:val="00372535"/>
    <w:rsid w:val="003932AE"/>
    <w:rsid w:val="003A097B"/>
    <w:rsid w:val="003B7347"/>
    <w:rsid w:val="00403C20"/>
    <w:rsid w:val="00407C04"/>
    <w:rsid w:val="004745B0"/>
    <w:rsid w:val="004B0E0F"/>
    <w:rsid w:val="004C647D"/>
    <w:rsid w:val="004F6F18"/>
    <w:rsid w:val="00524E51"/>
    <w:rsid w:val="00580483"/>
    <w:rsid w:val="006011B8"/>
    <w:rsid w:val="00613CCF"/>
    <w:rsid w:val="00636B7F"/>
    <w:rsid w:val="00645D04"/>
    <w:rsid w:val="006B57C2"/>
    <w:rsid w:val="006B6943"/>
    <w:rsid w:val="00700E60"/>
    <w:rsid w:val="00722D39"/>
    <w:rsid w:val="007936DA"/>
    <w:rsid w:val="007A7603"/>
    <w:rsid w:val="007F5391"/>
    <w:rsid w:val="00801ED2"/>
    <w:rsid w:val="0081309A"/>
    <w:rsid w:val="009A2DD2"/>
    <w:rsid w:val="009A7380"/>
    <w:rsid w:val="009C6C93"/>
    <w:rsid w:val="009F1C93"/>
    <w:rsid w:val="00A43C55"/>
    <w:rsid w:val="00A50B95"/>
    <w:rsid w:val="00A800C0"/>
    <w:rsid w:val="00A83E4B"/>
    <w:rsid w:val="00A8576F"/>
    <w:rsid w:val="00AA2F91"/>
    <w:rsid w:val="00AB33CD"/>
    <w:rsid w:val="00AB5F67"/>
    <w:rsid w:val="00B43882"/>
    <w:rsid w:val="00B61C8F"/>
    <w:rsid w:val="00B862DA"/>
    <w:rsid w:val="00BA2C11"/>
    <w:rsid w:val="00BA7D1D"/>
    <w:rsid w:val="00BF3D29"/>
    <w:rsid w:val="00C02904"/>
    <w:rsid w:val="00C0356E"/>
    <w:rsid w:val="00C323E1"/>
    <w:rsid w:val="00C871AE"/>
    <w:rsid w:val="00CA099E"/>
    <w:rsid w:val="00D1048C"/>
    <w:rsid w:val="00D350D4"/>
    <w:rsid w:val="00D61919"/>
    <w:rsid w:val="00D654CC"/>
    <w:rsid w:val="00D81C39"/>
    <w:rsid w:val="00DC4E65"/>
    <w:rsid w:val="00E428DA"/>
    <w:rsid w:val="00E43058"/>
    <w:rsid w:val="00E5051E"/>
    <w:rsid w:val="00E811F3"/>
    <w:rsid w:val="00E968D7"/>
    <w:rsid w:val="00EA0F70"/>
    <w:rsid w:val="00EA4690"/>
    <w:rsid w:val="00EA4FDB"/>
    <w:rsid w:val="00EC24E6"/>
    <w:rsid w:val="00EC2A57"/>
    <w:rsid w:val="00ED68BA"/>
    <w:rsid w:val="00EF6027"/>
    <w:rsid w:val="00FA6623"/>
    <w:rsid w:val="00FC5261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67015-8900-49B8-8243-18F5220B3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20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69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6943"/>
  </w:style>
  <w:style w:type="paragraph" w:styleId="a7">
    <w:name w:val="footer"/>
    <w:basedOn w:val="a"/>
    <w:link w:val="a8"/>
    <w:uiPriority w:val="99"/>
    <w:unhideWhenUsed/>
    <w:rsid w:val="006B69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6943"/>
  </w:style>
  <w:style w:type="paragraph" w:styleId="a9">
    <w:name w:val="List Paragraph"/>
    <w:basedOn w:val="a"/>
    <w:uiPriority w:val="34"/>
    <w:qFormat/>
    <w:rsid w:val="00636B7F"/>
    <w:pPr>
      <w:ind w:left="720"/>
      <w:contextualSpacing/>
    </w:pPr>
    <w:rPr>
      <w:lang w:val="ru-RU"/>
    </w:rPr>
  </w:style>
  <w:style w:type="character" w:styleId="aa">
    <w:name w:val="Strong"/>
    <w:uiPriority w:val="22"/>
    <w:qFormat/>
    <w:rsid w:val="000976CD"/>
    <w:rPr>
      <w:b/>
      <w:bCs/>
    </w:rPr>
  </w:style>
  <w:style w:type="paragraph" w:styleId="ab">
    <w:name w:val="No Spacing"/>
    <w:uiPriority w:val="1"/>
    <w:qFormat/>
    <w:rsid w:val="000976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Название1"/>
    <w:rsid w:val="000976CD"/>
    <w:rPr>
      <w:rFonts w:cs="Times New Roman"/>
    </w:rPr>
  </w:style>
  <w:style w:type="character" w:customStyle="1" w:styleId="xfm1281596408">
    <w:name w:val="xfm_1281596408"/>
    <w:rsid w:val="000976CD"/>
  </w:style>
  <w:style w:type="paragraph" w:styleId="ac">
    <w:name w:val="Normal (Web)"/>
    <w:basedOn w:val="a"/>
    <w:uiPriority w:val="99"/>
    <w:unhideWhenUsed/>
    <w:rsid w:val="00097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1">
    <w:name w:val="s1"/>
    <w:rsid w:val="000976CD"/>
  </w:style>
  <w:style w:type="character" w:customStyle="1" w:styleId="4">
    <w:name w:val="Основний текст (4)_"/>
    <w:link w:val="40"/>
    <w:rsid w:val="00202B35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5">
    <w:name w:val="Основний текст (5)_"/>
    <w:link w:val="50"/>
    <w:rsid w:val="00202B3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Основний текст_"/>
    <w:link w:val="10"/>
    <w:rsid w:val="00202B3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52pt">
    <w:name w:val="Основний текст (5) + Інтервал 2 pt"/>
    <w:rsid w:val="00202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11pt">
    <w:name w:val="Основний текст + 11 pt;Напівжирний"/>
    <w:rsid w:val="00202B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11pt">
    <w:name w:val="Основний текст (6) + 11 pt;Напівжирний"/>
    <w:rsid w:val="00202B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paragraph" w:customStyle="1" w:styleId="40">
    <w:name w:val="Основний текст (4)"/>
    <w:basedOn w:val="a"/>
    <w:link w:val="4"/>
    <w:rsid w:val="00202B35"/>
    <w:pPr>
      <w:shd w:val="clear" w:color="auto" w:fill="FFFFFF"/>
      <w:spacing w:before="420" w:after="420" w:line="326" w:lineRule="exact"/>
      <w:jc w:val="center"/>
    </w:pPr>
    <w:rPr>
      <w:rFonts w:ascii="Arial" w:eastAsia="Arial" w:hAnsi="Arial" w:cs="Arial"/>
      <w:sz w:val="30"/>
      <w:szCs w:val="30"/>
    </w:rPr>
  </w:style>
  <w:style w:type="paragraph" w:customStyle="1" w:styleId="50">
    <w:name w:val="Основний текст (5)"/>
    <w:basedOn w:val="a"/>
    <w:link w:val="5"/>
    <w:rsid w:val="00202B3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Основний текст1"/>
    <w:basedOn w:val="a"/>
    <w:link w:val="ad"/>
    <w:rsid w:val="00202B35"/>
    <w:pPr>
      <w:shd w:val="clear" w:color="auto" w:fill="FFFFFF"/>
      <w:spacing w:before="360" w:after="240" w:line="288" w:lineRule="exact"/>
      <w:ind w:hanging="29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">
    <w:name w:val="title"/>
    <w:rsid w:val="00A8576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49DE9-1EE8-4AE3-83A2-E0D2F027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19</cp:revision>
  <cp:lastPrinted>2016-10-20T08:47:00Z</cp:lastPrinted>
  <dcterms:created xsi:type="dcterms:W3CDTF">2019-06-19T06:43:00Z</dcterms:created>
  <dcterms:modified xsi:type="dcterms:W3CDTF">2019-06-19T08:54:00Z</dcterms:modified>
</cp:coreProperties>
</file>