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A5" w:rsidRPr="00CF4FF6" w:rsidRDefault="00004CA5" w:rsidP="00004CA5">
      <w:pPr>
        <w:rPr>
          <w:rFonts w:ascii="Century Gothic" w:hAnsi="Century Gothic"/>
          <w:sz w:val="22"/>
          <w:szCs w:val="22"/>
          <w:lang w:val="uk-UA"/>
        </w:rPr>
      </w:pPr>
      <w:r w:rsidRPr="00CF4FF6">
        <w:rPr>
          <w:rFonts w:ascii="Century Gothic" w:hAnsi="Century Gothic"/>
          <w:sz w:val="22"/>
          <w:szCs w:val="22"/>
          <w:lang w:val="uk-UA"/>
        </w:rPr>
        <w:t xml:space="preserve">Оголошення </w:t>
      </w:r>
    </w:p>
    <w:p w:rsidR="00004CA5" w:rsidRPr="00CF4FF6" w:rsidRDefault="00004CA5" w:rsidP="00004CA5">
      <w:pPr>
        <w:rPr>
          <w:rFonts w:ascii="Century Gothic" w:hAnsi="Century Gothic"/>
          <w:sz w:val="22"/>
          <w:szCs w:val="22"/>
          <w:lang w:val="uk-UA"/>
        </w:rPr>
      </w:pPr>
    </w:p>
    <w:p w:rsidR="00D8005F" w:rsidRPr="00CF4FF6" w:rsidRDefault="00004CA5" w:rsidP="00004CA5">
      <w:pPr>
        <w:jc w:val="center"/>
        <w:rPr>
          <w:rFonts w:asciiTheme="minorHAnsi" w:hAnsiTheme="minorHAnsi" w:cstheme="minorHAnsi"/>
          <w:b/>
          <w:sz w:val="24"/>
          <w:lang w:val="en-US"/>
        </w:rPr>
      </w:pPr>
      <w:proofErr w:type="gramStart"/>
      <w:r w:rsidRPr="00CF4FF6">
        <w:rPr>
          <w:rFonts w:asciiTheme="minorHAnsi" w:hAnsiTheme="minorHAnsi" w:cstheme="minorHAnsi"/>
          <w:b/>
          <w:sz w:val="24"/>
          <w:lang w:val="en-US"/>
        </w:rPr>
        <w:t>XV</w:t>
      </w:r>
      <w:r w:rsidR="007E0771" w:rsidRPr="00CF4FF6">
        <w:rPr>
          <w:rFonts w:asciiTheme="minorHAnsi" w:hAnsiTheme="minorHAnsi" w:cstheme="minorHAnsi"/>
          <w:b/>
          <w:sz w:val="24"/>
          <w:lang w:val="uk-UA"/>
        </w:rPr>
        <w:t>І</w:t>
      </w:r>
      <w:r w:rsidRPr="00CF4FF6">
        <w:rPr>
          <w:rFonts w:asciiTheme="minorHAnsi" w:hAnsiTheme="minorHAnsi" w:cstheme="minorHAnsi"/>
          <w:b/>
          <w:sz w:val="24"/>
          <w:lang w:val="uk-UA"/>
        </w:rPr>
        <w:t xml:space="preserve">  Всеукраїнський</w:t>
      </w:r>
      <w:proofErr w:type="gramEnd"/>
      <w:r w:rsidRPr="00CF4FF6">
        <w:rPr>
          <w:rFonts w:asciiTheme="minorHAnsi" w:hAnsiTheme="minorHAnsi" w:cstheme="minorHAnsi"/>
          <w:b/>
          <w:sz w:val="24"/>
          <w:lang w:val="uk-UA"/>
        </w:rPr>
        <w:t xml:space="preserve"> конкурс</w:t>
      </w:r>
      <w:r w:rsidR="007E0771" w:rsidRPr="00CF4FF6">
        <w:rPr>
          <w:rFonts w:asciiTheme="minorHAnsi" w:hAnsiTheme="minorHAnsi" w:cstheme="minorHAnsi"/>
          <w:b/>
          <w:sz w:val="24"/>
          <w:lang w:val="uk-UA"/>
        </w:rPr>
        <w:t xml:space="preserve"> шкільних малюнків </w:t>
      </w:r>
    </w:p>
    <w:p w:rsidR="007E0771" w:rsidRPr="00CF4FF6" w:rsidRDefault="007E0771" w:rsidP="00004CA5">
      <w:pPr>
        <w:jc w:val="center"/>
        <w:rPr>
          <w:rFonts w:asciiTheme="minorHAnsi" w:hAnsiTheme="minorHAnsi" w:cstheme="minorHAnsi"/>
          <w:b/>
          <w:sz w:val="24"/>
          <w:lang w:val="uk-UA"/>
        </w:rPr>
      </w:pPr>
      <w:r w:rsidRPr="00CF4FF6">
        <w:rPr>
          <w:rFonts w:asciiTheme="minorHAnsi" w:hAnsiTheme="minorHAnsi" w:cstheme="minorHAnsi"/>
          <w:b/>
          <w:sz w:val="24"/>
          <w:lang w:val="uk-UA"/>
        </w:rPr>
        <w:t>«</w:t>
      </w:r>
      <w:r w:rsidRPr="00CF4FF6">
        <w:rPr>
          <w:rFonts w:asciiTheme="minorHAnsi" w:hAnsiTheme="minorHAnsi" w:cstheme="minorHAnsi"/>
          <w:b/>
          <w:caps/>
          <w:sz w:val="24"/>
          <w:lang w:val="uk-UA"/>
        </w:rPr>
        <w:t>Мої права:</w:t>
      </w:r>
      <w:r w:rsidRPr="00CF4FF6">
        <w:rPr>
          <w:rFonts w:asciiTheme="minorHAnsi" w:hAnsiTheme="minorHAnsi" w:cstheme="minorHAnsi"/>
          <w:b/>
          <w:sz w:val="24"/>
          <w:lang w:val="uk-UA"/>
        </w:rPr>
        <w:t xml:space="preserve"> разом до перемоги» </w:t>
      </w:r>
    </w:p>
    <w:p w:rsidR="00004CA5" w:rsidRPr="00CF4FF6" w:rsidRDefault="00004CA5" w:rsidP="00004CA5">
      <w:pPr>
        <w:jc w:val="center"/>
        <w:rPr>
          <w:rFonts w:asciiTheme="minorHAnsi" w:hAnsiTheme="minorHAnsi" w:cstheme="minorHAnsi"/>
          <w:b/>
          <w:sz w:val="24"/>
          <w:lang w:val="uk-UA"/>
        </w:rPr>
      </w:pPr>
      <w:r w:rsidRPr="00CF4FF6">
        <w:rPr>
          <w:rFonts w:asciiTheme="minorHAnsi" w:hAnsiTheme="minorHAnsi" w:cstheme="minorHAnsi"/>
          <w:b/>
          <w:sz w:val="24"/>
          <w:lang w:val="uk-UA"/>
        </w:rPr>
        <w:t xml:space="preserve">з нагоди Міжнародного дня захисту дітей </w:t>
      </w:r>
    </w:p>
    <w:p w:rsidR="00004CA5" w:rsidRPr="00CF4FF6" w:rsidRDefault="00004CA5" w:rsidP="00004CA5">
      <w:pPr>
        <w:jc w:val="center"/>
        <w:rPr>
          <w:rFonts w:asciiTheme="minorHAnsi" w:hAnsiTheme="minorHAnsi" w:cstheme="minorHAnsi"/>
          <w:sz w:val="24"/>
          <w:lang w:val="uk-UA"/>
        </w:rPr>
      </w:pPr>
    </w:p>
    <w:p w:rsidR="006A5FED" w:rsidRPr="00CF4FF6" w:rsidRDefault="006A5FED" w:rsidP="00004CA5">
      <w:pPr>
        <w:ind w:firstLine="708"/>
        <w:jc w:val="both"/>
        <w:rPr>
          <w:rFonts w:asciiTheme="minorHAnsi" w:hAnsiTheme="minorHAnsi" w:cstheme="minorHAnsi"/>
          <w:sz w:val="24"/>
          <w:lang w:val="uk-UA"/>
        </w:rPr>
      </w:pPr>
    </w:p>
    <w:p w:rsidR="00004CA5" w:rsidRPr="00CF4FF6" w:rsidRDefault="00587DAE" w:rsidP="00004CA5">
      <w:pPr>
        <w:ind w:firstLine="708"/>
        <w:jc w:val="both"/>
        <w:rPr>
          <w:rFonts w:asciiTheme="minorHAnsi" w:hAnsiTheme="minorHAnsi" w:cstheme="minorHAnsi"/>
          <w:sz w:val="24"/>
          <w:lang w:val="uk-UA"/>
        </w:rPr>
      </w:pPr>
      <w:hyperlink r:id="rId6" w:history="1">
        <w:r w:rsidR="00004CA5" w:rsidRPr="00CF4FF6">
          <w:rPr>
            <w:rStyle w:val="a3"/>
            <w:rFonts w:asciiTheme="minorHAnsi" w:hAnsiTheme="minorHAnsi" w:cstheme="minorHAnsi"/>
            <w:sz w:val="24"/>
            <w:lang w:val="uk-UA"/>
          </w:rPr>
          <w:t>Український координаційний центр з підвищення правової освіти населення</w:t>
        </w:r>
      </w:hyperlink>
      <w:r w:rsidR="00004CA5" w:rsidRPr="00CF4FF6">
        <w:rPr>
          <w:rFonts w:asciiTheme="minorHAnsi" w:hAnsiTheme="minorHAnsi" w:cstheme="minorHAnsi"/>
          <w:sz w:val="24"/>
          <w:lang w:val="uk-UA"/>
        </w:rPr>
        <w:t xml:space="preserve"> за участі Української молодіжної правничої асамблеї, Благодійного фонду «Об’єднання світових культур», Української асоціації  підтримки творчої молоді запрошують учнів закладів загальної середньої освіти України віком до 18 років взяти учать </w:t>
      </w:r>
      <w:r w:rsidR="00004CA5" w:rsidRPr="00CF4FF6">
        <w:rPr>
          <w:rFonts w:asciiTheme="minorHAnsi" w:hAnsiTheme="minorHAnsi" w:cstheme="minorHAnsi"/>
          <w:sz w:val="24"/>
          <w:lang w:val="en-US"/>
        </w:rPr>
        <w:t>XV</w:t>
      </w:r>
      <w:r w:rsidR="007E0771" w:rsidRPr="00CF4FF6">
        <w:rPr>
          <w:rFonts w:asciiTheme="minorHAnsi" w:hAnsiTheme="minorHAnsi" w:cstheme="minorHAnsi"/>
          <w:sz w:val="24"/>
          <w:lang w:val="uk-UA"/>
        </w:rPr>
        <w:t>І</w:t>
      </w:r>
      <w:r w:rsidR="00004CA5" w:rsidRPr="00CF4FF6">
        <w:rPr>
          <w:rFonts w:asciiTheme="minorHAnsi" w:hAnsiTheme="minorHAnsi" w:cstheme="minorHAnsi"/>
          <w:sz w:val="24"/>
          <w:lang w:val="uk-UA"/>
        </w:rPr>
        <w:t xml:space="preserve"> Всеукраїнському конкурсі шкільних малюнків </w:t>
      </w:r>
      <w:r w:rsidR="001B0988" w:rsidRPr="00CF4FF6">
        <w:rPr>
          <w:rFonts w:asciiTheme="minorHAnsi" w:hAnsiTheme="minorHAnsi" w:cstheme="minorHAnsi"/>
          <w:sz w:val="24"/>
          <w:lang w:val="uk-UA"/>
        </w:rPr>
        <w:t>«</w:t>
      </w:r>
      <w:r w:rsidR="001B0988" w:rsidRPr="00CF4FF6">
        <w:rPr>
          <w:rFonts w:asciiTheme="minorHAnsi" w:hAnsiTheme="minorHAnsi" w:cstheme="minorHAnsi"/>
          <w:caps/>
          <w:sz w:val="24"/>
          <w:lang w:val="uk-UA"/>
        </w:rPr>
        <w:t>Мої права:</w:t>
      </w:r>
      <w:r w:rsidR="001B0988" w:rsidRPr="00CF4FF6">
        <w:rPr>
          <w:rFonts w:asciiTheme="minorHAnsi" w:hAnsiTheme="minorHAnsi" w:cstheme="minorHAnsi"/>
          <w:sz w:val="24"/>
          <w:lang w:val="uk-UA"/>
        </w:rPr>
        <w:t xml:space="preserve"> разом до перемоги»</w:t>
      </w:r>
      <w:r w:rsidR="00004CA5" w:rsidRPr="00CF4FF6">
        <w:rPr>
          <w:rFonts w:asciiTheme="minorHAnsi" w:hAnsiTheme="minorHAnsi" w:cstheme="minorHAnsi"/>
          <w:sz w:val="24"/>
          <w:lang w:val="uk-UA"/>
        </w:rPr>
        <w:t xml:space="preserve"> з нагоди Міжнародного дня захисту дітей.</w:t>
      </w:r>
    </w:p>
    <w:p w:rsidR="001B0988" w:rsidRPr="00CF4FF6" w:rsidRDefault="001B0988" w:rsidP="001B0988">
      <w:pPr>
        <w:ind w:firstLine="708"/>
        <w:jc w:val="both"/>
        <w:rPr>
          <w:rFonts w:asciiTheme="minorHAnsi" w:hAnsiTheme="minorHAnsi" w:cstheme="minorHAnsi"/>
          <w:b/>
          <w:i/>
          <w:sz w:val="24"/>
          <w:lang w:val="uk-UA"/>
        </w:rPr>
      </w:pPr>
      <w:r w:rsidRPr="00CF4FF6">
        <w:rPr>
          <w:rFonts w:asciiTheme="minorHAnsi" w:hAnsiTheme="minorHAnsi" w:cstheme="minorHAnsi"/>
          <w:b/>
          <w:i/>
          <w:sz w:val="24"/>
          <w:lang w:val="uk-UA"/>
        </w:rPr>
        <w:t>В цьому році Конкурс направлений на привернення уваги  до порушених правах  українських дітей, що постраждали від російської широкомасштабної збройної агресії проти України</w:t>
      </w:r>
      <w:r w:rsidRPr="00CF4FF6">
        <w:rPr>
          <w:rFonts w:asciiTheme="minorHAnsi" w:hAnsiTheme="minorHAnsi" w:cstheme="minorHAnsi"/>
          <w:i/>
          <w:sz w:val="24"/>
          <w:lang w:val="uk-UA"/>
        </w:rPr>
        <w:t>.</w:t>
      </w:r>
      <w:r w:rsidRPr="00CF4FF6">
        <w:rPr>
          <w:rFonts w:asciiTheme="minorHAnsi" w:hAnsiTheme="minorHAnsi" w:cstheme="minorHAnsi"/>
          <w:b/>
          <w:i/>
          <w:sz w:val="24"/>
          <w:lang w:val="uk-UA"/>
        </w:rPr>
        <w:t xml:space="preserve"> </w:t>
      </w:r>
    </w:p>
    <w:p w:rsidR="00004CA5" w:rsidRPr="00CF4FF6" w:rsidRDefault="00004CA5" w:rsidP="00004CA5">
      <w:pPr>
        <w:ind w:firstLine="708"/>
        <w:jc w:val="both"/>
        <w:rPr>
          <w:rFonts w:asciiTheme="minorHAnsi" w:hAnsiTheme="minorHAnsi" w:cstheme="minorHAnsi"/>
          <w:sz w:val="24"/>
          <w:lang w:val="uk-UA"/>
        </w:rPr>
      </w:pPr>
      <w:r w:rsidRPr="00CF4FF6">
        <w:rPr>
          <w:rFonts w:asciiTheme="minorHAnsi" w:hAnsiTheme="minorHAnsi" w:cstheme="minorHAnsi"/>
          <w:sz w:val="24"/>
          <w:lang w:val="uk-UA"/>
        </w:rPr>
        <w:t>Номінації:</w:t>
      </w:r>
    </w:p>
    <w:p w:rsidR="006A5FED" w:rsidRPr="00CF4FF6" w:rsidRDefault="006A5FED" w:rsidP="006A5FED">
      <w:pPr>
        <w:ind w:firstLine="708"/>
        <w:jc w:val="both"/>
        <w:rPr>
          <w:rFonts w:asciiTheme="minorHAnsi" w:hAnsiTheme="minorHAnsi" w:cstheme="minorHAnsi"/>
          <w:b/>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Молодша група. </w:t>
      </w:r>
    </w:p>
    <w:p w:rsidR="006A5FED" w:rsidRPr="00CF4FF6" w:rsidRDefault="006A5FED" w:rsidP="006A5FED">
      <w:pPr>
        <w:ind w:firstLine="708"/>
        <w:jc w:val="both"/>
        <w:rPr>
          <w:rFonts w:asciiTheme="minorHAnsi" w:hAnsiTheme="minorHAnsi" w:cstheme="minorHAnsi"/>
          <w:b/>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Середня група. </w:t>
      </w:r>
    </w:p>
    <w:p w:rsidR="006A5FED" w:rsidRPr="00CF4FF6" w:rsidRDefault="006A5FED" w:rsidP="006A5FED">
      <w:pPr>
        <w:ind w:firstLine="708"/>
        <w:jc w:val="both"/>
        <w:rPr>
          <w:rFonts w:asciiTheme="minorHAnsi" w:hAnsiTheme="minorHAnsi" w:cstheme="minorHAnsi"/>
          <w:b/>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Старша група. </w:t>
      </w:r>
    </w:p>
    <w:p w:rsidR="006A5FED" w:rsidRPr="00CF4FF6" w:rsidRDefault="006A5FED" w:rsidP="006A5FED">
      <w:pPr>
        <w:ind w:firstLine="708"/>
        <w:jc w:val="both"/>
        <w:rPr>
          <w:rFonts w:asciiTheme="minorHAnsi" w:hAnsiTheme="minorHAnsi" w:cstheme="minorHAnsi"/>
          <w:b/>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спеціальна номінація «Слава українським Героям». </w:t>
      </w:r>
      <w:r w:rsidRPr="00CF4FF6">
        <w:rPr>
          <w:rFonts w:asciiTheme="minorHAnsi" w:hAnsiTheme="minorHAnsi" w:cstheme="minorHAnsi"/>
          <w:i/>
          <w:sz w:val="24"/>
          <w:lang w:val="uk-UA"/>
        </w:rPr>
        <w:t xml:space="preserve">Малюнок має відображати право на життя та його захист українськими героями – військовими, медиками, рятувальниками тощо. </w:t>
      </w:r>
    </w:p>
    <w:p w:rsidR="006A5FED" w:rsidRPr="00CF4FF6" w:rsidRDefault="006A5FED" w:rsidP="006A5FED">
      <w:pPr>
        <w:ind w:firstLine="708"/>
        <w:jc w:val="both"/>
        <w:rPr>
          <w:rFonts w:asciiTheme="minorHAnsi" w:hAnsiTheme="minorHAnsi" w:cstheme="minorHAnsi"/>
          <w:i/>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спеціальна номінація «24 лютого… Україна в боротьбі». </w:t>
      </w:r>
      <w:r w:rsidRPr="00CF4FF6">
        <w:rPr>
          <w:rFonts w:asciiTheme="minorHAnsi" w:hAnsiTheme="minorHAnsi" w:cstheme="minorHAnsi"/>
          <w:i/>
          <w:sz w:val="24"/>
          <w:lang w:val="uk-UA"/>
        </w:rPr>
        <w:t>Малюнок має відображати права дитини, порушені внаслідок російської широкомасштабної збройної агресії проти України, та/або участь дітей у відновленні цих порушених прав.</w:t>
      </w:r>
      <w:r w:rsidRPr="00CF4FF6">
        <w:rPr>
          <w:rFonts w:asciiTheme="minorHAnsi" w:hAnsiTheme="minorHAnsi" w:cstheme="minorHAnsi"/>
          <w:i/>
          <w:color w:val="000000" w:themeColor="text1"/>
          <w:sz w:val="24"/>
          <w:lang w:val="uk-UA"/>
        </w:rPr>
        <w:t xml:space="preserve"> Співорганізатором даної номінації виступає:</w:t>
      </w:r>
      <w:r w:rsidRPr="00CF4FF6">
        <w:rPr>
          <w:rFonts w:asciiTheme="minorHAnsi" w:hAnsiTheme="minorHAnsi" w:cstheme="minorHAnsi"/>
          <w:b/>
          <w:i/>
          <w:color w:val="000000" w:themeColor="text1"/>
          <w:sz w:val="24"/>
          <w:lang w:val="uk-UA"/>
        </w:rPr>
        <w:t xml:space="preserve"> </w:t>
      </w:r>
      <w:r w:rsidRPr="00CF4FF6">
        <w:rPr>
          <w:rFonts w:asciiTheme="minorHAnsi" w:hAnsiTheme="minorHAnsi" w:cstheme="minorHAnsi"/>
          <w:i/>
          <w:color w:val="000000" w:themeColor="text1"/>
          <w:sz w:val="24"/>
          <w:lang w:val="uk-UA"/>
        </w:rPr>
        <w:t>Миколаївська обласна організація лідерів молодіжного самоврядування «Молодь – майбутнє нації».</w:t>
      </w:r>
    </w:p>
    <w:p w:rsidR="006A5FED" w:rsidRPr="00CF4FF6" w:rsidRDefault="006A5FED" w:rsidP="006A5FED">
      <w:pPr>
        <w:ind w:firstLine="708"/>
        <w:jc w:val="both"/>
        <w:rPr>
          <w:rFonts w:asciiTheme="minorHAnsi" w:hAnsiTheme="minorHAnsi" w:cstheme="minorHAnsi"/>
          <w:b/>
          <w:i/>
          <w:color w:val="000000" w:themeColor="text1"/>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спеціальна номінація «Україна в кордонах 1991 року».</w:t>
      </w:r>
      <w:r w:rsidRPr="00CF4FF6">
        <w:rPr>
          <w:rFonts w:asciiTheme="minorHAnsi" w:hAnsiTheme="minorHAnsi" w:cstheme="minorHAnsi"/>
          <w:sz w:val="24"/>
          <w:lang w:val="uk-UA"/>
        </w:rPr>
        <w:t xml:space="preserve"> </w:t>
      </w:r>
      <w:r w:rsidRPr="00CF4FF6">
        <w:rPr>
          <w:rFonts w:asciiTheme="minorHAnsi" w:hAnsiTheme="minorHAnsi" w:cstheme="minorHAnsi"/>
          <w:i/>
          <w:sz w:val="24"/>
          <w:lang w:val="uk-UA"/>
        </w:rPr>
        <w:t>До участі у даній номінації запрошується діти, що перебувають на тимчасово окупованій території України. З міркувань безпеки дитини та членів її сім'ї, при оголошені переможця у даній номінації Всеукраїнський організаційний комітет зобов’язується не оприлюднювати  персональні дані дитини, а зазначити тільки область чи населений пункт.</w:t>
      </w:r>
      <w:r w:rsidRPr="00CF4FF6">
        <w:rPr>
          <w:rFonts w:asciiTheme="minorHAnsi" w:hAnsiTheme="minorHAnsi" w:cstheme="minorHAnsi"/>
          <w:b/>
          <w:sz w:val="24"/>
          <w:lang w:val="uk-UA"/>
        </w:rPr>
        <w:t xml:space="preserve"> </w:t>
      </w:r>
    </w:p>
    <w:p w:rsidR="006A5FED" w:rsidRPr="00CF4FF6" w:rsidRDefault="006A5FED" w:rsidP="006A5FED">
      <w:pPr>
        <w:ind w:firstLine="708"/>
        <w:jc w:val="both"/>
        <w:rPr>
          <w:rFonts w:asciiTheme="minorHAnsi" w:hAnsiTheme="minorHAnsi" w:cstheme="minorHAnsi"/>
          <w:b/>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спеціальна номінація «Погляд  української діаспори».</w:t>
      </w:r>
      <w:r w:rsidRPr="00CF4FF6">
        <w:rPr>
          <w:rFonts w:asciiTheme="minorHAnsi" w:hAnsiTheme="minorHAnsi" w:cstheme="minorHAnsi"/>
          <w:i/>
          <w:sz w:val="24"/>
          <w:lang w:val="uk-UA"/>
        </w:rPr>
        <w:t xml:space="preserve"> До участі у даній номінації запрошуються діти, що проживають за межами України. </w:t>
      </w:r>
    </w:p>
    <w:p w:rsidR="006A5FED" w:rsidRPr="00CF4FF6" w:rsidRDefault="006A5FED" w:rsidP="006A5FED">
      <w:pPr>
        <w:ind w:firstLine="708"/>
        <w:jc w:val="both"/>
        <w:rPr>
          <w:rFonts w:asciiTheme="minorHAnsi" w:hAnsiTheme="minorHAnsi" w:cstheme="minorHAnsi"/>
          <w:b/>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спеціальна номінація </w:t>
      </w:r>
      <w:r w:rsidRPr="00CF4FF6">
        <w:rPr>
          <w:rFonts w:asciiTheme="minorHAnsi" w:hAnsiTheme="minorHAnsi" w:cstheme="minorHAnsi"/>
          <w:b/>
          <w:i/>
          <w:sz w:val="24"/>
          <w:lang w:val="uk-UA"/>
        </w:rPr>
        <w:t>«Захист прав дітей на Донеччині</w:t>
      </w:r>
      <w:r w:rsidRPr="00CF4FF6">
        <w:rPr>
          <w:rFonts w:asciiTheme="minorHAnsi" w:hAnsiTheme="minorHAnsi" w:cstheme="minorHAnsi"/>
          <w:b/>
          <w:i/>
          <w:strike/>
          <w:sz w:val="24"/>
          <w:lang w:val="uk-UA"/>
        </w:rPr>
        <w:t>»</w:t>
      </w:r>
      <w:r w:rsidRPr="00CF4FF6">
        <w:rPr>
          <w:rFonts w:asciiTheme="minorHAnsi" w:hAnsiTheme="minorHAnsi" w:cstheme="minorHAnsi"/>
          <w:b/>
          <w:i/>
          <w:sz w:val="24"/>
          <w:lang w:val="uk-UA"/>
        </w:rPr>
        <w:t>.</w:t>
      </w:r>
      <w:r w:rsidRPr="00CF4FF6">
        <w:rPr>
          <w:rFonts w:asciiTheme="minorHAnsi" w:hAnsiTheme="minorHAnsi" w:cstheme="minorHAnsi"/>
          <w:i/>
          <w:sz w:val="24"/>
          <w:lang w:val="uk-UA"/>
        </w:rPr>
        <w:t xml:space="preserve"> До участі у даній номінації запрошується діти, що  проживають на територіях зазначених областей, підконтрольних українській владі. Співорганізатором даної номінації виступають:</w:t>
      </w:r>
      <w:r w:rsidRPr="00CF4FF6">
        <w:rPr>
          <w:rFonts w:asciiTheme="minorHAnsi" w:hAnsiTheme="minorHAnsi" w:cstheme="minorHAnsi"/>
          <w:b/>
          <w:i/>
          <w:sz w:val="24"/>
          <w:lang w:val="uk-UA"/>
        </w:rPr>
        <w:t xml:space="preserve"> </w:t>
      </w:r>
      <w:r w:rsidRPr="00CF4FF6">
        <w:rPr>
          <w:rFonts w:asciiTheme="minorHAnsi" w:hAnsiTheme="minorHAnsi" w:cstheme="minorHAnsi"/>
          <w:i/>
          <w:sz w:val="24"/>
          <w:lang w:val="uk-UA"/>
        </w:rPr>
        <w:t xml:space="preserve">ВПО </w:t>
      </w:r>
      <w:proofErr w:type="spellStart"/>
      <w:r w:rsidRPr="00CF4FF6">
        <w:rPr>
          <w:rFonts w:asciiTheme="minorHAnsi" w:hAnsiTheme="minorHAnsi" w:cstheme="minorHAnsi"/>
          <w:i/>
          <w:sz w:val="24"/>
          <w:lang w:val="uk-UA"/>
        </w:rPr>
        <w:t>Хаб</w:t>
      </w:r>
      <w:proofErr w:type="spellEnd"/>
      <w:r w:rsidRPr="00CF4FF6">
        <w:rPr>
          <w:rFonts w:asciiTheme="minorHAnsi" w:hAnsiTheme="minorHAnsi" w:cstheme="minorHAnsi"/>
          <w:i/>
          <w:sz w:val="24"/>
          <w:lang w:val="uk-UA"/>
        </w:rPr>
        <w:t xml:space="preserve"> Донецької області, </w:t>
      </w:r>
      <w:r w:rsidRPr="00CF4FF6">
        <w:rPr>
          <w:rFonts w:asciiTheme="minorHAnsi" w:hAnsiTheme="minorHAnsi" w:cstheme="minorHAnsi"/>
          <w:i/>
          <w:color w:val="262121"/>
          <w:sz w:val="24"/>
          <w:shd w:val="clear" w:color="auto" w:fill="FFFFFF"/>
          <w:lang w:val="uk-UA"/>
        </w:rPr>
        <w:t xml:space="preserve">Комунальний заклад «Донецький обласний центр соціально – психологічної реабілітації дітей та молоді з функціональними обмеженнями», Молодіжний центр м. </w:t>
      </w:r>
      <w:proofErr w:type="spellStart"/>
      <w:r w:rsidRPr="00CF4FF6">
        <w:rPr>
          <w:rFonts w:asciiTheme="minorHAnsi" w:hAnsiTheme="minorHAnsi" w:cstheme="minorHAnsi"/>
          <w:i/>
          <w:color w:val="262121"/>
          <w:sz w:val="24"/>
          <w:shd w:val="clear" w:color="auto" w:fill="FFFFFF"/>
          <w:lang w:val="uk-UA"/>
        </w:rPr>
        <w:t>Курахове</w:t>
      </w:r>
      <w:proofErr w:type="spellEnd"/>
      <w:r w:rsidRPr="00CF4FF6">
        <w:rPr>
          <w:rFonts w:asciiTheme="minorHAnsi" w:hAnsiTheme="minorHAnsi" w:cstheme="minorHAnsi"/>
          <w:i/>
          <w:color w:val="262121"/>
          <w:sz w:val="24"/>
          <w:shd w:val="clear" w:color="auto" w:fill="FFFFFF"/>
          <w:lang w:val="uk-UA"/>
        </w:rPr>
        <w:t xml:space="preserve"> «380 </w:t>
      </w:r>
      <w:r w:rsidRPr="00CF4FF6">
        <w:rPr>
          <w:rFonts w:asciiTheme="minorHAnsi" w:hAnsiTheme="minorHAnsi" w:cstheme="minorHAnsi"/>
          <w:i/>
          <w:color w:val="262121"/>
          <w:sz w:val="24"/>
          <w:shd w:val="clear" w:color="auto" w:fill="FFFFFF"/>
          <w:lang w:val="en-US"/>
        </w:rPr>
        <w:t>volt</w:t>
      </w:r>
      <w:r w:rsidRPr="00CF4FF6">
        <w:rPr>
          <w:rFonts w:asciiTheme="minorHAnsi" w:hAnsiTheme="minorHAnsi" w:cstheme="minorHAnsi"/>
          <w:i/>
          <w:color w:val="262121"/>
          <w:sz w:val="24"/>
          <w:shd w:val="clear" w:color="auto" w:fill="FFFFFF"/>
          <w:lang w:val="uk-UA"/>
        </w:rPr>
        <w:t>».</w:t>
      </w:r>
    </w:p>
    <w:p w:rsidR="006A5FED" w:rsidRPr="00CF4FF6" w:rsidRDefault="006A5FED" w:rsidP="006A5FED">
      <w:pPr>
        <w:ind w:firstLine="708"/>
        <w:jc w:val="both"/>
        <w:rPr>
          <w:rFonts w:asciiTheme="minorHAnsi" w:hAnsiTheme="minorHAnsi" w:cstheme="minorHAnsi"/>
          <w:i/>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спеціальна номінація </w:t>
      </w:r>
      <w:r w:rsidRPr="00CF4FF6">
        <w:rPr>
          <w:rFonts w:asciiTheme="minorHAnsi" w:hAnsiTheme="minorHAnsi" w:cstheme="minorHAnsi"/>
          <w:b/>
          <w:i/>
          <w:sz w:val="24"/>
          <w:lang w:val="uk-UA"/>
        </w:rPr>
        <w:t>«Незламна нація».</w:t>
      </w:r>
      <w:r w:rsidRPr="00CF4FF6">
        <w:rPr>
          <w:rFonts w:asciiTheme="minorHAnsi" w:hAnsiTheme="minorHAnsi" w:cstheme="minorHAnsi"/>
          <w:i/>
          <w:sz w:val="24"/>
          <w:lang w:val="uk-UA"/>
        </w:rPr>
        <w:t xml:space="preserve"> До участі у даній номінації запрошується діти, що  постійно чи тимчасово проживають на території м. Києва. </w:t>
      </w:r>
      <w:r w:rsidRPr="00CF4FF6">
        <w:rPr>
          <w:rFonts w:asciiTheme="minorHAnsi" w:hAnsiTheme="minorHAnsi" w:cstheme="minorHAnsi"/>
          <w:i/>
          <w:color w:val="000000" w:themeColor="text1"/>
          <w:sz w:val="24"/>
          <w:lang w:val="uk-UA"/>
        </w:rPr>
        <w:t>Співорганізатором даної номінації виступає:</w:t>
      </w:r>
      <w:r w:rsidRPr="00CF4FF6">
        <w:rPr>
          <w:rFonts w:asciiTheme="minorHAnsi" w:hAnsiTheme="minorHAnsi" w:cstheme="minorHAnsi"/>
          <w:b/>
          <w:i/>
          <w:color w:val="000000" w:themeColor="text1"/>
          <w:sz w:val="24"/>
          <w:lang w:val="uk-UA"/>
        </w:rPr>
        <w:t xml:space="preserve"> </w:t>
      </w:r>
      <w:r w:rsidRPr="00CF4FF6">
        <w:rPr>
          <w:rFonts w:asciiTheme="minorHAnsi" w:hAnsiTheme="minorHAnsi" w:cstheme="minorHAnsi"/>
          <w:i/>
          <w:color w:val="000000" w:themeColor="text1"/>
          <w:sz w:val="24"/>
          <w:lang w:val="uk-UA"/>
        </w:rPr>
        <w:t xml:space="preserve">Департамент молоді та спорту виконавчого органу Київської міської ради (Київської міської державної адміністрації). </w:t>
      </w:r>
    </w:p>
    <w:p w:rsidR="006A5FED" w:rsidRPr="00CF4FF6" w:rsidRDefault="006A5FED" w:rsidP="006A5FED">
      <w:pPr>
        <w:ind w:firstLine="708"/>
        <w:jc w:val="both"/>
        <w:rPr>
          <w:rFonts w:asciiTheme="minorHAnsi" w:hAnsiTheme="minorHAnsi" w:cstheme="minorHAnsi"/>
          <w:i/>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спеціальна номінація «Україна – багатонаціональна держава». </w:t>
      </w:r>
      <w:r w:rsidRPr="00CF4FF6">
        <w:rPr>
          <w:rFonts w:asciiTheme="minorHAnsi" w:hAnsiTheme="minorHAnsi" w:cstheme="minorHAnsi"/>
          <w:i/>
          <w:sz w:val="24"/>
          <w:lang w:val="uk-UA"/>
        </w:rPr>
        <w:t>Тематика малюнку має відповідати назві даної номінації.</w:t>
      </w:r>
    </w:p>
    <w:p w:rsidR="006A5FED" w:rsidRPr="00CF4FF6" w:rsidRDefault="006A5FED" w:rsidP="006A5FED">
      <w:pPr>
        <w:ind w:firstLine="708"/>
        <w:jc w:val="both"/>
        <w:rPr>
          <w:rFonts w:asciiTheme="minorHAnsi" w:hAnsiTheme="minorHAnsi" w:cstheme="minorHAnsi"/>
          <w:i/>
          <w:sz w:val="24"/>
          <w:lang w:val="uk-UA"/>
        </w:rPr>
      </w:pPr>
      <w:r w:rsidRPr="00CF4FF6">
        <w:rPr>
          <w:rFonts w:asciiTheme="minorHAnsi" w:hAnsiTheme="minorHAnsi" w:cstheme="minorHAnsi"/>
          <w:b/>
          <w:sz w:val="24"/>
          <w:lang w:val="uk-UA"/>
        </w:rPr>
        <w:sym w:font="Symbol" w:char="F0B7"/>
      </w:r>
      <w:r w:rsidRPr="00CF4FF6">
        <w:rPr>
          <w:rFonts w:asciiTheme="minorHAnsi" w:hAnsiTheme="minorHAnsi" w:cstheme="minorHAnsi"/>
          <w:b/>
          <w:sz w:val="24"/>
          <w:lang w:val="uk-UA"/>
        </w:rPr>
        <w:t xml:space="preserve"> спеціальна номінація «Соціальні права та свободи». </w:t>
      </w:r>
      <w:r w:rsidRPr="00CF4FF6">
        <w:rPr>
          <w:rFonts w:asciiTheme="minorHAnsi" w:hAnsiTheme="minorHAnsi" w:cstheme="minorHAnsi"/>
          <w:i/>
          <w:sz w:val="24"/>
          <w:lang w:val="uk-UA"/>
        </w:rPr>
        <w:t>Тематика малюнку має відповідати назві даної номінації.</w:t>
      </w:r>
    </w:p>
    <w:p w:rsidR="00DF247F" w:rsidRPr="00CF4FF6" w:rsidRDefault="00DF247F" w:rsidP="00DF247F">
      <w:pPr>
        <w:jc w:val="both"/>
        <w:rPr>
          <w:rFonts w:asciiTheme="minorHAnsi" w:hAnsiTheme="minorHAnsi" w:cstheme="minorHAnsi"/>
          <w:sz w:val="24"/>
          <w:lang w:val="uk-UA"/>
        </w:rPr>
      </w:pPr>
    </w:p>
    <w:p w:rsidR="00004CA5" w:rsidRPr="00CF4FF6" w:rsidRDefault="00004CA5" w:rsidP="00004CA5">
      <w:pPr>
        <w:ind w:firstLine="360"/>
        <w:jc w:val="both"/>
        <w:rPr>
          <w:rFonts w:asciiTheme="minorHAnsi" w:hAnsiTheme="minorHAnsi" w:cstheme="minorHAnsi"/>
          <w:i/>
          <w:sz w:val="24"/>
          <w:lang w:val="uk-UA"/>
        </w:rPr>
      </w:pPr>
      <w:r w:rsidRPr="00CF4FF6">
        <w:rPr>
          <w:rFonts w:asciiTheme="minorHAnsi" w:hAnsiTheme="minorHAnsi" w:cstheme="minorHAnsi"/>
          <w:i/>
          <w:sz w:val="24"/>
          <w:lang w:val="uk-UA"/>
        </w:rPr>
        <w:t>До молодшої групи відносяться діти, віком від 6 до 10 років; до середньої групи – від 11 до 14 років; до старшої групи - від 15 до 18 років (станом на 01 червня 202</w:t>
      </w:r>
      <w:r w:rsidR="006A5FED" w:rsidRPr="00CF4FF6">
        <w:rPr>
          <w:rFonts w:asciiTheme="minorHAnsi" w:hAnsiTheme="minorHAnsi" w:cstheme="minorHAnsi"/>
          <w:i/>
          <w:sz w:val="24"/>
          <w:lang w:val="uk-UA"/>
        </w:rPr>
        <w:t>3</w:t>
      </w:r>
      <w:r w:rsidRPr="00CF4FF6">
        <w:rPr>
          <w:rFonts w:asciiTheme="minorHAnsi" w:hAnsiTheme="minorHAnsi" w:cstheme="minorHAnsi"/>
          <w:i/>
          <w:sz w:val="24"/>
          <w:lang w:val="uk-UA"/>
        </w:rPr>
        <w:t xml:space="preserve"> року). </w:t>
      </w:r>
    </w:p>
    <w:p w:rsidR="00004CA5" w:rsidRPr="00CF4FF6" w:rsidRDefault="00004CA5" w:rsidP="00D8005F">
      <w:pPr>
        <w:ind w:firstLine="360"/>
        <w:jc w:val="both"/>
        <w:rPr>
          <w:rFonts w:asciiTheme="minorHAnsi" w:hAnsiTheme="minorHAnsi" w:cstheme="minorHAnsi"/>
          <w:sz w:val="24"/>
        </w:rPr>
      </w:pPr>
      <w:r w:rsidRPr="00CF4FF6">
        <w:rPr>
          <w:rFonts w:asciiTheme="minorHAnsi" w:hAnsiTheme="minorHAnsi" w:cstheme="minorHAnsi"/>
          <w:sz w:val="24"/>
          <w:lang w:val="uk-UA"/>
        </w:rPr>
        <w:t>Для участі у Конкурсі необхідно до 1 травня 202</w:t>
      </w:r>
      <w:r w:rsidR="001B0988" w:rsidRPr="00CF4FF6">
        <w:rPr>
          <w:rFonts w:asciiTheme="minorHAnsi" w:hAnsiTheme="minorHAnsi" w:cstheme="minorHAnsi"/>
          <w:sz w:val="24"/>
          <w:lang w:val="uk-UA"/>
        </w:rPr>
        <w:t>3</w:t>
      </w:r>
      <w:r w:rsidRPr="00CF4FF6">
        <w:rPr>
          <w:rFonts w:asciiTheme="minorHAnsi" w:hAnsiTheme="minorHAnsi" w:cstheme="minorHAnsi"/>
          <w:sz w:val="24"/>
          <w:lang w:val="uk-UA"/>
        </w:rPr>
        <w:t xml:space="preserve"> року надіслати конкурсну роботу </w:t>
      </w:r>
      <w:r w:rsidR="00D8005F" w:rsidRPr="00CF4FF6">
        <w:rPr>
          <w:rFonts w:asciiTheme="minorHAnsi" w:hAnsiTheme="minorHAnsi" w:cstheme="minorHAnsi"/>
          <w:sz w:val="24"/>
          <w:lang w:val="uk-UA"/>
        </w:rPr>
        <w:t>(малюнок) разом з заявкою</w:t>
      </w:r>
      <w:r w:rsidR="00D8005F" w:rsidRPr="00CF4FF6">
        <w:rPr>
          <w:rFonts w:asciiTheme="minorHAnsi" w:hAnsiTheme="minorHAnsi" w:cstheme="minorHAnsi"/>
          <w:sz w:val="24"/>
        </w:rPr>
        <w:t xml:space="preserve"> </w:t>
      </w:r>
      <w:r w:rsidRPr="00CF4FF6">
        <w:rPr>
          <w:rFonts w:asciiTheme="minorHAnsi" w:hAnsiTheme="minorHAnsi" w:cstheme="minorHAnsi"/>
          <w:sz w:val="24"/>
          <w:lang w:val="uk-UA"/>
        </w:rPr>
        <w:t xml:space="preserve">в електронному варіанті (у  </w:t>
      </w:r>
      <w:proofErr w:type="spellStart"/>
      <w:r w:rsidRPr="00CF4FF6">
        <w:rPr>
          <w:rFonts w:asciiTheme="minorHAnsi" w:hAnsiTheme="minorHAnsi" w:cstheme="minorHAnsi"/>
          <w:sz w:val="24"/>
          <w:lang w:val="uk-UA"/>
        </w:rPr>
        <w:t>відсканованому</w:t>
      </w:r>
      <w:proofErr w:type="spellEnd"/>
      <w:r w:rsidRPr="00CF4FF6">
        <w:rPr>
          <w:rFonts w:asciiTheme="minorHAnsi" w:hAnsiTheme="minorHAnsi" w:cstheme="minorHAnsi"/>
          <w:sz w:val="24"/>
          <w:lang w:val="uk-UA"/>
        </w:rPr>
        <w:t xml:space="preserve"> форматі, JPEG), на електрону адресу </w:t>
      </w:r>
      <w:hyperlink r:id="rId7" w:history="1">
        <w:r w:rsidRPr="00CF4FF6">
          <w:rPr>
            <w:rStyle w:val="a3"/>
            <w:rFonts w:asciiTheme="minorHAnsi" w:hAnsiTheme="minorHAnsi" w:cstheme="minorHAnsi"/>
            <w:sz w:val="24"/>
            <w:lang w:val="uk-UA"/>
          </w:rPr>
          <w:t>uccplec@gmail.com</w:t>
        </w:r>
      </w:hyperlink>
      <w:r w:rsidRPr="00CF4FF6">
        <w:rPr>
          <w:rFonts w:asciiTheme="minorHAnsi" w:hAnsiTheme="minorHAnsi" w:cstheme="minorHAnsi"/>
          <w:sz w:val="24"/>
          <w:lang w:val="uk-UA"/>
        </w:rPr>
        <w:t xml:space="preserve"> (обов’язково </w:t>
      </w:r>
      <w:r w:rsidR="001B0988" w:rsidRPr="00CF4FF6">
        <w:rPr>
          <w:rFonts w:asciiTheme="minorHAnsi" w:hAnsiTheme="minorHAnsi" w:cstheme="minorHAnsi"/>
          <w:sz w:val="24"/>
          <w:lang w:val="uk-UA"/>
        </w:rPr>
        <w:t>зазначити в темі – «Мої права»).</w:t>
      </w:r>
    </w:p>
    <w:p w:rsidR="001B0988" w:rsidRPr="00CF4FF6" w:rsidRDefault="001B0988" w:rsidP="001B0988">
      <w:pPr>
        <w:ind w:firstLine="708"/>
        <w:jc w:val="both"/>
        <w:rPr>
          <w:rFonts w:asciiTheme="minorHAnsi" w:hAnsiTheme="minorHAnsi" w:cstheme="minorHAnsi"/>
          <w:i/>
          <w:sz w:val="24"/>
          <w:lang w:val="uk-UA"/>
        </w:rPr>
      </w:pPr>
      <w:r w:rsidRPr="00CF4FF6">
        <w:rPr>
          <w:rFonts w:asciiTheme="minorHAnsi" w:hAnsiTheme="minorHAnsi" w:cstheme="minorHAnsi"/>
          <w:sz w:val="24"/>
          <w:lang w:val="uk-UA"/>
        </w:rPr>
        <w:t xml:space="preserve">До конкурсної роботи обов’язково подається  заявка у довільній формі  в форматі </w:t>
      </w:r>
      <w:r w:rsidRPr="00CF4FF6">
        <w:rPr>
          <w:rFonts w:asciiTheme="minorHAnsi" w:hAnsiTheme="minorHAnsi" w:cstheme="minorHAnsi"/>
          <w:sz w:val="24"/>
          <w:lang w:val="en-US"/>
        </w:rPr>
        <w:t>WORD</w:t>
      </w:r>
      <w:r w:rsidRPr="00CF4FF6">
        <w:rPr>
          <w:rFonts w:asciiTheme="minorHAnsi" w:hAnsiTheme="minorHAnsi" w:cstheme="minorHAnsi"/>
          <w:sz w:val="24"/>
          <w:lang w:val="uk-UA"/>
        </w:rPr>
        <w:t xml:space="preserve"> (із зазначенням прізвища, ім’я та по батькові конкурсанта, дати народження, контактного телефону, електронної адреси, місця проживання, контактної інформації законних представників, повної назви закладу загальної середньої освіти, назви номінації, назви конкурсної роботи). </w:t>
      </w:r>
      <w:r w:rsidRPr="00CF4FF6">
        <w:rPr>
          <w:rFonts w:asciiTheme="minorHAnsi" w:hAnsiTheme="minorHAnsi" w:cstheme="minorHAnsi"/>
          <w:i/>
          <w:sz w:val="24"/>
          <w:lang w:val="uk-UA"/>
        </w:rPr>
        <w:t>Будь-яке офіційне оформлення (засвідчення печаткою чи подання заявки на бланку навчал</w:t>
      </w:r>
      <w:bookmarkStart w:id="0" w:name="_GoBack"/>
      <w:bookmarkEnd w:id="0"/>
      <w:r w:rsidRPr="00CF4FF6">
        <w:rPr>
          <w:rFonts w:asciiTheme="minorHAnsi" w:hAnsiTheme="minorHAnsi" w:cstheme="minorHAnsi"/>
          <w:i/>
          <w:sz w:val="24"/>
          <w:lang w:val="uk-UA"/>
        </w:rPr>
        <w:t>ьного закладу) не вимагається.</w:t>
      </w:r>
    </w:p>
    <w:p w:rsidR="00ED79E8" w:rsidRPr="00CF4FF6" w:rsidRDefault="00004CA5" w:rsidP="00DD5612">
      <w:pPr>
        <w:ind w:firstLine="708"/>
        <w:jc w:val="both"/>
        <w:rPr>
          <w:rFonts w:asciiTheme="minorHAnsi" w:eastAsia="Calibri" w:hAnsiTheme="minorHAnsi" w:cstheme="minorHAnsi"/>
          <w:color w:val="000000"/>
          <w:sz w:val="24"/>
          <w:lang w:val="uk-UA"/>
        </w:rPr>
      </w:pPr>
      <w:r w:rsidRPr="00CF4FF6">
        <w:rPr>
          <w:rFonts w:asciiTheme="minorHAnsi" w:eastAsia="Calibri" w:hAnsiTheme="minorHAnsi" w:cstheme="minorHAnsi"/>
          <w:color w:val="000000"/>
          <w:sz w:val="24"/>
          <w:lang w:val="uk-UA"/>
        </w:rPr>
        <w:t>Переможці Конкурсу отрима</w:t>
      </w:r>
      <w:r w:rsidR="001B0988" w:rsidRPr="00CF4FF6">
        <w:rPr>
          <w:rFonts w:asciiTheme="minorHAnsi" w:eastAsia="Calibri" w:hAnsiTheme="minorHAnsi" w:cstheme="minorHAnsi"/>
          <w:color w:val="000000"/>
          <w:sz w:val="24"/>
          <w:lang w:val="uk-UA"/>
        </w:rPr>
        <w:t>ють відзнаки та цінні подарунки</w:t>
      </w:r>
      <w:r w:rsidRPr="00CF4FF6">
        <w:rPr>
          <w:rFonts w:asciiTheme="minorHAnsi" w:eastAsia="Calibri" w:hAnsiTheme="minorHAnsi" w:cstheme="minorHAnsi"/>
          <w:color w:val="000000"/>
          <w:sz w:val="24"/>
          <w:lang w:val="uk-UA"/>
        </w:rPr>
        <w:t xml:space="preserve">. </w:t>
      </w:r>
    </w:p>
    <w:p w:rsidR="00DF247F" w:rsidRPr="00CF4FF6" w:rsidRDefault="00004CA5" w:rsidP="00DF247F">
      <w:pPr>
        <w:ind w:firstLine="708"/>
        <w:jc w:val="both"/>
        <w:rPr>
          <w:rFonts w:asciiTheme="minorHAnsi" w:hAnsiTheme="minorHAnsi" w:cstheme="minorHAnsi"/>
          <w:sz w:val="24"/>
          <w:lang w:val="uk-UA"/>
        </w:rPr>
      </w:pPr>
      <w:r w:rsidRPr="00CF4FF6">
        <w:rPr>
          <w:rFonts w:asciiTheme="minorHAnsi" w:hAnsiTheme="minorHAnsi" w:cstheme="minorHAnsi"/>
          <w:sz w:val="24"/>
          <w:lang w:val="uk-UA"/>
        </w:rPr>
        <w:t xml:space="preserve">Контактні дані Всеукраїнського організаційного комітету – </w:t>
      </w:r>
      <w:hyperlink r:id="rId8" w:history="1">
        <w:r w:rsidRPr="00CF4FF6">
          <w:rPr>
            <w:rStyle w:val="a3"/>
            <w:rFonts w:asciiTheme="minorHAnsi" w:hAnsiTheme="minorHAnsi" w:cstheme="minorHAnsi"/>
            <w:sz w:val="24"/>
            <w:lang w:val="en-US"/>
          </w:rPr>
          <w:t>uccplec</w:t>
        </w:r>
        <w:r w:rsidRPr="00CF4FF6">
          <w:rPr>
            <w:rStyle w:val="a3"/>
            <w:rFonts w:asciiTheme="minorHAnsi" w:hAnsiTheme="minorHAnsi" w:cstheme="minorHAnsi"/>
            <w:sz w:val="24"/>
          </w:rPr>
          <w:t>@</w:t>
        </w:r>
        <w:r w:rsidRPr="00CF4FF6">
          <w:rPr>
            <w:rStyle w:val="a3"/>
            <w:rFonts w:asciiTheme="minorHAnsi" w:hAnsiTheme="minorHAnsi" w:cstheme="minorHAnsi"/>
            <w:sz w:val="24"/>
            <w:lang w:val="en-US"/>
          </w:rPr>
          <w:t>gmail</w:t>
        </w:r>
        <w:r w:rsidRPr="00CF4FF6">
          <w:rPr>
            <w:rStyle w:val="a3"/>
            <w:rFonts w:asciiTheme="minorHAnsi" w:hAnsiTheme="minorHAnsi" w:cstheme="minorHAnsi"/>
            <w:sz w:val="24"/>
          </w:rPr>
          <w:t>.</w:t>
        </w:r>
        <w:r w:rsidRPr="00CF4FF6">
          <w:rPr>
            <w:rStyle w:val="a3"/>
            <w:rFonts w:asciiTheme="minorHAnsi" w:hAnsiTheme="minorHAnsi" w:cstheme="minorHAnsi"/>
            <w:sz w:val="24"/>
            <w:lang w:val="en-US"/>
          </w:rPr>
          <w:t>com</w:t>
        </w:r>
      </w:hyperlink>
      <w:r w:rsidRPr="00CF4FF6">
        <w:rPr>
          <w:rFonts w:asciiTheme="minorHAnsi" w:hAnsiTheme="minorHAnsi" w:cstheme="minorHAnsi"/>
          <w:sz w:val="24"/>
          <w:lang w:val="uk-UA"/>
        </w:rPr>
        <w:t xml:space="preserve">, </w:t>
      </w:r>
      <w:hyperlink r:id="rId9" w:history="1">
        <w:r w:rsidR="00A22DF3" w:rsidRPr="00CF4FF6">
          <w:rPr>
            <w:rStyle w:val="a3"/>
            <w:rFonts w:asciiTheme="minorHAnsi" w:hAnsiTheme="minorHAnsi" w:cstheme="minorHAnsi"/>
            <w:sz w:val="24"/>
            <w:lang w:val="uk-UA"/>
          </w:rPr>
          <w:t>https://www.facebook.com/UkrainianCoordinationCenter</w:t>
        </w:r>
      </w:hyperlink>
      <w:r w:rsidR="00DF247F" w:rsidRPr="00CF4FF6">
        <w:rPr>
          <w:rFonts w:asciiTheme="minorHAnsi" w:hAnsiTheme="minorHAnsi" w:cstheme="minorHAnsi"/>
          <w:sz w:val="24"/>
          <w:lang w:val="uk-UA"/>
        </w:rPr>
        <w:t xml:space="preserve">, голова організаційного комітету - </w:t>
      </w:r>
      <w:r w:rsidR="00DD5612" w:rsidRPr="00CF4FF6">
        <w:rPr>
          <w:rFonts w:asciiTheme="minorHAnsi" w:hAnsiTheme="minorHAnsi" w:cstheme="minorHAnsi"/>
          <w:sz w:val="24"/>
          <w:lang w:val="uk-UA"/>
        </w:rPr>
        <w:t xml:space="preserve"> </w:t>
      </w:r>
      <w:proofErr w:type="spellStart"/>
      <w:r w:rsidR="00DD5612" w:rsidRPr="00CF4FF6">
        <w:rPr>
          <w:rFonts w:asciiTheme="minorHAnsi" w:hAnsiTheme="minorHAnsi" w:cstheme="minorHAnsi"/>
          <w:sz w:val="24"/>
          <w:lang w:val="uk-UA"/>
        </w:rPr>
        <w:t>Сошников</w:t>
      </w:r>
      <w:proofErr w:type="spellEnd"/>
      <w:r w:rsidR="00DD5612" w:rsidRPr="00CF4FF6">
        <w:rPr>
          <w:rFonts w:asciiTheme="minorHAnsi" w:hAnsiTheme="minorHAnsi" w:cstheme="minorHAnsi"/>
          <w:sz w:val="24"/>
          <w:lang w:val="uk-UA"/>
        </w:rPr>
        <w:t xml:space="preserve"> Антон Олександрович</w:t>
      </w:r>
      <w:r w:rsidR="00DF247F" w:rsidRPr="00CF4FF6">
        <w:rPr>
          <w:rFonts w:asciiTheme="minorHAnsi" w:hAnsiTheme="minorHAnsi" w:cstheme="minorHAnsi"/>
          <w:sz w:val="24"/>
          <w:lang w:val="uk-UA"/>
        </w:rPr>
        <w:t xml:space="preserve">. </w:t>
      </w:r>
    </w:p>
    <w:p w:rsidR="001308C3" w:rsidRDefault="001308C3" w:rsidP="00CF4FF6">
      <w:pPr>
        <w:ind w:firstLine="708"/>
        <w:jc w:val="both"/>
        <w:rPr>
          <w:rFonts w:asciiTheme="minorHAnsi" w:eastAsia="Calibri" w:hAnsiTheme="minorHAnsi" w:cstheme="minorHAnsi"/>
          <w:color w:val="000000"/>
          <w:sz w:val="24"/>
          <w:lang w:val="uk-UA"/>
        </w:rPr>
      </w:pPr>
    </w:p>
    <w:p w:rsidR="00CF4FF6" w:rsidRPr="00CF4FF6" w:rsidRDefault="00004CA5" w:rsidP="00CF4FF6">
      <w:pPr>
        <w:ind w:firstLine="708"/>
        <w:jc w:val="both"/>
        <w:rPr>
          <w:rFonts w:asciiTheme="minorHAnsi" w:eastAsia="Calibri" w:hAnsiTheme="minorHAnsi" w:cstheme="minorHAnsi"/>
          <w:color w:val="000000"/>
          <w:sz w:val="24"/>
          <w:lang w:val="uk-UA"/>
        </w:rPr>
      </w:pPr>
      <w:r w:rsidRPr="00CF4FF6">
        <w:rPr>
          <w:rFonts w:asciiTheme="minorHAnsi" w:eastAsia="Calibri" w:hAnsiTheme="minorHAnsi" w:cstheme="minorHAnsi"/>
          <w:color w:val="000000"/>
          <w:sz w:val="24"/>
          <w:lang w:val="uk-UA"/>
        </w:rPr>
        <w:t>Довідка: Протягом 1</w:t>
      </w:r>
      <w:r w:rsidR="00CF4FF6" w:rsidRPr="00CF4FF6">
        <w:rPr>
          <w:rFonts w:asciiTheme="minorHAnsi" w:eastAsia="Calibri" w:hAnsiTheme="minorHAnsi" w:cstheme="minorHAnsi"/>
          <w:color w:val="000000"/>
          <w:sz w:val="24"/>
          <w:lang w:val="uk-UA"/>
        </w:rPr>
        <w:t>5</w:t>
      </w:r>
      <w:r w:rsidRPr="00CF4FF6">
        <w:rPr>
          <w:rFonts w:asciiTheme="minorHAnsi" w:eastAsia="Calibri" w:hAnsiTheme="minorHAnsi" w:cstheme="minorHAnsi"/>
          <w:color w:val="000000"/>
          <w:sz w:val="24"/>
          <w:lang w:val="uk-UA"/>
        </w:rPr>
        <w:t xml:space="preserve"> років у Конкурсі взяло участь </w:t>
      </w:r>
      <w:r w:rsidR="00CF4FF6" w:rsidRPr="00CF4FF6">
        <w:rPr>
          <w:rFonts w:asciiTheme="minorHAnsi" w:eastAsia="Calibri" w:hAnsiTheme="minorHAnsi" w:cstheme="minorHAnsi"/>
          <w:color w:val="000000"/>
          <w:sz w:val="24"/>
          <w:lang w:val="uk-UA"/>
        </w:rPr>
        <w:t xml:space="preserve">понад 105 тисяч конкурсантів. </w:t>
      </w:r>
      <w:r w:rsidR="00CF4FF6" w:rsidRPr="00CF4FF6">
        <w:rPr>
          <w:rFonts w:asciiTheme="minorHAnsi" w:hAnsiTheme="minorHAnsi" w:cstheme="minorHAnsi"/>
          <w:color w:val="000000"/>
          <w:sz w:val="24"/>
          <w:shd w:val="clear" w:color="auto" w:fill="FFFFFF"/>
          <w:lang w:val="uk-UA"/>
        </w:rPr>
        <w:t xml:space="preserve">Конкурс став найбільш масової громадською </w:t>
      </w:r>
      <w:proofErr w:type="spellStart"/>
      <w:r w:rsidR="00CF4FF6" w:rsidRPr="00CF4FF6">
        <w:rPr>
          <w:rFonts w:asciiTheme="minorHAnsi" w:hAnsiTheme="minorHAnsi" w:cstheme="minorHAnsi"/>
          <w:color w:val="000000"/>
          <w:sz w:val="24"/>
          <w:shd w:val="clear" w:color="auto" w:fill="FFFFFF"/>
          <w:lang w:val="uk-UA"/>
        </w:rPr>
        <w:t>правопросвітницькою</w:t>
      </w:r>
      <w:proofErr w:type="spellEnd"/>
      <w:r w:rsidR="00CF4FF6" w:rsidRPr="00CF4FF6">
        <w:rPr>
          <w:rFonts w:asciiTheme="minorHAnsi" w:hAnsiTheme="minorHAnsi" w:cstheme="minorHAnsi"/>
          <w:color w:val="000000"/>
          <w:sz w:val="24"/>
          <w:shd w:val="clear" w:color="auto" w:fill="FFFFFF"/>
          <w:lang w:val="uk-UA"/>
        </w:rPr>
        <w:t xml:space="preserve"> ініціативою України.</w:t>
      </w:r>
    </w:p>
    <w:p w:rsidR="00004CA5" w:rsidRPr="00CF4FF6" w:rsidRDefault="00004CA5" w:rsidP="00004CA5">
      <w:pPr>
        <w:ind w:firstLine="708"/>
        <w:jc w:val="both"/>
        <w:rPr>
          <w:rFonts w:asciiTheme="minorHAnsi" w:eastAsia="Calibri" w:hAnsiTheme="minorHAnsi" w:cstheme="minorHAnsi"/>
          <w:color w:val="000000"/>
          <w:sz w:val="24"/>
          <w:lang w:val="uk-UA"/>
        </w:rPr>
      </w:pPr>
      <w:r w:rsidRPr="00CF4FF6">
        <w:rPr>
          <w:rFonts w:asciiTheme="minorHAnsi" w:eastAsia="Calibri" w:hAnsiTheme="minorHAnsi" w:cstheme="minorHAnsi"/>
          <w:color w:val="000000"/>
          <w:sz w:val="24"/>
          <w:lang w:val="uk-UA"/>
        </w:rPr>
        <w:t>У 2017 році Конкурс визнаний однією з Кращих 100  практик молодіжної роботи в Україні.</w:t>
      </w:r>
    </w:p>
    <w:p w:rsidR="00004CA5" w:rsidRDefault="00004CA5" w:rsidP="00004CA5">
      <w:pPr>
        <w:ind w:firstLine="708"/>
        <w:jc w:val="both"/>
        <w:rPr>
          <w:rFonts w:asciiTheme="minorHAnsi" w:hAnsiTheme="minorHAnsi" w:cstheme="minorHAnsi"/>
          <w:bCs/>
          <w:color w:val="000000"/>
          <w:kern w:val="36"/>
          <w:sz w:val="24"/>
          <w:lang w:val="uk-UA"/>
        </w:rPr>
      </w:pPr>
      <w:r w:rsidRPr="00CF4FF6">
        <w:rPr>
          <w:rFonts w:asciiTheme="minorHAnsi" w:eastAsia="Calibri" w:hAnsiTheme="minorHAnsi" w:cstheme="minorHAnsi"/>
          <w:color w:val="000000"/>
          <w:sz w:val="24"/>
          <w:lang w:val="uk-UA"/>
        </w:rPr>
        <w:t xml:space="preserve">У 2020 році Конкурс, як </w:t>
      </w:r>
      <w:proofErr w:type="spellStart"/>
      <w:r w:rsidRPr="00CF4FF6">
        <w:rPr>
          <w:rFonts w:asciiTheme="minorHAnsi" w:eastAsia="Calibri" w:hAnsiTheme="minorHAnsi" w:cstheme="minorHAnsi"/>
          <w:color w:val="000000"/>
          <w:sz w:val="24"/>
          <w:lang w:val="uk-UA"/>
        </w:rPr>
        <w:t>проєкт</w:t>
      </w:r>
      <w:proofErr w:type="spellEnd"/>
      <w:r w:rsidRPr="00CF4FF6">
        <w:rPr>
          <w:rFonts w:asciiTheme="minorHAnsi" w:eastAsia="Calibri" w:hAnsiTheme="minorHAnsi" w:cstheme="minorHAnsi"/>
          <w:color w:val="000000"/>
          <w:sz w:val="24"/>
          <w:lang w:val="uk-UA"/>
        </w:rPr>
        <w:t xml:space="preserve"> визнаний к</w:t>
      </w:r>
      <w:r w:rsidRPr="00CF4FF6">
        <w:rPr>
          <w:rFonts w:asciiTheme="minorHAnsi" w:hAnsiTheme="minorHAnsi" w:cstheme="minorHAnsi"/>
          <w:bCs/>
          <w:color w:val="000000"/>
          <w:sz w:val="24"/>
          <w:lang w:val="uk-UA"/>
        </w:rPr>
        <w:t>ращ</w:t>
      </w:r>
      <w:r w:rsidRPr="00CF4FF6">
        <w:rPr>
          <w:rFonts w:asciiTheme="minorHAnsi" w:hAnsiTheme="minorHAnsi" w:cstheme="minorHAnsi"/>
          <w:bCs/>
          <w:iCs/>
          <w:color w:val="000000"/>
          <w:sz w:val="24"/>
          <w:lang w:val="uk-UA"/>
        </w:rPr>
        <w:t>ою</w:t>
      </w:r>
      <w:r w:rsidRPr="00CF4FF6">
        <w:rPr>
          <w:rFonts w:asciiTheme="minorHAnsi" w:hAnsiTheme="minorHAnsi" w:cstheme="minorHAnsi"/>
          <w:bCs/>
          <w:color w:val="000000"/>
          <w:sz w:val="24"/>
          <w:lang w:val="uk-UA"/>
        </w:rPr>
        <w:t xml:space="preserve"> практик</w:t>
      </w:r>
      <w:r w:rsidRPr="00CF4FF6">
        <w:rPr>
          <w:rFonts w:asciiTheme="minorHAnsi" w:hAnsiTheme="minorHAnsi" w:cstheme="minorHAnsi"/>
          <w:bCs/>
          <w:iCs/>
          <w:color w:val="000000"/>
          <w:sz w:val="24"/>
          <w:lang w:val="uk-UA"/>
        </w:rPr>
        <w:t>ою</w:t>
      </w:r>
      <w:r w:rsidRPr="00CF4FF6">
        <w:rPr>
          <w:rFonts w:asciiTheme="minorHAnsi" w:hAnsiTheme="minorHAnsi" w:cstheme="minorHAnsi"/>
          <w:bCs/>
          <w:color w:val="000000"/>
          <w:sz w:val="24"/>
          <w:lang w:val="uk-UA"/>
        </w:rPr>
        <w:t xml:space="preserve"> реалізації громадських ініціатив «ТОП-100» (м. Київ)</w:t>
      </w:r>
      <w:r w:rsidRPr="00CF4FF6">
        <w:rPr>
          <w:rFonts w:asciiTheme="minorHAnsi" w:hAnsiTheme="minorHAnsi" w:cstheme="minorHAnsi"/>
          <w:bCs/>
          <w:i/>
          <w:iCs/>
          <w:color w:val="000000"/>
          <w:sz w:val="24"/>
          <w:lang w:val="uk-UA"/>
        </w:rPr>
        <w:t xml:space="preserve"> </w:t>
      </w:r>
      <w:r w:rsidRPr="00CF4FF6">
        <w:rPr>
          <w:rFonts w:asciiTheme="minorHAnsi" w:hAnsiTheme="minorHAnsi" w:cstheme="minorHAnsi"/>
          <w:bCs/>
          <w:iCs/>
          <w:color w:val="000000"/>
          <w:sz w:val="24"/>
          <w:lang w:val="uk-UA"/>
        </w:rPr>
        <w:t>та</w:t>
      </w:r>
      <w:r w:rsidRPr="00CF4FF6">
        <w:rPr>
          <w:rFonts w:asciiTheme="minorHAnsi" w:hAnsiTheme="minorHAnsi" w:cstheme="minorHAnsi"/>
          <w:bCs/>
          <w:i/>
          <w:iCs/>
          <w:color w:val="000000"/>
          <w:sz w:val="24"/>
          <w:lang w:val="uk-UA"/>
        </w:rPr>
        <w:t xml:space="preserve"> </w:t>
      </w:r>
      <w:r w:rsidRPr="00CF4FF6">
        <w:rPr>
          <w:rFonts w:asciiTheme="minorHAnsi" w:hAnsiTheme="minorHAnsi" w:cstheme="minorHAnsi"/>
          <w:bCs/>
          <w:iCs/>
          <w:color w:val="000000"/>
          <w:sz w:val="24"/>
          <w:lang w:val="uk-UA"/>
        </w:rPr>
        <w:t xml:space="preserve">переможцем </w:t>
      </w:r>
      <w:r w:rsidRPr="00CF4FF6">
        <w:rPr>
          <w:rFonts w:asciiTheme="minorHAnsi" w:hAnsiTheme="minorHAnsi" w:cstheme="minorHAnsi"/>
          <w:bCs/>
          <w:color w:val="000000"/>
          <w:kern w:val="36"/>
          <w:sz w:val="24"/>
          <w:lang w:val="uk-UA"/>
        </w:rPr>
        <w:t>Конкурсу «Громадянське суспільство та влада – кращі практики співпраці».</w:t>
      </w:r>
    </w:p>
    <w:p w:rsidR="001308C3" w:rsidRPr="001308C3" w:rsidRDefault="001308C3" w:rsidP="00004CA5">
      <w:pPr>
        <w:ind w:firstLine="708"/>
        <w:jc w:val="both"/>
        <w:rPr>
          <w:rFonts w:asciiTheme="minorHAnsi" w:hAnsiTheme="minorHAnsi" w:cstheme="minorHAnsi"/>
          <w:bCs/>
          <w:color w:val="000000"/>
          <w:kern w:val="36"/>
          <w:sz w:val="24"/>
          <w:lang w:val="uk-UA"/>
        </w:rPr>
      </w:pPr>
      <w:r>
        <w:rPr>
          <w:rFonts w:ascii="Arial" w:hAnsi="Arial" w:cs="Arial"/>
          <w:color w:val="000000"/>
          <w:sz w:val="23"/>
          <w:szCs w:val="23"/>
          <w:shd w:val="clear" w:color="auto" w:fill="FFFFFF"/>
          <w:lang w:val="uk-UA"/>
        </w:rPr>
        <w:t xml:space="preserve">У 2021 році Конкурс підтримали: </w:t>
      </w:r>
      <w:r w:rsidRPr="001308C3">
        <w:rPr>
          <w:rFonts w:ascii="Arial" w:hAnsi="Arial" w:cs="Arial"/>
          <w:color w:val="000000"/>
          <w:sz w:val="23"/>
          <w:szCs w:val="23"/>
          <w:shd w:val="clear" w:color="auto" w:fill="FFFFFF"/>
          <w:lang w:val="uk-UA"/>
        </w:rPr>
        <w:t xml:space="preserve">Уповноважений Президента України з прав дитини; Секретаріат Уповноваженого Верховної Ради України з прав людини, Міністерство юстиції України, Міністерство молоді та спорту України, Міністерство культури та інформаційної політики України, Міністерство з питань реінтеграції тимчасово окупованих територій України, Міністерство внутрішніх справ України, Міністерство закордонних справ України, Національна поліція України, Національна соціальна сервісна служба України, Департамент молоді та спорту виконавчого органу Київської міської ради (Київської міської державної адміністрації), Координатор проектів ОБСЄ в Україні, Офіс Ради Європи в Україні,  обласні та місцеві державні адміністрації, Школа </w:t>
      </w:r>
      <w:proofErr w:type="spellStart"/>
      <w:r w:rsidRPr="001308C3">
        <w:rPr>
          <w:rFonts w:ascii="Arial" w:hAnsi="Arial" w:cs="Arial"/>
          <w:color w:val="000000"/>
          <w:sz w:val="23"/>
          <w:szCs w:val="23"/>
          <w:shd w:val="clear" w:color="auto" w:fill="FFFFFF"/>
          <w:lang w:val="uk-UA"/>
        </w:rPr>
        <w:t>аніміаії</w:t>
      </w:r>
      <w:proofErr w:type="spellEnd"/>
      <w:r w:rsidRPr="001308C3">
        <w:rPr>
          <w:rFonts w:ascii="Arial" w:hAnsi="Arial" w:cs="Arial"/>
          <w:color w:val="000000"/>
          <w:sz w:val="23"/>
          <w:szCs w:val="23"/>
          <w:shd w:val="clear" w:color="auto" w:fill="FFFFFF"/>
          <w:lang w:val="uk-UA"/>
        </w:rPr>
        <w:t xml:space="preserve"> </w:t>
      </w:r>
      <w:proofErr w:type="spellStart"/>
      <w:r>
        <w:rPr>
          <w:rFonts w:ascii="Arial" w:hAnsi="Arial" w:cs="Arial"/>
          <w:color w:val="000000"/>
          <w:sz w:val="23"/>
          <w:szCs w:val="23"/>
          <w:shd w:val="clear" w:color="auto" w:fill="FFFFFF"/>
        </w:rPr>
        <w:t>Paus</w:t>
      </w:r>
      <w:proofErr w:type="spellEnd"/>
      <w:r w:rsidRPr="001308C3">
        <w:rPr>
          <w:rFonts w:ascii="Arial" w:hAnsi="Arial" w:cs="Arial"/>
          <w:color w:val="000000"/>
          <w:sz w:val="23"/>
          <w:szCs w:val="23"/>
          <w:shd w:val="clear" w:color="auto" w:fill="FFFFFF"/>
          <w:lang w:val="uk-UA"/>
        </w:rPr>
        <w:t xml:space="preserve"> </w:t>
      </w:r>
      <w:proofErr w:type="spellStart"/>
      <w:r>
        <w:rPr>
          <w:rFonts w:ascii="Arial" w:hAnsi="Arial" w:cs="Arial"/>
          <w:color w:val="000000"/>
          <w:sz w:val="23"/>
          <w:szCs w:val="23"/>
          <w:shd w:val="clear" w:color="auto" w:fill="FFFFFF"/>
        </w:rPr>
        <w:t>to</w:t>
      </w:r>
      <w:proofErr w:type="spellEnd"/>
      <w:r w:rsidRPr="001308C3">
        <w:rPr>
          <w:rFonts w:ascii="Arial" w:hAnsi="Arial" w:cs="Arial"/>
          <w:color w:val="000000"/>
          <w:sz w:val="23"/>
          <w:szCs w:val="23"/>
          <w:shd w:val="clear" w:color="auto" w:fill="FFFFFF"/>
          <w:lang w:val="uk-UA"/>
        </w:rPr>
        <w:t xml:space="preserve"> </w:t>
      </w:r>
      <w:proofErr w:type="spellStart"/>
      <w:r>
        <w:rPr>
          <w:rFonts w:ascii="Arial" w:hAnsi="Arial" w:cs="Arial"/>
          <w:color w:val="000000"/>
          <w:sz w:val="23"/>
          <w:szCs w:val="23"/>
          <w:shd w:val="clear" w:color="auto" w:fill="FFFFFF"/>
        </w:rPr>
        <w:t>Play</w:t>
      </w:r>
      <w:proofErr w:type="spellEnd"/>
      <w:r w:rsidRPr="001308C3">
        <w:rPr>
          <w:rFonts w:ascii="Arial" w:hAnsi="Arial" w:cs="Arial"/>
          <w:color w:val="000000"/>
          <w:sz w:val="23"/>
          <w:szCs w:val="23"/>
          <w:shd w:val="clear" w:color="auto" w:fill="FFFFFF"/>
          <w:lang w:val="uk-UA"/>
        </w:rPr>
        <w:t xml:space="preserve"> та інші.</w:t>
      </w:r>
    </w:p>
    <w:p w:rsidR="001308C3" w:rsidRPr="00CF4FF6" w:rsidRDefault="001308C3" w:rsidP="00004CA5">
      <w:pPr>
        <w:ind w:firstLine="708"/>
        <w:jc w:val="both"/>
        <w:rPr>
          <w:rFonts w:asciiTheme="minorHAnsi" w:hAnsiTheme="minorHAnsi" w:cstheme="minorHAnsi"/>
          <w:bCs/>
          <w:color w:val="000000"/>
          <w:kern w:val="36"/>
          <w:sz w:val="24"/>
          <w:lang w:val="uk-UA"/>
        </w:rPr>
      </w:pPr>
    </w:p>
    <w:p w:rsidR="006A5FED" w:rsidRPr="006A5FED" w:rsidRDefault="006A5FED" w:rsidP="006A5FED">
      <w:pPr>
        <w:shd w:val="clear" w:color="auto" w:fill="FFFFFF"/>
        <w:jc w:val="right"/>
        <w:rPr>
          <w:rFonts w:ascii="Arial Narrow" w:hAnsi="Arial Narrow" w:cs="Arial"/>
          <w:b/>
          <w:sz w:val="56"/>
          <w:szCs w:val="56"/>
          <w:lang w:val="uk-UA"/>
        </w:rPr>
      </w:pPr>
      <w:r w:rsidRPr="006A5FED">
        <w:rPr>
          <w:rFonts w:ascii="Arial Narrow" w:hAnsi="Arial Narrow" w:cs="Arial"/>
          <w:b/>
          <w:sz w:val="56"/>
          <w:szCs w:val="56"/>
          <w:lang w:val="uk-UA"/>
        </w:rPr>
        <w:t>#МоїПрава202</w:t>
      </w:r>
      <w:r w:rsidR="00CF4FF6" w:rsidRPr="00CF4FF6">
        <w:rPr>
          <w:rFonts w:ascii="Arial Narrow" w:hAnsi="Arial Narrow" w:cs="Arial"/>
          <w:b/>
          <w:sz w:val="56"/>
          <w:szCs w:val="56"/>
          <w:lang w:val="uk-UA"/>
        </w:rPr>
        <w:t>3</w:t>
      </w:r>
    </w:p>
    <w:p w:rsidR="00004CA5" w:rsidRPr="00004CA5" w:rsidRDefault="00004CA5" w:rsidP="006A5FED">
      <w:pPr>
        <w:shd w:val="clear" w:color="auto" w:fill="FFFFFF"/>
        <w:jc w:val="right"/>
        <w:rPr>
          <w:rFonts w:ascii="Century Gothic" w:hAnsi="Century Gothic" w:cs="Arial"/>
          <w:b/>
          <w:sz w:val="22"/>
          <w:szCs w:val="22"/>
          <w:lang w:val="uk-UA"/>
        </w:rPr>
      </w:pPr>
    </w:p>
    <w:sectPr w:rsidR="00004CA5" w:rsidRPr="00004CA5" w:rsidSect="00004CA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21A21"/>
    <w:multiLevelType w:val="hybridMultilevel"/>
    <w:tmpl w:val="52389D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0A"/>
    <w:rsid w:val="00004CA5"/>
    <w:rsid w:val="001308C3"/>
    <w:rsid w:val="001B0988"/>
    <w:rsid w:val="001D6C50"/>
    <w:rsid w:val="00336EF0"/>
    <w:rsid w:val="003461FA"/>
    <w:rsid w:val="0043486E"/>
    <w:rsid w:val="00577742"/>
    <w:rsid w:val="00587DAE"/>
    <w:rsid w:val="006A5FED"/>
    <w:rsid w:val="007E0771"/>
    <w:rsid w:val="009F0C0A"/>
    <w:rsid w:val="00A22DF3"/>
    <w:rsid w:val="00BC266B"/>
    <w:rsid w:val="00CF4FF6"/>
    <w:rsid w:val="00D8005F"/>
    <w:rsid w:val="00DD0247"/>
    <w:rsid w:val="00DD5612"/>
    <w:rsid w:val="00DF027C"/>
    <w:rsid w:val="00DF247F"/>
    <w:rsid w:val="00ED79E8"/>
    <w:rsid w:val="00EE5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A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CA5"/>
    <w:rPr>
      <w:color w:val="0000FF"/>
      <w:u w:val="single"/>
    </w:rPr>
  </w:style>
  <w:style w:type="paragraph" w:styleId="a4">
    <w:name w:val="List Paragraph"/>
    <w:basedOn w:val="a"/>
    <w:uiPriority w:val="34"/>
    <w:qFormat/>
    <w:rsid w:val="00DF24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A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CA5"/>
    <w:rPr>
      <w:color w:val="0000FF"/>
      <w:u w:val="single"/>
    </w:rPr>
  </w:style>
  <w:style w:type="paragraph" w:styleId="a4">
    <w:name w:val="List Paragraph"/>
    <w:basedOn w:val="a"/>
    <w:uiPriority w:val="34"/>
    <w:qFormat/>
    <w:rsid w:val="00DF2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cplec@gmail.com" TargetMode="External"/><Relationship Id="rId3" Type="http://schemas.microsoft.com/office/2007/relationships/stylesWithEffects" Target="stylesWithEffects.xml"/><Relationship Id="rId7" Type="http://schemas.openxmlformats.org/officeDocument/2006/relationships/hyperlink" Target="mailto:uccpl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UkrainianCoordinationCente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UkrainianCoordinationCen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3471</Words>
  <Characters>1979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2</cp:revision>
  <dcterms:created xsi:type="dcterms:W3CDTF">2023-03-12T14:40:00Z</dcterms:created>
  <dcterms:modified xsi:type="dcterms:W3CDTF">2023-03-12T14:40:00Z</dcterms:modified>
</cp:coreProperties>
</file>