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9" w:rsidRPr="00537556" w:rsidRDefault="00004E39" w:rsidP="00004E3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537556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 4</w:t>
      </w:r>
      <w:r w:rsidRPr="00537556">
        <w:rPr>
          <w:rFonts w:ascii="Times New Roman" w:hAnsi="Times New Roman" w:cs="Times New Roman"/>
          <w:sz w:val="24"/>
          <w:szCs w:val="24"/>
        </w:rPr>
        <w:br/>
        <w:t xml:space="preserve">до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Києва</w:t>
      </w:r>
      <w:proofErr w:type="spellEnd"/>
    </w:p>
    <w:p w:rsidR="00004E39" w:rsidRPr="00537556" w:rsidRDefault="00004E39" w:rsidP="00004E3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5375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 xml:space="preserve"> до п. 7.5 </w:t>
      </w:r>
      <w:proofErr w:type="spellStart"/>
      <w:r w:rsidRPr="00537556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537556">
        <w:rPr>
          <w:rFonts w:ascii="Times New Roman" w:hAnsi="Times New Roman" w:cs="Times New Roman"/>
          <w:sz w:val="24"/>
          <w:szCs w:val="24"/>
        </w:rPr>
        <w:t>)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Заява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>,</w:t>
      </w:r>
      <w:r w:rsidRPr="00004E39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надають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заявники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b/>
          <w:sz w:val="28"/>
          <w:szCs w:val="28"/>
        </w:rPr>
        <w:t>попиту</w:t>
      </w:r>
      <w:proofErr w:type="spellEnd"/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E39" w:rsidRPr="00F708EA" w:rsidRDefault="00004E39" w:rsidP="00004E39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04E39" w:rsidRPr="00F708EA" w:rsidRDefault="00004E39" w:rsidP="00004E39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орендодавець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</w:p>
    <w:p w:rsidR="00004E39" w:rsidRPr="00F708EA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E39" w:rsidRPr="00004E39" w:rsidRDefault="00004E39" w:rsidP="00004E3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E39">
        <w:rPr>
          <w:rFonts w:ascii="Times New Roman" w:hAnsi="Times New Roman" w:cs="Times New Roman"/>
          <w:b/>
          <w:sz w:val="28"/>
          <w:szCs w:val="28"/>
        </w:rPr>
        <w:t>ЗАЯВА ПРО НАМІ</w:t>
      </w:r>
      <w:proofErr w:type="gramStart"/>
      <w:r w:rsidRPr="00004E3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4E39">
        <w:rPr>
          <w:rFonts w:ascii="Times New Roman" w:hAnsi="Times New Roman" w:cs="Times New Roman"/>
          <w:b/>
          <w:sz w:val="28"/>
          <w:szCs w:val="28"/>
        </w:rPr>
        <w:t xml:space="preserve"> ВЗЯТИ В ОРЕНДУ ОБ'ЄКТ ОРЕНДИ</w:t>
      </w:r>
    </w:p>
    <w:p w:rsidR="00004E39" w:rsidRPr="00004E39" w:rsidRDefault="00004E39" w:rsidP="00004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E39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комунальне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04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E39">
        <w:rPr>
          <w:rFonts w:ascii="Times New Roman" w:hAnsi="Times New Roman" w:cs="Times New Roman"/>
          <w:sz w:val="28"/>
          <w:szCs w:val="28"/>
        </w:rPr>
        <w:t>Києва</w:t>
      </w:r>
      <w:proofErr w:type="spellEnd"/>
    </w:p>
    <w:tbl>
      <w:tblPr>
        <w:tblW w:w="991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63"/>
        <w:gridCol w:w="4956"/>
      </w:tblGrid>
      <w:tr w:rsidR="00004E39" w:rsidRPr="00F708EA" w:rsidTr="00004E39">
        <w:trPr>
          <w:trHeight w:val="6726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ЗАЯВНИК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Організаційна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форма та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повна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назва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_ _ _ _ _ _ _ _ _ _ _ _ _ _ _ _ _ _ _ _ _ _ _ _ _ _ _ _ _ _ _ _ _ _ _ _ _ _ _ _ _ _ _ _ _ _ _ _ _ _ _ _ _ _ _ _ _ _ _ _ _ _ _ _ _ _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Ідентифікаційний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004E39" w:rsidRPr="00F708EA" w:rsidTr="00736378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власності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, приватна)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Юридична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72"/>
            </w:tblGrid>
            <w:tr w:rsidR="00004E39" w:rsidRPr="00F708EA" w:rsidTr="00736378">
              <w:tc>
                <w:tcPr>
                  <w:tcW w:w="457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Контактний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телефон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моб._______________________________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електронної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пошти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</w:t>
                  </w:r>
                </w:p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Адреса: 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район: _________________________________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004E39" w:rsidRPr="00F708EA" w:rsidTr="00736378">
              <w:trPr>
                <w:trHeight w:val="386"/>
              </w:trPr>
              <w:tc>
                <w:tcPr>
                  <w:tcW w:w="1517" w:type="dxa"/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.м</w:t>
                  </w:r>
                  <w:proofErr w:type="gramEnd"/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Унікальний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індивідуальний</w:t>
            </w:r>
            <w:proofErr w:type="spellEnd"/>
            <w:r w:rsidRPr="00F70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об’єкт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ід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яким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об'єкт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включено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Переліку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може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бути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передане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Дата і номер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газети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Хрещатик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як</w:t>
            </w:r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ій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опубліковано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оголошення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попиту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ч.4 ст.9 ЗУ “Про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державного та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комунального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майна”: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Заявник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зацікавлений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взяти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майно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вивчається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попит,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оренду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його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цільовим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призначенням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вказаним</w:t>
            </w:r>
            <w:proofErr w:type="spellEnd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F70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оголошенні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Так □</w:t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708E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32"/>
            </w:tblGrid>
            <w:tr w:rsidR="00004E39" w:rsidRPr="00F708EA" w:rsidTr="00736378">
              <w:trPr>
                <w:trHeight w:val="194"/>
              </w:trPr>
              <w:tc>
                <w:tcPr>
                  <w:tcW w:w="4732" w:type="dxa"/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Якщо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"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ні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",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зазначити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пропозицію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щодо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бажаного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цільового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використання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708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</w:t>
            </w:r>
          </w:p>
          <w:tbl>
            <w:tblPr>
              <w:tblW w:w="4735" w:type="dxa"/>
              <w:tblLayout w:type="fixed"/>
              <w:tblLook w:val="0000" w:firstRow="0" w:lastRow="0" w:firstColumn="0" w:lastColumn="0" w:noHBand="0" w:noVBand="0"/>
            </w:tblPr>
            <w:tblGrid>
              <w:gridCol w:w="874"/>
              <w:gridCol w:w="992"/>
              <w:gridCol w:w="1418"/>
              <w:gridCol w:w="1451"/>
            </w:tblGrid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Поверх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Площа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</w:t>
                  </w:r>
                  <w:proofErr w:type="gram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ільове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використання</w:t>
                  </w:r>
                  <w:proofErr w:type="spellEnd"/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Посилання</w:t>
                  </w:r>
                  <w:proofErr w:type="spellEnd"/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Методику</w:t>
                  </w: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ind w:right="31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E39" w:rsidRPr="00F708EA" w:rsidTr="00736378"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4E39" w:rsidRPr="00F708EA" w:rsidRDefault="00004E39" w:rsidP="00736378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Default="00004E39" w:rsidP="00004E39">
      <w:pPr>
        <w:pStyle w:val="a3"/>
        <w:spacing w:before="0" w:beforeAutospacing="0" w:after="0" w:afterAutospacing="0"/>
        <w:ind w:left="-142" w:right="-427"/>
        <w:jc w:val="both"/>
        <w:rPr>
          <w:sz w:val="20"/>
          <w:szCs w:val="20"/>
          <w:lang w:val="uk-UA"/>
        </w:rPr>
      </w:pPr>
    </w:p>
    <w:p w:rsidR="00004E39" w:rsidRPr="008A1B1C" w:rsidRDefault="00004E39" w:rsidP="00004E39">
      <w:pPr>
        <w:pStyle w:val="a3"/>
        <w:spacing w:before="0" w:beforeAutospacing="0" w:after="0" w:afterAutospacing="0"/>
        <w:ind w:right="-285"/>
        <w:jc w:val="both"/>
        <w:rPr>
          <w:b/>
          <w:sz w:val="20"/>
          <w:szCs w:val="20"/>
          <w:lang w:val="ru-RU"/>
        </w:rPr>
      </w:pPr>
      <w:r w:rsidRPr="00F708EA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F708EA">
        <w:rPr>
          <w:sz w:val="20"/>
          <w:szCs w:val="20"/>
          <w:lang w:val="uk-UA"/>
        </w:rPr>
        <w:t>Украі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>ни</w:t>
      </w:r>
      <w:proofErr w:type="spellEnd"/>
      <w:r w:rsidRPr="00F708EA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</w:t>
      </w:r>
      <w:r>
        <w:rPr>
          <w:sz w:val="20"/>
          <w:szCs w:val="20"/>
          <w:lang w:val="uk-UA"/>
        </w:rPr>
        <w:t>з</w:t>
      </w:r>
      <w:r w:rsidRPr="00F708EA">
        <w:rPr>
          <w:sz w:val="20"/>
          <w:szCs w:val="20"/>
          <w:lang w:val="uk-UA"/>
        </w:rPr>
        <w:t>аявником, в базу персональних даних, на обробку таких персональних даних і, при необхідності, викликаної</w:t>
      </w:r>
      <w:r w:rsidRPr="00F708EA">
        <w:rPr>
          <w:rFonts w:ascii="Cambria Math" w:hAnsi="Cambria Math" w:cs="Cambria Math"/>
          <w:sz w:val="20"/>
          <w:szCs w:val="20"/>
          <w:lang w:val="uk-UA"/>
        </w:rPr>
        <w:t>̈</w:t>
      </w:r>
      <w:r w:rsidRPr="00F708EA">
        <w:rPr>
          <w:sz w:val="20"/>
          <w:szCs w:val="20"/>
          <w:lang w:val="uk-UA"/>
        </w:rPr>
        <w:t xml:space="preserve"> виконанням умов зазначеного закону, на передачу таких персональних даних третім особам.</w:t>
      </w:r>
    </w:p>
    <w:tbl>
      <w:tblPr>
        <w:tblW w:w="96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6"/>
        <w:gridCol w:w="9000"/>
        <w:gridCol w:w="20"/>
      </w:tblGrid>
      <w:tr w:rsidR="00004E39" w:rsidRPr="00F708EA" w:rsidTr="00736378">
        <w:trPr>
          <w:gridAfter w:val="1"/>
          <w:wAfter w:w="20" w:type="dxa"/>
          <w:cantSplit/>
          <w:trHeight w:val="749"/>
        </w:trPr>
        <w:tc>
          <w:tcPr>
            <w:tcW w:w="9636" w:type="dxa"/>
            <w:gridSpan w:val="2"/>
            <w:shd w:val="clear" w:color="auto" w:fill="auto"/>
          </w:tcPr>
          <w:p w:rsidR="00004E39" w:rsidRPr="00F708EA" w:rsidRDefault="00004E39" w:rsidP="0073637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Перелі</w:t>
            </w:r>
            <w:proofErr w:type="gram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документів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додаються</w:t>
            </w:r>
            <w:proofErr w:type="spellEnd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 xml:space="preserve"> до заяви про </w:t>
            </w:r>
            <w:proofErr w:type="spellStart"/>
            <w:r w:rsidRPr="00F708EA">
              <w:rPr>
                <w:rFonts w:ascii="Times New Roman" w:hAnsi="Times New Roman" w:cs="Times New Roman"/>
                <w:sz w:val="20"/>
                <w:szCs w:val="20"/>
              </w:rPr>
              <w:t>оренду</w:t>
            </w:r>
            <w:proofErr w:type="spellEnd"/>
          </w:p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5"/>
              <w:gridCol w:w="8680"/>
            </w:tblGrid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паспорта (стор. 1, 2, 11) та копія ідентифікаційного номер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F708EA">
                    <w:rPr>
                      <w:sz w:val="20"/>
                      <w:szCs w:val="20"/>
                    </w:rPr>
                    <w:t xml:space="preserve"> для фізичної особи;</w:t>
                  </w:r>
                </w:p>
              </w:tc>
            </w:tr>
            <w:tr w:rsidR="00004E39" w:rsidRPr="00F708EA" w:rsidTr="00736378">
              <w:tc>
                <w:tcPr>
                  <w:tcW w:w="725" w:type="dxa"/>
                </w:tcPr>
                <w:p w:rsidR="00004E39" w:rsidRPr="00F708EA" w:rsidRDefault="00004E39" w:rsidP="007363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708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80" w:type="dxa"/>
                </w:tcPr>
                <w:p w:rsidR="00004E39" w:rsidRPr="00F708EA" w:rsidRDefault="00004E39" w:rsidP="00736378">
                  <w:pPr>
                    <w:pStyle w:val="1"/>
                    <w:spacing w:before="0" w:after="0"/>
                    <w:rPr>
                      <w:sz w:val="20"/>
                      <w:szCs w:val="20"/>
                    </w:rPr>
                  </w:pPr>
                  <w:r w:rsidRPr="00F708EA">
                    <w:rPr>
                      <w:sz w:val="20"/>
                      <w:szCs w:val="20"/>
                    </w:rPr>
                    <w:t>копія виписки із Єдиного державного реєстру юридичних осіб, фізичних осіб-підприємців та громадських формувань – для юридичних осіб і фізичних осіб-підприємців</w:t>
                  </w:r>
                </w:p>
              </w:tc>
            </w:tr>
          </w:tbl>
          <w:p w:rsidR="00004E39" w:rsidRPr="00F708EA" w:rsidRDefault="00004E39" w:rsidP="00736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E39" w:rsidRPr="00F708EA" w:rsidTr="00736378">
        <w:tc>
          <w:tcPr>
            <w:tcW w:w="636" w:type="dxa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0" w:type="dxa"/>
            <w:gridSpan w:val="2"/>
            <w:shd w:val="clear" w:color="auto" w:fill="auto"/>
          </w:tcPr>
          <w:p w:rsidR="00004E39" w:rsidRPr="00F708EA" w:rsidRDefault="00004E39" w:rsidP="0073637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4E39" w:rsidRPr="00F708EA" w:rsidRDefault="00004E39" w:rsidP="00004E39">
      <w:pPr>
        <w:spacing w:after="0" w:line="240" w:lineRule="auto"/>
        <w:ind w:firstLine="1276"/>
        <w:rPr>
          <w:rFonts w:ascii="Times New Roman" w:hAnsi="Times New Roman" w:cs="Times New Roman"/>
          <w:b/>
          <w:sz w:val="20"/>
          <w:szCs w:val="20"/>
        </w:rPr>
      </w:pP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708EA">
        <w:rPr>
          <w:rFonts w:ascii="Times New Roman" w:hAnsi="Times New Roman" w:cs="Times New Roman"/>
          <w:b/>
          <w:sz w:val="20"/>
          <w:szCs w:val="20"/>
        </w:rPr>
        <w:t>Керівник</w:t>
      </w:r>
      <w:proofErr w:type="spellEnd"/>
      <w:r w:rsidRPr="00F708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08EA">
        <w:rPr>
          <w:rFonts w:ascii="Times New Roman" w:hAnsi="Times New Roman" w:cs="Times New Roman"/>
          <w:sz w:val="20"/>
          <w:szCs w:val="20"/>
        </w:rPr>
        <w:t xml:space="preserve">______________________                               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________________________________  </w:t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ідпис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 xml:space="preserve">(П. І. </w:t>
      </w:r>
      <w:r>
        <w:rPr>
          <w:rFonts w:ascii="Times New Roman" w:hAnsi="Times New Roman" w:cs="Times New Roman"/>
          <w:sz w:val="20"/>
          <w:szCs w:val="20"/>
        </w:rPr>
        <w:t>Б</w:t>
      </w:r>
      <w:r w:rsidRPr="00F708EA">
        <w:rPr>
          <w:rFonts w:ascii="Times New Roman" w:hAnsi="Times New Roman" w:cs="Times New Roman"/>
          <w:sz w:val="20"/>
          <w:szCs w:val="20"/>
        </w:rPr>
        <w:t>)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 xml:space="preserve">    </w:t>
      </w:r>
      <w:r w:rsidR="008A1B1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708EA">
        <w:rPr>
          <w:rFonts w:ascii="Times New Roman" w:hAnsi="Times New Roman" w:cs="Times New Roman"/>
          <w:sz w:val="20"/>
          <w:szCs w:val="20"/>
        </w:rPr>
        <w:t xml:space="preserve">    (М.П.)</w:t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ab/>
      </w:r>
    </w:p>
    <w:p w:rsidR="00004E39" w:rsidRPr="00F708EA" w:rsidRDefault="00004E39" w:rsidP="00004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708EA">
        <w:rPr>
          <w:rFonts w:ascii="Times New Roman" w:hAnsi="Times New Roman" w:cs="Times New Roman"/>
          <w:sz w:val="20"/>
          <w:szCs w:val="20"/>
        </w:rPr>
        <w:t>Дата</w:t>
      </w:r>
      <w:r w:rsidRPr="00F708EA">
        <w:rPr>
          <w:rFonts w:ascii="Times New Roman" w:hAnsi="Times New Roman" w:cs="Times New Roman"/>
          <w:b/>
          <w:sz w:val="20"/>
          <w:szCs w:val="20"/>
        </w:rPr>
        <w:t xml:space="preserve">       " _______" ____________  _______</w:t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b/>
          <w:sz w:val="20"/>
          <w:szCs w:val="20"/>
        </w:rPr>
        <w:tab/>
      </w:r>
    </w:p>
    <w:p w:rsidR="004434CD" w:rsidRDefault="00004E39" w:rsidP="00004E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85"/>
        </w:tabs>
        <w:spacing w:after="0" w:line="240" w:lineRule="auto"/>
      </w:pPr>
      <w:r w:rsidRPr="00F708EA">
        <w:rPr>
          <w:rFonts w:ascii="Times New Roman" w:hAnsi="Times New Roman" w:cs="Times New Roman"/>
          <w:b/>
          <w:sz w:val="20"/>
          <w:szCs w:val="20"/>
        </w:rPr>
        <w:tab/>
      </w:r>
      <w:r w:rsidRPr="00F708EA">
        <w:rPr>
          <w:rFonts w:ascii="Times New Roman" w:hAnsi="Times New Roman" w:cs="Times New Roman"/>
          <w:sz w:val="20"/>
          <w:szCs w:val="20"/>
        </w:rPr>
        <w:t>(число)             (</w:t>
      </w:r>
      <w:proofErr w:type="spellStart"/>
      <w:r w:rsidRPr="00F708EA">
        <w:rPr>
          <w:rFonts w:ascii="Times New Roman" w:hAnsi="Times New Roman" w:cs="Times New Roman"/>
          <w:sz w:val="20"/>
          <w:szCs w:val="20"/>
        </w:rPr>
        <w:t>місяць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>)      (</w:t>
      </w:r>
      <w:proofErr w:type="spellStart"/>
      <w:proofErr w:type="gramStart"/>
      <w:r w:rsidRPr="00F708EA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F708EA">
        <w:rPr>
          <w:rFonts w:ascii="Times New Roman" w:hAnsi="Times New Roman" w:cs="Times New Roman"/>
          <w:sz w:val="20"/>
          <w:szCs w:val="20"/>
        </w:rPr>
        <w:t>ік</w:t>
      </w:r>
      <w:proofErr w:type="spellEnd"/>
      <w:r w:rsidRPr="00F708EA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4434CD" w:rsidSect="00004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9"/>
    <w:rsid w:val="00004E39"/>
    <w:rsid w:val="004434CD"/>
    <w:rsid w:val="00671E09"/>
    <w:rsid w:val="008A1B1C"/>
    <w:rsid w:val="00A007BF"/>
    <w:rsid w:val="00A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004E3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004E3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Єлінська Валентина Василівна</cp:lastModifiedBy>
  <cp:revision>2</cp:revision>
  <dcterms:created xsi:type="dcterms:W3CDTF">2019-07-12T08:37:00Z</dcterms:created>
  <dcterms:modified xsi:type="dcterms:W3CDTF">2019-07-12T08:37:00Z</dcterms:modified>
</cp:coreProperties>
</file>